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5A" w:rsidRPr="00DC6537" w:rsidRDefault="009D4983" w:rsidP="00DA445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DA445A" w:rsidRPr="00DC6537">
        <w:rPr>
          <w:rFonts w:ascii="Arial" w:hAnsi="Arial" w:cs="Arial"/>
          <w:sz w:val="20"/>
          <w:szCs w:val="20"/>
        </w:rPr>
        <w:t>d</w:t>
      </w:r>
    </w:p>
    <w:p w:rsidR="00DA445A" w:rsidRPr="00DC6537" w:rsidRDefault="00DA445A" w:rsidP="00DA445A">
      <w:pPr>
        <w:rPr>
          <w:rFonts w:ascii="Arial" w:hAnsi="Arial" w:cs="Arial"/>
          <w:sz w:val="20"/>
          <w:szCs w:val="20"/>
        </w:rPr>
      </w:pPr>
      <w:r w:rsidRPr="00DC6537">
        <w:rPr>
          <w:rFonts w:ascii="Arial" w:hAnsi="Arial" w:cs="Arial"/>
          <w:sz w:val="20"/>
          <w:szCs w:val="20"/>
        </w:rPr>
        <w:t>…………………………………….</w:t>
      </w:r>
    </w:p>
    <w:p w:rsidR="00DA445A" w:rsidRPr="00DC6537" w:rsidRDefault="00DA445A" w:rsidP="00DA445A">
      <w:pPr>
        <w:ind w:firstLine="709"/>
        <w:rPr>
          <w:rFonts w:ascii="Arial" w:hAnsi="Arial" w:cs="Arial"/>
          <w:sz w:val="20"/>
          <w:szCs w:val="20"/>
        </w:rPr>
      </w:pPr>
      <w:r w:rsidRPr="00DC6537">
        <w:rPr>
          <w:rFonts w:ascii="Arial" w:hAnsi="Arial" w:cs="Arial"/>
          <w:sz w:val="20"/>
          <w:szCs w:val="20"/>
        </w:rPr>
        <w:t xml:space="preserve">       (pieczęć firmy)</w:t>
      </w:r>
    </w:p>
    <w:p w:rsidR="00DA445A" w:rsidRPr="00DC6537" w:rsidRDefault="00DA445A" w:rsidP="00DA445A">
      <w:pPr>
        <w:jc w:val="center"/>
        <w:rPr>
          <w:rFonts w:ascii="Arial" w:hAnsi="Arial" w:cs="Arial"/>
          <w:b/>
          <w:sz w:val="20"/>
          <w:szCs w:val="20"/>
        </w:rPr>
      </w:pPr>
    </w:p>
    <w:p w:rsidR="00DA445A" w:rsidRPr="00DC6537" w:rsidRDefault="00DA445A" w:rsidP="00DA445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C6537">
        <w:rPr>
          <w:rFonts w:ascii="Arial" w:hAnsi="Arial" w:cs="Arial"/>
          <w:b/>
          <w:sz w:val="20"/>
          <w:szCs w:val="20"/>
        </w:rPr>
        <w:t>FORMULARZ CENOWY</w:t>
      </w:r>
    </w:p>
    <w:p w:rsidR="00DA445A" w:rsidRPr="00DC6537" w:rsidRDefault="00DC6537" w:rsidP="00DA445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C6537">
        <w:rPr>
          <w:rFonts w:ascii="Arial" w:hAnsi="Arial" w:cs="Arial"/>
          <w:b/>
          <w:sz w:val="20"/>
          <w:szCs w:val="20"/>
        </w:rPr>
        <w:t>ZADANIE</w:t>
      </w:r>
      <w:r w:rsidR="00DA445A" w:rsidRPr="00DC6537">
        <w:rPr>
          <w:rFonts w:ascii="Arial" w:hAnsi="Arial" w:cs="Arial"/>
          <w:b/>
          <w:sz w:val="20"/>
          <w:szCs w:val="20"/>
        </w:rPr>
        <w:t xml:space="preserve"> IV</w:t>
      </w:r>
    </w:p>
    <w:p w:rsidR="00DA445A" w:rsidRPr="00DC6537" w:rsidRDefault="00DC6537" w:rsidP="00DA445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C6537">
        <w:rPr>
          <w:rFonts w:ascii="Arial" w:hAnsi="Arial" w:cs="Arial"/>
          <w:b/>
          <w:sz w:val="20"/>
          <w:szCs w:val="20"/>
        </w:rPr>
        <w:t>MIKROFONY, GŁOŚNIKI, ZESTAWY NAGŁAŚNIAJĄCE, STATYWY MIKROFONOWE</w:t>
      </w:r>
    </w:p>
    <w:tbl>
      <w:tblPr>
        <w:tblW w:w="95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212"/>
        <w:gridCol w:w="852"/>
        <w:gridCol w:w="1139"/>
        <w:gridCol w:w="1422"/>
        <w:gridCol w:w="1137"/>
        <w:gridCol w:w="1282"/>
      </w:tblGrid>
      <w:tr w:rsidR="00DA445A" w:rsidRPr="00DC6537" w:rsidTr="001E31DB">
        <w:trPr>
          <w:trHeight w:val="16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DA445A" w:rsidRPr="00DC6537" w:rsidTr="001E31DB">
        <w:trPr>
          <w:trHeight w:val="163"/>
        </w:trPr>
        <w:tc>
          <w:tcPr>
            <w:tcW w:w="9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DC653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DC6537">
              <w:rPr>
                <w:rFonts w:ascii="Arial" w:hAnsi="Arial" w:cs="Arial"/>
                <w:b/>
                <w:bCs/>
                <w:sz w:val="20"/>
                <w:szCs w:val="20"/>
              </w:rPr>
              <w:t>2649</w:t>
            </w: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Żagań</w:t>
            </w:r>
          </w:p>
        </w:tc>
      </w:tr>
      <w:tr w:rsidR="00DA445A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C6537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Mikrofon bezprzewodowy z odbiornikiem</w:t>
            </w: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A445A" w:rsidRPr="00DC6537" w:rsidRDefault="00DA445A" w:rsidP="005B25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445A" w:rsidRPr="00DC6537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45A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C6537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Mikrofon dynamiczny </w:t>
            </w: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45A" w:rsidRPr="00DC6537" w:rsidTr="001E31DB">
        <w:trPr>
          <w:trHeight w:val="163"/>
        </w:trPr>
        <w:tc>
          <w:tcPr>
            <w:tcW w:w="9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DC653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DC6537">
              <w:rPr>
                <w:rFonts w:ascii="Arial" w:hAnsi="Arial" w:cs="Arial"/>
                <w:b/>
                <w:bCs/>
                <w:sz w:val="20"/>
                <w:szCs w:val="20"/>
              </w:rPr>
              <w:t>5430 Dobre nad Kwisą</w:t>
            </w:r>
          </w:p>
        </w:tc>
      </w:tr>
      <w:tr w:rsidR="00DA445A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C6537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Statyw mikrofonowy</w:t>
            </w: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A445A" w:rsidRPr="00DC6537" w:rsidRDefault="00DA445A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A445A" w:rsidRPr="00DC6537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37" w:rsidRPr="00DC6537" w:rsidTr="001E31DB">
        <w:trPr>
          <w:trHeight w:val="194"/>
        </w:trPr>
        <w:tc>
          <w:tcPr>
            <w:tcW w:w="9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DC653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6537">
              <w:rPr>
                <w:rFonts w:ascii="Arial" w:hAnsi="Arial" w:cs="Arial"/>
                <w:b/>
                <w:sz w:val="20"/>
                <w:szCs w:val="20"/>
              </w:rPr>
              <w:t>Orkiestra Wojskowa Żagań</w:t>
            </w:r>
          </w:p>
        </w:tc>
      </w:tr>
      <w:tr w:rsidR="00DC6537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DC653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Statyw mikrofonowy</w:t>
            </w:r>
          </w:p>
          <w:p w:rsidR="00DC6537" w:rsidRPr="00DC6537" w:rsidRDefault="00DC6537" w:rsidP="00DC653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Millenium MS2014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szt.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37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Default="00DC6537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Mikrofon pojemnościowy</w:t>
            </w:r>
          </w:p>
          <w:p w:rsidR="00DC6537" w:rsidRPr="00DC6537" w:rsidRDefault="00DC653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 xml:space="preserve">Proponowane urządzenie </w:t>
            </w:r>
          </w:p>
          <w:p w:rsidR="00DC6537" w:rsidRDefault="00DC6537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537" w:rsidRPr="00DC6537" w:rsidRDefault="00DC6537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37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Default="00DC6537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Zestaw mikrofonów perkusyjnych </w:t>
            </w:r>
          </w:p>
          <w:p w:rsidR="00DC6537" w:rsidRPr="00DC6537" w:rsidRDefault="00DC653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 xml:space="preserve">Proponowane urządzenie </w:t>
            </w:r>
          </w:p>
          <w:p w:rsidR="00DC6537" w:rsidRPr="00DC6537" w:rsidRDefault="00DC653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6537" w:rsidRPr="00DC6537" w:rsidRDefault="00DC6537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kpl.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37" w:rsidRPr="00DC6537" w:rsidTr="001E31DB">
        <w:trPr>
          <w:trHeight w:val="287"/>
        </w:trPr>
        <w:tc>
          <w:tcPr>
            <w:tcW w:w="9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DC653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sz w:val="20"/>
                <w:szCs w:val="20"/>
              </w:rPr>
              <w:t>Jednostka Wojskowa 1588 Żagań</w:t>
            </w:r>
          </w:p>
        </w:tc>
      </w:tr>
      <w:tr w:rsidR="00DC6537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DC653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Mikrofon bezprzewodowy</w:t>
            </w:r>
          </w:p>
          <w:p w:rsidR="00DC6537" w:rsidRPr="00DC6537" w:rsidRDefault="00DC6537" w:rsidP="00DC65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DC6537" w:rsidRPr="00DC6537" w:rsidRDefault="00DC6537" w:rsidP="00DC65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6537" w:rsidRPr="00DC6537" w:rsidRDefault="00DC6537" w:rsidP="00DC653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1E31DB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37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DB" w:rsidRPr="00DC6537" w:rsidRDefault="001E31DB" w:rsidP="001E31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Przenośne urządzenie nagłaśniające</w:t>
            </w:r>
          </w:p>
          <w:p w:rsidR="001E31DB" w:rsidRPr="00DC6537" w:rsidRDefault="001E31DB" w:rsidP="001E31D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1E31DB" w:rsidRPr="00DC6537" w:rsidRDefault="001E31DB" w:rsidP="001E31D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6537" w:rsidRPr="00DC6537" w:rsidRDefault="001E31DB" w:rsidP="001E31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1E31DB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szt.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1DB" w:rsidRPr="00DC6537" w:rsidTr="00600B17">
        <w:trPr>
          <w:trHeight w:val="287"/>
        </w:trPr>
        <w:tc>
          <w:tcPr>
            <w:tcW w:w="9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DB" w:rsidRPr="001E31DB" w:rsidRDefault="001E31DB" w:rsidP="001E31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31DB">
              <w:rPr>
                <w:rFonts w:ascii="Arial" w:hAnsi="Arial" w:cs="Arial"/>
                <w:b/>
                <w:sz w:val="20"/>
                <w:szCs w:val="20"/>
              </w:rPr>
              <w:t xml:space="preserve">Jednostka Wojskowa 1145 w Bolesławcu </w:t>
            </w:r>
          </w:p>
        </w:tc>
      </w:tr>
      <w:tr w:rsidR="00DC6537" w:rsidRPr="00DC6537" w:rsidTr="001E31DB">
        <w:trPr>
          <w:trHeight w:val="2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1E31DB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DB" w:rsidRPr="00DC6537" w:rsidRDefault="001E31DB" w:rsidP="001E31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Aktywna kolumna z mikrofonami </w:t>
            </w:r>
          </w:p>
          <w:p w:rsidR="001E31DB" w:rsidRPr="00DC6537" w:rsidRDefault="001E31DB" w:rsidP="001E31D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1E31DB" w:rsidRPr="00DC6537" w:rsidRDefault="001E31DB" w:rsidP="001E31D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6537" w:rsidRPr="00DC6537" w:rsidRDefault="001E31DB" w:rsidP="001E31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653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1E31DB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szt.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37" w:rsidRPr="00DC6537" w:rsidRDefault="00DC653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45A" w:rsidRPr="00DC6537" w:rsidTr="001E31DB">
        <w:trPr>
          <w:trHeight w:val="177"/>
        </w:trPr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537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5A" w:rsidRPr="00DC6537" w:rsidRDefault="00DA445A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A445A" w:rsidRPr="00DC6537" w:rsidRDefault="00DA445A" w:rsidP="00DA445A">
      <w:pPr>
        <w:spacing w:before="120"/>
        <w:rPr>
          <w:rFonts w:ascii="Arial" w:hAnsi="Arial" w:cs="Arial"/>
          <w:b/>
          <w:sz w:val="20"/>
          <w:szCs w:val="20"/>
        </w:rPr>
      </w:pPr>
      <w:r w:rsidRPr="00DC6537">
        <w:rPr>
          <w:rFonts w:ascii="Arial" w:hAnsi="Arial" w:cs="Arial"/>
          <w:b/>
          <w:sz w:val="20"/>
          <w:szCs w:val="20"/>
        </w:rPr>
        <w:t xml:space="preserve">Wykonawca zobowiązany jest podać </w:t>
      </w:r>
      <w:r w:rsidR="00EC1A7F">
        <w:rPr>
          <w:rFonts w:ascii="Arial" w:hAnsi="Arial" w:cs="Arial"/>
          <w:b/>
          <w:sz w:val="20"/>
          <w:szCs w:val="20"/>
        </w:rPr>
        <w:t>producenta,</w:t>
      </w:r>
      <w:r w:rsidRPr="00DC6537">
        <w:rPr>
          <w:rFonts w:ascii="Arial" w:hAnsi="Arial" w:cs="Arial"/>
          <w:b/>
          <w:sz w:val="20"/>
          <w:szCs w:val="20"/>
        </w:rPr>
        <w:t xml:space="preserve"> markę / typ oraz załączyć specyfikację techniczną oferowanego sprzętu.</w:t>
      </w:r>
    </w:p>
    <w:p w:rsidR="00DA445A" w:rsidRPr="00DC6537" w:rsidRDefault="00DA445A" w:rsidP="00DA445A">
      <w:pPr>
        <w:rPr>
          <w:rFonts w:ascii="Arial" w:hAnsi="Arial" w:cs="Arial"/>
          <w:b/>
          <w:sz w:val="20"/>
          <w:szCs w:val="20"/>
        </w:rPr>
      </w:pPr>
    </w:p>
    <w:p w:rsidR="001E31DB" w:rsidRDefault="00DA445A" w:rsidP="001E31D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DC6537">
        <w:rPr>
          <w:rFonts w:ascii="Arial" w:hAnsi="Arial" w:cs="Arial"/>
          <w:b/>
          <w:sz w:val="20"/>
          <w:szCs w:val="20"/>
        </w:rPr>
        <w:lastRenderedPageBreak/>
        <w:t>Opis techniczny:</w:t>
      </w:r>
    </w:p>
    <w:p w:rsidR="001E31DB" w:rsidRDefault="001E31DB" w:rsidP="001E31DB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1E31DB" w:rsidRPr="001E31DB" w:rsidRDefault="00DA445A" w:rsidP="001E31D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1E31DB">
        <w:rPr>
          <w:rFonts w:ascii="Arial" w:hAnsi="Arial" w:cs="Arial"/>
          <w:b/>
          <w:sz w:val="20"/>
          <w:szCs w:val="20"/>
        </w:rPr>
        <w:t xml:space="preserve">Poz. 1. </w:t>
      </w:r>
      <w:r w:rsidR="001E31DB" w:rsidRPr="001E31DB">
        <w:rPr>
          <w:rFonts w:ascii="Arial" w:hAnsi="Arial" w:cs="Arial"/>
          <w:sz w:val="20"/>
          <w:szCs w:val="20"/>
        </w:rPr>
        <w:t>Mikrofon bezprzewodowy z odbiornikiem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Style w:val="tiptool2"/>
          <w:rFonts w:ascii="Arial" w:hAnsi="Arial" w:cs="Arial"/>
          <w:color w:val="111111"/>
          <w:sz w:val="20"/>
          <w:szCs w:val="20"/>
        </w:rPr>
        <w:t>Zakres częstotliwości UHF740-765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Style w:val="tiptool2"/>
          <w:rFonts w:ascii="Arial" w:hAnsi="Arial" w:cs="Arial"/>
          <w:color w:val="111111"/>
          <w:sz w:val="20"/>
          <w:szCs w:val="20"/>
        </w:rPr>
        <w:t>Typ modulujący PLL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Fonts w:ascii="Arial" w:hAnsi="Arial" w:cs="Arial"/>
          <w:color w:val="111111"/>
          <w:sz w:val="20"/>
          <w:szCs w:val="20"/>
        </w:rPr>
        <w:t>Pasmo 25MHz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Style w:val="tiptool2"/>
          <w:rFonts w:ascii="Arial" w:hAnsi="Arial" w:cs="Arial"/>
          <w:color w:val="111111"/>
          <w:sz w:val="20"/>
          <w:szCs w:val="20"/>
        </w:rPr>
        <w:t>kanały 100 przedział kanałów 25Khz</w:t>
      </w:r>
      <w:r w:rsidRPr="001E31DB"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Style w:val="tiptool2"/>
          <w:rFonts w:ascii="Arial" w:hAnsi="Arial" w:cs="Arial"/>
          <w:color w:val="111111"/>
          <w:sz w:val="20"/>
          <w:szCs w:val="20"/>
        </w:rPr>
        <w:t>stabilność +/-0.0005%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Fonts w:ascii="Arial" w:hAnsi="Arial" w:cs="Arial"/>
          <w:color w:val="111111"/>
          <w:sz w:val="20"/>
          <w:szCs w:val="20"/>
        </w:rPr>
        <w:t>Dynamika 100db</w:t>
      </w:r>
    </w:p>
    <w:p w:rsidR="001E31DB" w:rsidRPr="001E31DB" w:rsidRDefault="001E31DB" w:rsidP="001E31DB">
      <w:pPr>
        <w:pStyle w:val="Nagwek4"/>
        <w:numPr>
          <w:ilvl w:val="0"/>
          <w:numId w:val="7"/>
        </w:numPr>
        <w:spacing w:before="0" w:after="0" w:afterAutospacing="0"/>
        <w:rPr>
          <w:rFonts w:ascii="Arial" w:hAnsi="Arial" w:cs="Arial"/>
          <w:b w:val="0"/>
          <w:color w:val="111111"/>
          <w:sz w:val="20"/>
          <w:szCs w:val="20"/>
        </w:rPr>
      </w:pPr>
      <w:r w:rsidRPr="001E31DB">
        <w:rPr>
          <w:rFonts w:ascii="Arial" w:hAnsi="Arial" w:cs="Arial"/>
          <w:b w:val="0"/>
          <w:color w:val="111111"/>
          <w:sz w:val="20"/>
          <w:szCs w:val="20"/>
        </w:rPr>
        <w:t>Maksymalne odchylenie +/-80Khz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Style w:val="tiptool2"/>
          <w:rFonts w:ascii="Arial" w:hAnsi="Arial" w:cs="Arial"/>
          <w:color w:val="111111"/>
          <w:sz w:val="20"/>
          <w:szCs w:val="20"/>
        </w:rPr>
        <w:t>P</w:t>
      </w:r>
      <w:r w:rsidRPr="001E31DB">
        <w:rPr>
          <w:rStyle w:val="tiptool2"/>
          <w:rFonts w:ascii="Arial" w:hAnsi="Arial" w:cs="Arial"/>
          <w:color w:val="111111"/>
          <w:sz w:val="20"/>
          <w:szCs w:val="20"/>
        </w:rPr>
        <w:t>asmo przenoszenia 100Hz-15Khz+/-3dB</w:t>
      </w:r>
    </w:p>
    <w:p w:rsidR="001E31DB" w:rsidRPr="001E31DB" w:rsidRDefault="001E31DB" w:rsidP="001E31DB">
      <w:pPr>
        <w:pStyle w:val="Nagwek4"/>
        <w:numPr>
          <w:ilvl w:val="0"/>
          <w:numId w:val="7"/>
        </w:numPr>
        <w:spacing w:before="0" w:after="0" w:afterAutospacing="0"/>
        <w:rPr>
          <w:rFonts w:ascii="Arial" w:hAnsi="Arial" w:cs="Arial"/>
          <w:b w:val="0"/>
          <w:color w:val="111111"/>
          <w:sz w:val="20"/>
          <w:szCs w:val="20"/>
        </w:rPr>
      </w:pPr>
      <w:r w:rsidRPr="001E31DB">
        <w:rPr>
          <w:rFonts w:ascii="Arial" w:hAnsi="Arial" w:cs="Arial"/>
          <w:b w:val="0"/>
          <w:color w:val="111111"/>
          <w:sz w:val="20"/>
          <w:szCs w:val="20"/>
        </w:rPr>
        <w:t>S/N:˃105dB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Fonts w:ascii="Arial" w:hAnsi="Arial" w:cs="Arial"/>
          <w:color w:val="111111"/>
          <w:sz w:val="20"/>
          <w:szCs w:val="20"/>
        </w:rPr>
        <w:t xml:space="preserve">Zniekształcenie˂0,5% 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Style w:val="tiptool2"/>
          <w:rFonts w:ascii="Arial" w:hAnsi="Arial" w:cs="Arial"/>
          <w:color w:val="111111"/>
          <w:sz w:val="20"/>
          <w:szCs w:val="20"/>
        </w:rPr>
        <w:t>Temperatura pracy -10 stopni C- 40 stopni C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Style w:val="tiptool2"/>
          <w:rFonts w:ascii="Arial" w:hAnsi="Arial" w:cs="Arial"/>
          <w:color w:val="111111"/>
          <w:sz w:val="20"/>
          <w:szCs w:val="20"/>
        </w:rPr>
        <w:t>T.H.D</w:t>
      </w:r>
      <w:r w:rsidRPr="001E31DB">
        <w:rPr>
          <w:rFonts w:ascii="Arial" w:hAnsi="Arial" w:cs="Arial"/>
          <w:color w:val="111111"/>
          <w:sz w:val="20"/>
          <w:szCs w:val="20"/>
        </w:rPr>
        <w:t xml:space="preserve"> ˂0,5% (przy odchyleniu 10KHz)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Fonts w:ascii="Arial" w:hAnsi="Arial" w:cs="Arial"/>
          <w:color w:val="111111"/>
          <w:sz w:val="20"/>
          <w:szCs w:val="20"/>
        </w:rPr>
        <w:t>Zasilanie DC 12-15V</w:t>
      </w:r>
    </w:p>
    <w:p w:rsid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Style w:val="tiptool2"/>
          <w:rFonts w:ascii="Arial" w:hAnsi="Arial" w:cs="Arial"/>
          <w:color w:val="111111"/>
          <w:sz w:val="20"/>
          <w:szCs w:val="20"/>
        </w:rPr>
      </w:pPr>
      <w:r w:rsidRPr="001E31DB">
        <w:rPr>
          <w:rStyle w:val="tiptool2"/>
          <w:rFonts w:ascii="Arial" w:hAnsi="Arial" w:cs="Arial"/>
          <w:color w:val="111111"/>
          <w:sz w:val="20"/>
          <w:szCs w:val="20"/>
        </w:rPr>
        <w:t>Wyjście audio z balansem i bez balansu</w:t>
      </w:r>
    </w:p>
    <w:p w:rsidR="001E31DB" w:rsidRPr="001E31DB" w:rsidRDefault="001E31DB" w:rsidP="001E31DB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 w:rsidRPr="001E31DB">
        <w:rPr>
          <w:rFonts w:ascii="Arial" w:hAnsi="Arial" w:cs="Arial"/>
          <w:color w:val="111111"/>
          <w:sz w:val="20"/>
          <w:szCs w:val="20"/>
        </w:rPr>
        <w:t>Wyświetlacz LCD:  łączny czas pracy baterii po wymianie, częstotliwość, poziom      sygnału wejściowego RF, poziom syg. AF, stan naładowania baterii, wskaźnik odbioru RF, informacja o kanale</w:t>
      </w:r>
      <w:r w:rsidRPr="001E31DB">
        <w:rPr>
          <w:rFonts w:ascii="Arial" w:hAnsi="Arial" w:cs="Arial"/>
          <w:b/>
          <w:color w:val="111111"/>
          <w:sz w:val="20"/>
          <w:szCs w:val="20"/>
        </w:rPr>
        <w:t xml:space="preserve"> </w:t>
      </w:r>
      <w:r w:rsidRPr="001E31DB">
        <w:rPr>
          <w:rFonts w:ascii="Arial" w:hAnsi="Arial" w:cs="Arial"/>
          <w:color w:val="111111"/>
          <w:sz w:val="20"/>
          <w:szCs w:val="20"/>
        </w:rPr>
        <w:t>bezprzewodowym</w:t>
      </w:r>
    </w:p>
    <w:p w:rsid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Typ odbioru PLL</w:t>
      </w:r>
    </w:p>
    <w:p w:rsidR="001E31DB" w:rsidRP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Typ anteny BNC 50Ohms</w:t>
      </w:r>
    </w:p>
    <w:p w:rsidR="001E31DB" w:rsidRP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Czułość 12dBµV (80dBS/N)</w:t>
      </w:r>
    </w:p>
    <w:p w:rsidR="001E31DB" w:rsidRP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Zakres czułości 12-32 dBµV</w:t>
      </w:r>
    </w:p>
    <w:p w:rsidR="001E31DB" w:rsidRP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Wyjście audio (max): +10dBV</w:t>
      </w:r>
    </w:p>
    <w:p w:rsid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Wyjście RF: Hi: 30mW:LO:3mW</w:t>
      </w:r>
    </w:p>
    <w:p w:rsid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Zasilanie 2 baterie AA</w:t>
      </w:r>
    </w:p>
    <w:p w:rsid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 xml:space="preserve">Zasięg 100m </w:t>
      </w:r>
    </w:p>
    <w:p w:rsid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Instrukcja obsługi w języku polskim.</w:t>
      </w:r>
    </w:p>
    <w:p w:rsid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Gwarancja minimum 24 miesiące.</w:t>
      </w:r>
    </w:p>
    <w:p w:rsidR="001E31DB" w:rsidRDefault="001E31DB" w:rsidP="001E31D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Serwis na terenie całego kraju</w:t>
      </w:r>
    </w:p>
    <w:p w:rsidR="001E31DB" w:rsidRDefault="001E31DB" w:rsidP="001E31DB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1E31DB" w:rsidRPr="001E31DB" w:rsidRDefault="001E31DB" w:rsidP="001E31DB">
      <w:pPr>
        <w:pStyle w:val="Akapitzlist"/>
        <w:ind w:left="0"/>
        <w:jc w:val="left"/>
        <w:rPr>
          <w:rFonts w:ascii="Arial" w:hAnsi="Arial" w:cs="Arial"/>
          <w:sz w:val="20"/>
          <w:szCs w:val="20"/>
        </w:rPr>
      </w:pPr>
    </w:p>
    <w:p w:rsidR="001E31DB" w:rsidRDefault="00DA445A" w:rsidP="001E31DB">
      <w:pPr>
        <w:pStyle w:val="Akapitzlist"/>
        <w:ind w:left="0"/>
        <w:jc w:val="left"/>
        <w:rPr>
          <w:rFonts w:ascii="Arial" w:hAnsi="Arial" w:cs="Arial"/>
          <w:b/>
          <w:sz w:val="20"/>
          <w:szCs w:val="20"/>
        </w:rPr>
      </w:pPr>
      <w:r w:rsidRPr="001E31DB">
        <w:rPr>
          <w:rFonts w:ascii="Arial" w:hAnsi="Arial" w:cs="Arial"/>
          <w:b/>
          <w:sz w:val="20"/>
          <w:szCs w:val="20"/>
        </w:rPr>
        <w:t xml:space="preserve">Poz. 2. </w:t>
      </w:r>
      <w:r w:rsidR="001E31DB" w:rsidRPr="001E31DB">
        <w:rPr>
          <w:rFonts w:ascii="Arial" w:hAnsi="Arial" w:cs="Arial"/>
          <w:b/>
          <w:sz w:val="20"/>
          <w:szCs w:val="20"/>
        </w:rPr>
        <w:t xml:space="preserve">Mikrofon dynamiczny </w:t>
      </w:r>
    </w:p>
    <w:p w:rsidR="001E31DB" w:rsidRPr="001E31DB" w:rsidRDefault="001E31DB" w:rsidP="001E31DB">
      <w:pPr>
        <w:pStyle w:val="Akapitzlist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 xml:space="preserve">Mikrofon dynamiczny 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Kabel mikrofonowy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 xml:space="preserve">Mikrofon dynamiczny z włącznikiem 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Typ przetwornika : Dynamiczny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Wykres kierunkowości : supperkardioidalna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Charakterystyka częstotliwościowa : 40 – 1800 Hz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 xml:space="preserve">Czułość w polu swobodnym 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 xml:space="preserve">Przetwornik pojemnościowy 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Czułość 52,5 Dbv/Pa/ 2,37 Mv/Pa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Natężenie dźwięku 140,5 dB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Równoważny szum 23,5 dB (A)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Pasmo przenoszenia : 50Hz -20kHz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Instrukcja obsługi w języku polskim.</w:t>
      </w:r>
    </w:p>
    <w:p w:rsidR="001E31DB" w:rsidRPr="001E31DB" w:rsidRDefault="001E31DB" w:rsidP="001E31DB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E31DB">
        <w:rPr>
          <w:rFonts w:ascii="Arial" w:hAnsi="Arial" w:cs="Arial"/>
          <w:sz w:val="20"/>
          <w:szCs w:val="20"/>
        </w:rPr>
        <w:t>Gwarancja minimum 24 miesiące.</w:t>
      </w:r>
    </w:p>
    <w:p w:rsidR="00DA445A" w:rsidRDefault="00DA445A" w:rsidP="00DA445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1E31DB" w:rsidRDefault="001E31DB" w:rsidP="00DA445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1E31DB" w:rsidRDefault="001E31DB" w:rsidP="00DA445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1E31DB" w:rsidRDefault="001E31DB" w:rsidP="00DA445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1E31DB" w:rsidRDefault="001E31DB" w:rsidP="00DA445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1E31DB" w:rsidRPr="00DC6537" w:rsidRDefault="001E31DB" w:rsidP="00DA445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DA445A" w:rsidRPr="00B35103" w:rsidRDefault="00DA445A" w:rsidP="00DA445A">
      <w:pPr>
        <w:jc w:val="left"/>
        <w:rPr>
          <w:rFonts w:ascii="Arial" w:hAnsi="Arial" w:cs="Arial"/>
          <w:b/>
          <w:sz w:val="20"/>
          <w:szCs w:val="20"/>
        </w:rPr>
      </w:pPr>
    </w:p>
    <w:p w:rsidR="00DA445A" w:rsidRPr="00B35103" w:rsidRDefault="00DA445A" w:rsidP="00DA445A">
      <w:pPr>
        <w:jc w:val="left"/>
        <w:rPr>
          <w:rFonts w:ascii="Arial" w:hAnsi="Arial" w:cs="Arial"/>
          <w:b/>
          <w:sz w:val="20"/>
          <w:szCs w:val="20"/>
        </w:rPr>
      </w:pPr>
      <w:r w:rsidRPr="00B35103">
        <w:rPr>
          <w:rFonts w:ascii="Arial" w:hAnsi="Arial" w:cs="Arial"/>
          <w:b/>
          <w:sz w:val="20"/>
          <w:szCs w:val="20"/>
        </w:rPr>
        <w:t xml:space="preserve">Poz. 3. </w:t>
      </w:r>
      <w:r w:rsidR="00B35103" w:rsidRPr="00B35103">
        <w:rPr>
          <w:rFonts w:ascii="Arial" w:hAnsi="Arial" w:cs="Arial"/>
          <w:b/>
          <w:sz w:val="20"/>
          <w:szCs w:val="20"/>
        </w:rPr>
        <w:t xml:space="preserve">Statyw mikrofonowy </w:t>
      </w:r>
    </w:p>
    <w:p w:rsidR="00DA445A" w:rsidRPr="00B35103" w:rsidRDefault="00DA445A" w:rsidP="00DA445A">
      <w:pPr>
        <w:jc w:val="left"/>
        <w:rPr>
          <w:rFonts w:ascii="Arial" w:hAnsi="Arial" w:cs="Arial"/>
          <w:b/>
          <w:sz w:val="20"/>
          <w:szCs w:val="20"/>
        </w:rPr>
      </w:pPr>
    </w:p>
    <w:p w:rsidR="00B35103" w:rsidRP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B35103">
        <w:rPr>
          <w:rFonts w:ascii="Arial" w:hAnsi="Arial" w:cs="Arial"/>
          <w:sz w:val="20"/>
          <w:szCs w:val="20"/>
        </w:rPr>
        <w:t>Statyw mikrofonowy łamany</w:t>
      </w:r>
    </w:p>
    <w:p w:rsidR="00B35103" w:rsidRP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B35103">
        <w:rPr>
          <w:rFonts w:ascii="Arial" w:hAnsi="Arial" w:cs="Arial"/>
          <w:sz w:val="20"/>
          <w:szCs w:val="20"/>
        </w:rPr>
        <w:t xml:space="preserve">Wymiary : </w:t>
      </w:r>
      <w:r w:rsidRPr="00B35103">
        <w:rPr>
          <w:rFonts w:ascii="Arial" w:hAnsi="Arial" w:cs="Arial"/>
          <w:color w:val="000000"/>
          <w:sz w:val="20"/>
          <w:szCs w:val="20"/>
        </w:rPr>
        <w:t>950 x 95 x 80 mm w stanie złożonym </w:t>
      </w:r>
    </w:p>
    <w:p w:rsidR="00B35103" w:rsidRP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B35103">
        <w:rPr>
          <w:rFonts w:ascii="Arial" w:hAnsi="Arial" w:cs="Arial"/>
          <w:sz w:val="20"/>
          <w:szCs w:val="20"/>
        </w:rPr>
        <w:t>Kolor: czarny</w:t>
      </w:r>
    </w:p>
    <w:p w:rsidR="00B35103" w:rsidRP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B35103">
        <w:rPr>
          <w:rFonts w:ascii="Arial" w:hAnsi="Arial" w:cs="Arial"/>
          <w:sz w:val="20"/>
          <w:szCs w:val="20"/>
        </w:rPr>
        <w:t>Materiał stal i PA</w:t>
      </w:r>
    </w:p>
    <w:p w:rsidR="00B35103" w:rsidRP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B35103">
        <w:rPr>
          <w:rFonts w:ascii="Arial" w:hAnsi="Arial" w:cs="Arial"/>
          <w:sz w:val="20"/>
          <w:szCs w:val="20"/>
        </w:rPr>
        <w:t>Waga  max 2  kg</w:t>
      </w:r>
    </w:p>
    <w:p w:rsidR="00B35103" w:rsidRP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B35103">
        <w:rPr>
          <w:rFonts w:ascii="Arial" w:hAnsi="Arial" w:cs="Arial"/>
          <w:color w:val="000000"/>
          <w:sz w:val="20"/>
          <w:szCs w:val="20"/>
        </w:rPr>
        <w:t>Podstawa na trójnogu</w:t>
      </w:r>
    </w:p>
    <w:p w:rsidR="00B35103" w:rsidRP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B35103">
        <w:rPr>
          <w:rFonts w:ascii="Arial" w:hAnsi="Arial" w:cs="Arial"/>
          <w:color w:val="000000"/>
          <w:sz w:val="20"/>
          <w:szCs w:val="20"/>
        </w:rPr>
        <w:t>Regulacja wysokości w zakresie 950 -2150 mm</w:t>
      </w:r>
    </w:p>
    <w:p w:rsid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color w:val="000000"/>
          <w:sz w:val="20"/>
          <w:szCs w:val="20"/>
        </w:rPr>
      </w:pPr>
      <w:r w:rsidRPr="00B35103">
        <w:rPr>
          <w:rFonts w:ascii="Arial" w:hAnsi="Arial" w:cs="Arial"/>
          <w:color w:val="000000"/>
          <w:sz w:val="20"/>
          <w:szCs w:val="20"/>
        </w:rPr>
        <w:t>Dodatkowe uchwyty (głowice) umożliwiające osadzenie mikrofonu na statywie</w:t>
      </w:r>
    </w:p>
    <w:p w:rsid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B35103">
        <w:rPr>
          <w:rFonts w:ascii="Arial" w:hAnsi="Arial" w:cs="Arial"/>
          <w:sz w:val="20"/>
          <w:szCs w:val="20"/>
        </w:rPr>
        <w:t>Instrukcja obsługi w języku polskim.</w:t>
      </w:r>
    </w:p>
    <w:p w:rsidR="00B35103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B35103">
        <w:rPr>
          <w:rFonts w:ascii="Arial" w:hAnsi="Arial" w:cs="Arial"/>
          <w:sz w:val="20"/>
          <w:szCs w:val="20"/>
        </w:rPr>
        <w:t>Gwarancja minimum 24 miesiące.</w:t>
      </w:r>
    </w:p>
    <w:p w:rsidR="00B35103" w:rsidRPr="00CC6E0B" w:rsidRDefault="00B35103" w:rsidP="00B35103">
      <w:pPr>
        <w:pStyle w:val="Akapitzlist"/>
        <w:numPr>
          <w:ilvl w:val="0"/>
          <w:numId w:val="9"/>
        </w:numPr>
        <w:spacing w:after="100" w:afterAutospacing="1"/>
        <w:rPr>
          <w:rFonts w:ascii="Arial" w:hAnsi="Arial" w:cs="Arial"/>
          <w:strike/>
          <w:color w:val="0070C0"/>
          <w:sz w:val="20"/>
          <w:szCs w:val="20"/>
        </w:rPr>
      </w:pPr>
      <w:r w:rsidRPr="00CC6E0B">
        <w:rPr>
          <w:rFonts w:ascii="Arial" w:hAnsi="Arial" w:cs="Arial"/>
          <w:strike/>
          <w:color w:val="0070C0"/>
          <w:sz w:val="20"/>
          <w:szCs w:val="20"/>
        </w:rPr>
        <w:t>Wykaz punktów serwisowych funkcjonujących w woj. lubuskim i dolnośląskim.</w:t>
      </w:r>
    </w:p>
    <w:p w:rsidR="00DA445A" w:rsidRPr="00B35103" w:rsidRDefault="00DA445A" w:rsidP="00DA445A">
      <w:pPr>
        <w:spacing w:before="120"/>
        <w:rPr>
          <w:rFonts w:ascii="Arial" w:hAnsi="Arial" w:cs="Arial"/>
          <w:b/>
        </w:rPr>
      </w:pPr>
    </w:p>
    <w:p w:rsidR="00DA445A" w:rsidRPr="00B35103" w:rsidRDefault="00B35103" w:rsidP="00DA445A">
      <w:pPr>
        <w:spacing w:before="120"/>
        <w:rPr>
          <w:rFonts w:ascii="Arial" w:hAnsi="Arial" w:cs="Arial"/>
          <w:b/>
          <w:sz w:val="20"/>
        </w:rPr>
      </w:pPr>
      <w:r w:rsidRPr="00B35103">
        <w:rPr>
          <w:rFonts w:ascii="Arial" w:hAnsi="Arial" w:cs="Arial"/>
          <w:b/>
          <w:sz w:val="20"/>
        </w:rPr>
        <w:t xml:space="preserve">Poz. 4 Statyw Mikrofonowy </w:t>
      </w:r>
    </w:p>
    <w:p w:rsidR="00B35103" w:rsidRDefault="00B35103" w:rsidP="00B35103">
      <w:pPr>
        <w:pStyle w:val="Akapitzlist"/>
        <w:numPr>
          <w:ilvl w:val="0"/>
          <w:numId w:val="10"/>
        </w:numPr>
        <w:spacing w:before="120"/>
        <w:rPr>
          <w:rFonts w:ascii="Arial" w:hAnsi="Arial" w:cs="Arial"/>
          <w:sz w:val="20"/>
        </w:rPr>
      </w:pPr>
      <w:r w:rsidRPr="00B35103">
        <w:rPr>
          <w:rFonts w:ascii="Arial" w:hAnsi="Arial" w:cs="Arial"/>
          <w:sz w:val="20"/>
        </w:rPr>
        <w:t xml:space="preserve">Millenium MS2014 </w:t>
      </w:r>
    </w:p>
    <w:p w:rsidR="00B35103" w:rsidRPr="00B35103" w:rsidRDefault="00B35103" w:rsidP="00B35103">
      <w:pPr>
        <w:pStyle w:val="Akapitzlist"/>
        <w:spacing w:before="120"/>
        <w:ind w:left="360"/>
        <w:rPr>
          <w:rFonts w:ascii="Arial" w:hAnsi="Arial" w:cs="Arial"/>
          <w:sz w:val="20"/>
        </w:rPr>
      </w:pPr>
    </w:p>
    <w:p w:rsidR="00B35103" w:rsidRPr="00132C1D" w:rsidRDefault="00B35103" w:rsidP="00B35103">
      <w:pPr>
        <w:pStyle w:val="Akapitzlist"/>
        <w:ind w:left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5</w:t>
      </w:r>
      <w:r w:rsidRPr="001E31DB">
        <w:rPr>
          <w:rFonts w:ascii="Arial" w:hAnsi="Arial" w:cs="Arial"/>
          <w:b/>
          <w:sz w:val="20"/>
          <w:szCs w:val="20"/>
        </w:rPr>
        <w:t xml:space="preserve"> </w:t>
      </w:r>
      <w:r w:rsidR="00132C1D">
        <w:rPr>
          <w:rFonts w:ascii="Arial" w:hAnsi="Arial" w:cs="Arial"/>
          <w:b/>
          <w:color w:val="0070C0"/>
          <w:sz w:val="20"/>
          <w:szCs w:val="20"/>
        </w:rPr>
        <w:t>Mikrofon pojemnościowy</w:t>
      </w:r>
      <w:r w:rsidRPr="00132C1D">
        <w:rPr>
          <w:rFonts w:ascii="Arial" w:hAnsi="Arial" w:cs="Arial"/>
          <w:b/>
          <w:sz w:val="20"/>
          <w:szCs w:val="20"/>
        </w:rPr>
        <w:t xml:space="preserve"> </w:t>
      </w:r>
    </w:p>
    <w:p w:rsidR="00B35103" w:rsidRPr="001E31DB" w:rsidRDefault="00B35103" w:rsidP="00B35103">
      <w:pPr>
        <w:pStyle w:val="Akapitzlist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B35103" w:rsidRPr="00132C1D" w:rsidRDefault="00132C1D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color w:val="0070C0"/>
          <w:sz w:val="20"/>
          <w:szCs w:val="20"/>
        </w:rPr>
      </w:pPr>
      <w:r w:rsidRPr="00132C1D">
        <w:rPr>
          <w:rFonts w:ascii="Arial" w:hAnsi="Arial" w:cs="Arial"/>
          <w:color w:val="0070C0"/>
          <w:sz w:val="20"/>
          <w:szCs w:val="20"/>
        </w:rPr>
        <w:t>Mikrofon pojemnościowy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>Kabel mikrofonowy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trike/>
          <w:color w:val="0070C0"/>
          <w:sz w:val="20"/>
          <w:szCs w:val="20"/>
        </w:rPr>
      </w:pPr>
      <w:r w:rsidRPr="00132C1D">
        <w:rPr>
          <w:rFonts w:ascii="Arial" w:hAnsi="Arial" w:cs="Arial"/>
          <w:strike/>
          <w:color w:val="0070C0"/>
          <w:sz w:val="20"/>
          <w:szCs w:val="20"/>
        </w:rPr>
        <w:t xml:space="preserve">Mikrofon dynamiczny z włącznikiem </w:t>
      </w:r>
    </w:p>
    <w:p w:rsidR="00B35103" w:rsidRPr="00132C1D" w:rsidRDefault="00132C1D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trike/>
          <w:color w:val="0070C0"/>
          <w:sz w:val="20"/>
          <w:szCs w:val="20"/>
        </w:rPr>
      </w:pPr>
      <w:r w:rsidRPr="00132C1D">
        <w:rPr>
          <w:rFonts w:ascii="Arial" w:hAnsi="Arial" w:cs="Arial"/>
          <w:strike/>
          <w:color w:val="0070C0"/>
          <w:sz w:val="20"/>
          <w:szCs w:val="20"/>
        </w:rPr>
        <w:t>Typ przetwornika : Dynamiczny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>Wykres kierunkowości : supperkardioidalna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trike/>
          <w:sz w:val="20"/>
          <w:szCs w:val="20"/>
        </w:rPr>
      </w:pPr>
      <w:r w:rsidRPr="00132C1D">
        <w:rPr>
          <w:rFonts w:ascii="Arial" w:hAnsi="Arial" w:cs="Arial"/>
          <w:strike/>
          <w:color w:val="0070C0"/>
          <w:sz w:val="20"/>
          <w:szCs w:val="20"/>
        </w:rPr>
        <w:t>Charakterystyka częstotliwościowa : 40 – 1800 Hz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 xml:space="preserve">Czułość w polu swobodnym 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 xml:space="preserve">Przetwornik pojemnościowy 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>Czułość 52,5 Dbv/Pa/ 2,37 Mv/Pa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>Natężenie dźwięku 140,5 dB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>Równoważny szum 23,5 dB (A)</w:t>
      </w:r>
    </w:p>
    <w:p w:rsidR="00B35103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>Pasmo przenoszenia : 50Hz -20kHz</w:t>
      </w:r>
    </w:p>
    <w:p w:rsidR="00132C1D" w:rsidRDefault="00132C1D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color w:val="0070C0"/>
          <w:sz w:val="20"/>
          <w:szCs w:val="20"/>
        </w:rPr>
      </w:pPr>
      <w:r w:rsidRPr="00132C1D">
        <w:rPr>
          <w:rFonts w:ascii="Arial" w:hAnsi="Arial" w:cs="Arial"/>
          <w:color w:val="0070C0"/>
          <w:sz w:val="20"/>
          <w:szCs w:val="20"/>
        </w:rPr>
        <w:t>Kapsuła aktywna</w:t>
      </w:r>
    </w:p>
    <w:p w:rsidR="00132C1D" w:rsidRDefault="00132C1D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Kapsuła 0,5 calowa</w:t>
      </w:r>
    </w:p>
    <w:p w:rsidR="00132C1D" w:rsidRDefault="00132C1D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Impedancja wyjściowa 200 Ω</w:t>
      </w:r>
    </w:p>
    <w:p w:rsidR="00132C1D" w:rsidRDefault="00132C1D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Wyjście xlr</w:t>
      </w:r>
    </w:p>
    <w:p w:rsidR="00132C1D" w:rsidRDefault="00132C1D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Osłony </w:t>
      </w:r>
      <w:r w:rsidR="008E17CA">
        <w:rPr>
          <w:rFonts w:ascii="Arial" w:hAnsi="Arial" w:cs="Arial"/>
          <w:color w:val="0070C0"/>
          <w:sz w:val="20"/>
          <w:szCs w:val="20"/>
        </w:rPr>
        <w:t>przeciw podmuchowe WS5</w:t>
      </w:r>
    </w:p>
    <w:p w:rsidR="008E17CA" w:rsidRPr="008E17CA" w:rsidRDefault="008E17CA" w:rsidP="008E17CA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Uchwyt MR 5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>Instrukcja obsługi w języku polskim.</w:t>
      </w:r>
    </w:p>
    <w:p w:rsidR="00B35103" w:rsidRPr="00132C1D" w:rsidRDefault="00B35103" w:rsidP="00B35103">
      <w:pPr>
        <w:pStyle w:val="Akapitzlist"/>
        <w:numPr>
          <w:ilvl w:val="0"/>
          <w:numId w:val="8"/>
        </w:numPr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132C1D">
        <w:rPr>
          <w:rFonts w:ascii="Arial" w:hAnsi="Arial" w:cs="Arial"/>
          <w:sz w:val="20"/>
          <w:szCs w:val="20"/>
        </w:rPr>
        <w:t>Gwarancja minimum 24 miesiące.</w:t>
      </w:r>
    </w:p>
    <w:p w:rsidR="00B35103" w:rsidRDefault="00B35103" w:rsidP="00DA445A">
      <w:pPr>
        <w:spacing w:before="120"/>
        <w:rPr>
          <w:rFonts w:ascii="Arial" w:hAnsi="Arial" w:cs="Arial"/>
          <w:sz w:val="20"/>
        </w:rPr>
      </w:pPr>
    </w:p>
    <w:p w:rsidR="005D7574" w:rsidRDefault="005D7574" w:rsidP="005D7574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6</w:t>
      </w:r>
      <w:r w:rsidRPr="001E31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Zestaw mikrofonów perkusyjnych </w:t>
      </w:r>
    </w:p>
    <w:p w:rsidR="005D7574" w:rsidRDefault="005D7574" w:rsidP="005D7574">
      <w:pPr>
        <w:jc w:val="left"/>
        <w:rPr>
          <w:rFonts w:ascii="Arial" w:hAnsi="Arial" w:cs="Arial"/>
          <w:b/>
          <w:sz w:val="20"/>
          <w:szCs w:val="20"/>
        </w:rPr>
      </w:pPr>
    </w:p>
    <w:p w:rsidR="005D7574" w:rsidRPr="005D7574" w:rsidRDefault="005D7574" w:rsidP="005D7574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Zestaw mikrofonów perkusyjnych.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Walizka transportowa.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Zestaw mikrofonów perkusyjnych.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1x  PGA52 mikrofon so stopy,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3 x PGA56 mikrofon do bębnów.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b/>
          <w:sz w:val="20"/>
          <w:szCs w:val="20"/>
        </w:rPr>
      </w:pPr>
      <w:r w:rsidRPr="005D7574">
        <w:rPr>
          <w:rFonts w:ascii="Arial" w:hAnsi="Arial" w:cs="Arial"/>
          <w:sz w:val="20"/>
        </w:rPr>
        <w:t>1 x PGA57 mikrofon instrumentalny.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spacing w:line="259" w:lineRule="auto"/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2 X PGA81 mikrofon instrumentalny.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spacing w:line="259" w:lineRule="auto"/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3 x Uchwyty perkusyjny AP56DM.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spacing w:line="259" w:lineRule="auto"/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7 x Kabel XLR-XLR.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spacing w:line="259" w:lineRule="auto"/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Zestaw mikrofonów perkusyjnych nie gorszy niż Shure PGA drumkit 7 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spacing w:line="259" w:lineRule="auto"/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Gwarancja minimum 24 miesiące.</w:t>
      </w:r>
    </w:p>
    <w:p w:rsidR="005D7574" w:rsidRPr="005D7574" w:rsidRDefault="005D7574" w:rsidP="005D7574">
      <w:pPr>
        <w:pStyle w:val="Akapitzlist"/>
        <w:numPr>
          <w:ilvl w:val="0"/>
          <w:numId w:val="17"/>
        </w:numPr>
        <w:spacing w:line="259" w:lineRule="auto"/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lastRenderedPageBreak/>
        <w:t xml:space="preserve">Zapewnienie minimum 2 - letniego serwisu pogwarancyjnego </w:t>
      </w:r>
      <w:r w:rsidRPr="005D7574">
        <w:rPr>
          <w:rFonts w:ascii="Arial" w:hAnsi="Arial" w:cs="Arial"/>
          <w:sz w:val="20"/>
        </w:rPr>
        <w:br/>
        <w:t>i zabezpieczenie w części zamienne.</w:t>
      </w:r>
    </w:p>
    <w:p w:rsidR="005D7574" w:rsidRPr="00EE6E61" w:rsidRDefault="005D7574" w:rsidP="005D7574">
      <w:pPr>
        <w:pStyle w:val="Akapitzlist"/>
        <w:numPr>
          <w:ilvl w:val="0"/>
          <w:numId w:val="17"/>
        </w:numPr>
        <w:spacing w:line="259" w:lineRule="auto"/>
        <w:jc w:val="left"/>
        <w:rPr>
          <w:rFonts w:ascii="Arial" w:hAnsi="Arial" w:cs="Arial"/>
          <w:sz w:val="20"/>
        </w:rPr>
      </w:pPr>
      <w:bookmarkStart w:id="0" w:name="_GoBack"/>
      <w:r w:rsidRPr="00EE6E61">
        <w:rPr>
          <w:rFonts w:ascii="Arial" w:hAnsi="Arial" w:cs="Arial"/>
          <w:sz w:val="20"/>
        </w:rPr>
        <w:t>Serwis na terenie całego kraju z czasem reakcji 48 godzin od momentu zgłoszenia.</w:t>
      </w:r>
    </w:p>
    <w:bookmarkEnd w:id="0"/>
    <w:p w:rsidR="005D7574" w:rsidRDefault="005D7574" w:rsidP="005D7574">
      <w:pPr>
        <w:pStyle w:val="Akapitzlist"/>
        <w:spacing w:line="259" w:lineRule="auto"/>
        <w:ind w:left="360"/>
        <w:jc w:val="left"/>
        <w:rPr>
          <w:rFonts w:ascii="Arial" w:hAnsi="Arial" w:cs="Arial"/>
          <w:sz w:val="20"/>
        </w:rPr>
      </w:pPr>
    </w:p>
    <w:p w:rsidR="005D7574" w:rsidRDefault="005D7574" w:rsidP="005D7574">
      <w:pPr>
        <w:jc w:val="left"/>
        <w:rPr>
          <w:rFonts w:ascii="Arial" w:hAnsi="Arial" w:cs="Arial"/>
          <w:b/>
          <w:sz w:val="20"/>
          <w:szCs w:val="20"/>
        </w:rPr>
      </w:pPr>
    </w:p>
    <w:p w:rsidR="005D7574" w:rsidRDefault="005D7574" w:rsidP="005D7574">
      <w:pPr>
        <w:jc w:val="left"/>
        <w:rPr>
          <w:rFonts w:ascii="Arial" w:hAnsi="Arial" w:cs="Arial"/>
          <w:b/>
          <w:sz w:val="20"/>
          <w:szCs w:val="20"/>
        </w:rPr>
      </w:pPr>
    </w:p>
    <w:p w:rsidR="005D7574" w:rsidRDefault="005D7574" w:rsidP="005D7574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7</w:t>
      </w:r>
      <w:r w:rsidRPr="001E31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Mikrofon bezprzewodowy </w:t>
      </w:r>
    </w:p>
    <w:p w:rsidR="005D7574" w:rsidRDefault="005D7574" w:rsidP="005D7574">
      <w:pPr>
        <w:jc w:val="left"/>
        <w:rPr>
          <w:rFonts w:ascii="Arial" w:hAnsi="Arial" w:cs="Arial"/>
          <w:b/>
          <w:sz w:val="20"/>
          <w:szCs w:val="20"/>
        </w:rPr>
      </w:pP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System radiowy 1,8 GHz z dynamicznym nadajnikiem ręcznym (kardioidalny)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1 bank użytkownika z 16 ustawieniami pamięci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Regulowana blokada szumów z wyświetlaczem progowym w odbiorniku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Skanowanie częstotliwościowe w odbiorniku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Pasmo przenoszenia 60 Hz – 15kHz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Regulowany AF out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Dynamiczny nadajnik ręczny z metalową obudową z wyświetlaczem LCD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Zasilanie nadajnika przez 2 baterie AA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Zakres częstotliwości: 1785 -1800 MHz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Przesył energii pomiędzy 5mW, 10Mw i 20 Mw do wyboru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Instrukcja obsługi w języku polskim.</w:t>
      </w:r>
    </w:p>
    <w:p w:rsidR="005D7574" w:rsidRPr="005D7574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Gwarancja minimum 24 miesiące.</w:t>
      </w:r>
    </w:p>
    <w:p w:rsidR="005D7574" w:rsidRPr="00CC6E0B" w:rsidRDefault="005D7574" w:rsidP="005D7574">
      <w:pPr>
        <w:pStyle w:val="Akapitzlist"/>
        <w:numPr>
          <w:ilvl w:val="0"/>
          <w:numId w:val="18"/>
        </w:numPr>
        <w:jc w:val="left"/>
        <w:rPr>
          <w:rFonts w:ascii="Arial" w:hAnsi="Arial" w:cs="Arial"/>
          <w:strike/>
          <w:sz w:val="20"/>
        </w:rPr>
      </w:pPr>
      <w:r w:rsidRPr="00CC6E0B">
        <w:rPr>
          <w:rFonts w:ascii="Arial" w:hAnsi="Arial" w:cs="Arial"/>
          <w:strike/>
          <w:color w:val="0070C0"/>
          <w:sz w:val="20"/>
        </w:rPr>
        <w:t>Wykaz punktów serwisowych funkcjonujących w woj. Lubuskim i dolnośląskim</w:t>
      </w:r>
    </w:p>
    <w:p w:rsidR="005D7574" w:rsidRDefault="005D7574" w:rsidP="005D7574">
      <w:pPr>
        <w:jc w:val="left"/>
        <w:rPr>
          <w:rFonts w:ascii="Arial" w:hAnsi="Arial" w:cs="Arial"/>
          <w:b/>
          <w:sz w:val="16"/>
          <w:szCs w:val="20"/>
        </w:rPr>
      </w:pPr>
    </w:p>
    <w:p w:rsidR="005D7574" w:rsidRPr="005D7574" w:rsidRDefault="005D7574" w:rsidP="005D7574">
      <w:pPr>
        <w:jc w:val="left"/>
        <w:rPr>
          <w:rFonts w:ascii="Arial" w:hAnsi="Arial" w:cs="Arial"/>
          <w:b/>
          <w:sz w:val="16"/>
          <w:szCs w:val="20"/>
        </w:rPr>
      </w:pPr>
    </w:p>
    <w:p w:rsidR="005D7574" w:rsidRDefault="005D7574" w:rsidP="005D7574">
      <w:pPr>
        <w:jc w:val="left"/>
        <w:rPr>
          <w:rFonts w:ascii="Arial" w:hAnsi="Arial" w:cs="Arial"/>
          <w:b/>
          <w:sz w:val="20"/>
          <w:szCs w:val="20"/>
        </w:rPr>
      </w:pPr>
      <w:r w:rsidRPr="005D7574">
        <w:rPr>
          <w:rFonts w:ascii="Arial" w:hAnsi="Arial" w:cs="Arial"/>
          <w:b/>
          <w:sz w:val="16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Poz. 8</w:t>
      </w:r>
      <w:r w:rsidRPr="001E31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Przenośne urządzenie nagłaśniające </w:t>
      </w:r>
    </w:p>
    <w:p w:rsidR="005D7574" w:rsidRDefault="005D7574" w:rsidP="005D7574">
      <w:pPr>
        <w:jc w:val="left"/>
        <w:rPr>
          <w:rFonts w:ascii="Arial" w:hAnsi="Arial" w:cs="Arial"/>
          <w:b/>
          <w:sz w:val="20"/>
          <w:szCs w:val="20"/>
        </w:rPr>
      </w:pP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Wzmacniacz dwukanałowy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Dwa megafony zewnętrzne o średnicy min. 25 cm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Mikrofon dynamiczny 1 szt.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Pilot zdalnego sterowania wzmacniaczem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Kabel mikrofonowy długość min. 5 m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Kabel głośnikowy z miedzi CCA długość min. 6 m. 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Kabel mini – jack 2 x RCA długość min. 1.5m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Dwie podstawy magnetyczne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Moc zestawu min 25 wat na kanał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Gniazdo USB do odtwarzania dźwięku 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Slot na kartę SD do odtwarzania dźwięku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Regulacja barwy dźwięku w zakresie tonów niskich i wysokich 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Regulacja balansu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Łączność bluethooth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Dwa gniazda mikrofonowe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Zasilanie 230 V lub 12V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 xml:space="preserve">Karta pamięci SD o pojemności minimum 4 GB w zestawie 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Instrukcja obsługi w języku polskim.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Gwarancja minimum 24 miesiące.</w:t>
      </w:r>
    </w:p>
    <w:p w:rsidR="005D7574" w:rsidRPr="005D7574" w:rsidRDefault="005D7574" w:rsidP="005D7574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0"/>
        </w:rPr>
      </w:pPr>
      <w:r w:rsidRPr="005D7574">
        <w:rPr>
          <w:rFonts w:ascii="Arial" w:hAnsi="Arial" w:cs="Arial"/>
          <w:sz w:val="20"/>
        </w:rPr>
        <w:t>Serwis na terenie całego kraju</w:t>
      </w:r>
    </w:p>
    <w:p w:rsidR="005D7574" w:rsidRPr="005D7574" w:rsidRDefault="005D7574" w:rsidP="005D7574">
      <w:pPr>
        <w:jc w:val="left"/>
        <w:rPr>
          <w:rFonts w:ascii="Arial" w:hAnsi="Arial" w:cs="Arial"/>
          <w:b/>
          <w:sz w:val="16"/>
          <w:szCs w:val="20"/>
        </w:rPr>
      </w:pPr>
      <w:r w:rsidRPr="005D7574">
        <w:rPr>
          <w:rFonts w:ascii="Arial" w:hAnsi="Arial" w:cs="Arial"/>
          <w:b/>
          <w:sz w:val="16"/>
          <w:szCs w:val="20"/>
        </w:rPr>
        <w:t xml:space="preserve"> </w:t>
      </w:r>
    </w:p>
    <w:p w:rsidR="005D7574" w:rsidRPr="005D7574" w:rsidRDefault="005D7574" w:rsidP="005D7574">
      <w:pPr>
        <w:jc w:val="left"/>
        <w:rPr>
          <w:rFonts w:ascii="Arial" w:hAnsi="Arial" w:cs="Arial"/>
          <w:b/>
          <w:sz w:val="16"/>
          <w:szCs w:val="20"/>
        </w:rPr>
      </w:pPr>
    </w:p>
    <w:p w:rsidR="005D7574" w:rsidRDefault="00E25439" w:rsidP="00E25439">
      <w:pPr>
        <w:pStyle w:val="Akapitzlist"/>
        <w:spacing w:line="259" w:lineRule="auto"/>
        <w:ind w:left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Poz. 9 Aktywna kolumna z mikrofonami </w:t>
      </w:r>
    </w:p>
    <w:p w:rsidR="00E25439" w:rsidRPr="00E25439" w:rsidRDefault="00E25439" w:rsidP="00E25439">
      <w:pPr>
        <w:pStyle w:val="Akapitzlist"/>
        <w:spacing w:line="259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:rsidR="00E25439" w:rsidRPr="00E25439" w:rsidRDefault="00E25439" w:rsidP="00E25439">
      <w:pPr>
        <w:pStyle w:val="Akapitzlist"/>
        <w:spacing w:after="100" w:afterAutospacing="1"/>
        <w:ind w:left="0"/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>Kolumna głośnikowa aktywna</w:t>
      </w:r>
    </w:p>
    <w:p w:rsidR="00E25439" w:rsidRDefault="00E25439" w:rsidP="00E25439">
      <w:pPr>
        <w:pStyle w:val="Akapitzlist"/>
        <w:spacing w:after="100" w:afterAutospacing="1"/>
        <w:ind w:left="0"/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>Mikrofon bezprzewodowy – 2 szt.</w:t>
      </w:r>
    </w:p>
    <w:p w:rsidR="00E25439" w:rsidRDefault="00E25439" w:rsidP="00E25439">
      <w:pPr>
        <w:pStyle w:val="Akapitzlist"/>
        <w:spacing w:after="100" w:afterAutospacing="1"/>
        <w:ind w:left="0"/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b/>
          <w:sz w:val="20"/>
          <w:szCs w:val="20"/>
        </w:rPr>
        <w:t xml:space="preserve"> Kolumna głośnikowa aktywna: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>Skuteczność 110 Db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>Zakres częstotliwości bezprzewodowej : 174 – 200 MHz 640-690 MHz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 xml:space="preserve">Zasięg operacyjny 30 M- 50MCzas pracy baterii : min 6 godzin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>Wbudowana bateria 12V12AH</w:t>
      </w:r>
    </w:p>
    <w:p w:rsidR="00E25439" w:rsidRPr="00E25439" w:rsidRDefault="00E25439" w:rsidP="00E25439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b/>
          <w:sz w:val="20"/>
          <w:szCs w:val="20"/>
        </w:rPr>
        <w:t xml:space="preserve">Mikrofon bezprzewodowy :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 xml:space="preserve">Zasięg częstotliwości : 640 – 690 MHz (UHF)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lastRenderedPageBreak/>
        <w:t xml:space="preserve">Zasięg częstotliwości 174-270 MHz (VHF)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 xml:space="preserve">Moc wyjściowa: 0.36 Watts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 xml:space="preserve">Zakres dynamiczny : 80 dB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 xml:space="preserve">Pasmo przenoszenia 100Hz – 10K Hz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 xml:space="preserve">Temperatura pracy : od -10 *C do – 45 *C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>Zasilanie 2 x bateria 1.5 V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 xml:space="preserve">Żywotność baterii 6 godzin 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>Instrukcja obsługi w języku polskim.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>Gwarancja minimum 24 miesiące.</w:t>
      </w:r>
    </w:p>
    <w:p w:rsidR="00E25439" w:rsidRPr="00E25439" w:rsidRDefault="00E25439" w:rsidP="00E25439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25439">
        <w:rPr>
          <w:rFonts w:ascii="Arial" w:hAnsi="Arial" w:cs="Arial"/>
          <w:sz w:val="20"/>
          <w:szCs w:val="20"/>
        </w:rPr>
        <w:t>Serwis na terenie całego kraju</w:t>
      </w:r>
    </w:p>
    <w:p w:rsidR="00E25439" w:rsidRPr="005D7574" w:rsidRDefault="00E25439" w:rsidP="00E25439">
      <w:pPr>
        <w:pStyle w:val="Akapitzlist"/>
        <w:spacing w:line="259" w:lineRule="auto"/>
        <w:ind w:left="0"/>
        <w:jc w:val="left"/>
        <w:rPr>
          <w:rFonts w:ascii="Arial" w:hAnsi="Arial" w:cs="Arial"/>
          <w:sz w:val="20"/>
        </w:rPr>
      </w:pPr>
    </w:p>
    <w:p w:rsidR="00B35103" w:rsidRDefault="00B35103" w:rsidP="00DA445A">
      <w:pPr>
        <w:spacing w:before="120"/>
        <w:rPr>
          <w:rFonts w:ascii="Arial" w:hAnsi="Arial" w:cs="Arial"/>
          <w:sz w:val="20"/>
        </w:rPr>
      </w:pPr>
    </w:p>
    <w:p w:rsidR="00B35103" w:rsidRDefault="00B35103" w:rsidP="00DA445A">
      <w:pPr>
        <w:spacing w:before="120"/>
        <w:rPr>
          <w:rFonts w:ascii="Arial" w:hAnsi="Arial" w:cs="Arial"/>
          <w:sz w:val="20"/>
        </w:rPr>
      </w:pPr>
    </w:p>
    <w:p w:rsidR="00B35103" w:rsidRDefault="00B35103" w:rsidP="00DA445A">
      <w:pPr>
        <w:spacing w:before="120"/>
        <w:rPr>
          <w:rFonts w:ascii="Arial" w:hAnsi="Arial" w:cs="Arial"/>
          <w:sz w:val="20"/>
        </w:rPr>
      </w:pPr>
    </w:p>
    <w:p w:rsidR="00B35103" w:rsidRDefault="00B35103" w:rsidP="00DA445A">
      <w:pPr>
        <w:spacing w:before="120"/>
        <w:rPr>
          <w:rFonts w:ascii="Arial" w:hAnsi="Arial" w:cs="Arial"/>
          <w:sz w:val="20"/>
        </w:rPr>
      </w:pPr>
    </w:p>
    <w:p w:rsidR="00B35103" w:rsidRDefault="00B35103" w:rsidP="00DA445A">
      <w:pPr>
        <w:spacing w:before="120"/>
        <w:rPr>
          <w:rFonts w:ascii="Arial" w:hAnsi="Arial" w:cs="Arial"/>
          <w:sz w:val="20"/>
        </w:rPr>
      </w:pPr>
    </w:p>
    <w:p w:rsidR="00B35103" w:rsidRPr="00B35103" w:rsidRDefault="00B35103" w:rsidP="00DA445A">
      <w:pPr>
        <w:spacing w:before="120"/>
        <w:rPr>
          <w:rFonts w:ascii="Arial" w:hAnsi="Arial" w:cs="Arial"/>
          <w:sz w:val="20"/>
        </w:rPr>
      </w:pPr>
    </w:p>
    <w:p w:rsidR="00DA445A" w:rsidRPr="00EB55C4" w:rsidRDefault="00DA445A" w:rsidP="00DA445A">
      <w:pPr>
        <w:rPr>
          <w:sz w:val="22"/>
        </w:rPr>
      </w:pPr>
      <w:r>
        <w:rPr>
          <w:sz w:val="22"/>
        </w:rPr>
        <w:t>…………………, dnia …………………………</w:t>
      </w:r>
    </w:p>
    <w:p w:rsidR="00DA445A" w:rsidRPr="00F50B14" w:rsidRDefault="00DA445A" w:rsidP="00DA445A"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</w:r>
      <w:r w:rsidRPr="00F50B14">
        <w:tab/>
        <w:t xml:space="preserve">         </w:t>
      </w:r>
      <w:r>
        <w:t xml:space="preserve">          </w:t>
      </w:r>
      <w:r w:rsidRPr="00F50B14">
        <w:t>……………………………………………</w:t>
      </w:r>
    </w:p>
    <w:p w:rsidR="00DA445A" w:rsidRPr="00F50B14" w:rsidRDefault="00DA445A" w:rsidP="00DA445A">
      <w:pPr>
        <w:rPr>
          <w:sz w:val="20"/>
        </w:rPr>
      </w:pP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  <w:t xml:space="preserve">            (podpisy osoby/osób wskazanych w dokumencie,</w:t>
      </w:r>
    </w:p>
    <w:p w:rsidR="00DA445A" w:rsidRPr="00F50B14" w:rsidRDefault="00DA445A" w:rsidP="00DA445A">
      <w:pPr>
        <w:rPr>
          <w:sz w:val="20"/>
        </w:rPr>
      </w:pP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</w:r>
      <w:r w:rsidRPr="00F50B14">
        <w:rPr>
          <w:sz w:val="20"/>
        </w:rPr>
        <w:tab/>
        <w:t xml:space="preserve">          uprawnionych do występowania w obrocie prawnym,</w:t>
      </w:r>
    </w:p>
    <w:p w:rsidR="00DA445A" w:rsidRPr="00F50B14" w:rsidRDefault="00DA445A" w:rsidP="00DA445A">
      <w:pPr>
        <w:ind w:left="4248"/>
        <w:rPr>
          <w:sz w:val="20"/>
        </w:rPr>
      </w:pPr>
      <w:r w:rsidRPr="00F50B14">
        <w:rPr>
          <w:sz w:val="20"/>
        </w:rPr>
        <w:t xml:space="preserve">          reprezentowania Wykonawcy i składania oświadczeń </w:t>
      </w:r>
    </w:p>
    <w:p w:rsidR="00DA445A" w:rsidRDefault="00DA445A" w:rsidP="00DA445A">
      <w:pPr>
        <w:ind w:left="5664"/>
        <w:rPr>
          <w:sz w:val="20"/>
        </w:rPr>
      </w:pPr>
      <w:r w:rsidRPr="00F50B14">
        <w:rPr>
          <w:sz w:val="20"/>
        </w:rPr>
        <w:t xml:space="preserve">         woli w jego imieniu)</w:t>
      </w:r>
    </w:p>
    <w:p w:rsidR="00333A01" w:rsidRDefault="00333A01"/>
    <w:sectPr w:rsidR="0033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3E" w:rsidRDefault="0080713E" w:rsidP="00417420">
      <w:r>
        <w:separator/>
      </w:r>
    </w:p>
  </w:endnote>
  <w:endnote w:type="continuationSeparator" w:id="0">
    <w:p w:rsidR="0080713E" w:rsidRDefault="0080713E" w:rsidP="0041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3E" w:rsidRDefault="0080713E" w:rsidP="00417420">
      <w:r>
        <w:separator/>
      </w:r>
    </w:p>
  </w:footnote>
  <w:footnote w:type="continuationSeparator" w:id="0">
    <w:p w:rsidR="0080713E" w:rsidRDefault="0080713E" w:rsidP="0041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05E"/>
    <w:multiLevelType w:val="hybridMultilevel"/>
    <w:tmpl w:val="C2C247EC"/>
    <w:lvl w:ilvl="0" w:tplc="E014F660">
      <w:start w:val="1"/>
      <w:numFmt w:val="ordinal"/>
      <w:lvlText w:val="4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09676E8"/>
    <w:multiLevelType w:val="multilevel"/>
    <w:tmpl w:val="B604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9EA5DEB"/>
    <w:multiLevelType w:val="hybridMultilevel"/>
    <w:tmpl w:val="7A30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B5A"/>
    <w:multiLevelType w:val="hybridMultilevel"/>
    <w:tmpl w:val="44947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67E23"/>
    <w:multiLevelType w:val="multilevel"/>
    <w:tmpl w:val="B604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68E4976"/>
    <w:multiLevelType w:val="hybridMultilevel"/>
    <w:tmpl w:val="D33E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20849"/>
    <w:multiLevelType w:val="hybridMultilevel"/>
    <w:tmpl w:val="D6480F90"/>
    <w:lvl w:ilvl="0" w:tplc="B3F2CF66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2094"/>
    <w:multiLevelType w:val="hybridMultilevel"/>
    <w:tmpl w:val="04021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10239"/>
    <w:multiLevelType w:val="hybridMultilevel"/>
    <w:tmpl w:val="96D4DE36"/>
    <w:lvl w:ilvl="0" w:tplc="9FFCE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45488"/>
    <w:multiLevelType w:val="hybridMultilevel"/>
    <w:tmpl w:val="77243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63F6A"/>
    <w:multiLevelType w:val="multilevel"/>
    <w:tmpl w:val="EC2A8A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3FE61571"/>
    <w:multiLevelType w:val="hybridMultilevel"/>
    <w:tmpl w:val="72A0C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B8552E"/>
    <w:multiLevelType w:val="multilevel"/>
    <w:tmpl w:val="04C686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471C3CA7"/>
    <w:multiLevelType w:val="multilevel"/>
    <w:tmpl w:val="142E78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53B33595"/>
    <w:multiLevelType w:val="hybridMultilevel"/>
    <w:tmpl w:val="FC6448E8"/>
    <w:lvl w:ilvl="0" w:tplc="AEBE273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0024F"/>
    <w:multiLevelType w:val="multilevel"/>
    <w:tmpl w:val="1270CC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0BF3171"/>
    <w:multiLevelType w:val="hybridMultilevel"/>
    <w:tmpl w:val="7E481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C7B25"/>
    <w:multiLevelType w:val="hybridMultilevel"/>
    <w:tmpl w:val="0E52D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37EAF"/>
    <w:multiLevelType w:val="multilevel"/>
    <w:tmpl w:val="B604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EFD0706"/>
    <w:multiLevelType w:val="hybridMultilevel"/>
    <w:tmpl w:val="2E86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9"/>
  </w:num>
  <w:num w:numId="8">
    <w:abstractNumId w:val="11"/>
  </w:num>
  <w:num w:numId="9">
    <w:abstractNumId w:val="17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  <w:num w:numId="17">
    <w:abstractNumId w:val="3"/>
  </w:num>
  <w:num w:numId="18">
    <w:abstractNumId w:val="9"/>
  </w:num>
  <w:num w:numId="19">
    <w:abstractNumId w:val="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5A"/>
    <w:rsid w:val="00132C1D"/>
    <w:rsid w:val="001E31DB"/>
    <w:rsid w:val="00333A01"/>
    <w:rsid w:val="00417420"/>
    <w:rsid w:val="00453135"/>
    <w:rsid w:val="005D7574"/>
    <w:rsid w:val="007661B0"/>
    <w:rsid w:val="00792D9D"/>
    <w:rsid w:val="0080713E"/>
    <w:rsid w:val="008E17CA"/>
    <w:rsid w:val="009D4983"/>
    <w:rsid w:val="00B35103"/>
    <w:rsid w:val="00CC6E0B"/>
    <w:rsid w:val="00DA445A"/>
    <w:rsid w:val="00DC6537"/>
    <w:rsid w:val="00DE4F58"/>
    <w:rsid w:val="00E25439"/>
    <w:rsid w:val="00EC1A7F"/>
    <w:rsid w:val="00E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CC529E-E368-4EBB-BC2E-F4538CC1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DA44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1DB"/>
    <w:pPr>
      <w:keepNext/>
      <w:spacing w:before="240" w:after="100" w:afterAutospacing="1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45A"/>
    <w:pPr>
      <w:ind w:left="720"/>
      <w:contextualSpacing/>
    </w:pPr>
  </w:style>
  <w:style w:type="paragraph" w:customStyle="1" w:styleId="Default">
    <w:name w:val="Default"/>
    <w:rsid w:val="00DA4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1D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1E31DB"/>
    <w:pPr>
      <w:spacing w:before="100" w:beforeAutospacing="1" w:after="100" w:afterAutospacing="1"/>
      <w:jc w:val="left"/>
    </w:pPr>
  </w:style>
  <w:style w:type="character" w:customStyle="1" w:styleId="tiptool2">
    <w:name w:val="tip_tool2"/>
    <w:basedOn w:val="Domylnaczcionkaakapitu"/>
    <w:rsid w:val="001E31DB"/>
  </w:style>
  <w:style w:type="paragraph" w:styleId="Nagwek">
    <w:name w:val="header"/>
    <w:basedOn w:val="Normalny"/>
    <w:link w:val="NagwekZnak"/>
    <w:uiPriority w:val="99"/>
    <w:unhideWhenUsed/>
    <w:rsid w:val="00417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4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852127-666A-4F7C-9BAD-E226547D62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Michałowska Adela</dc:creator>
  <cp:lastModifiedBy>Dane Ukryte</cp:lastModifiedBy>
  <cp:revision>4</cp:revision>
  <cp:lastPrinted>2021-03-02T09:27:00Z</cp:lastPrinted>
  <dcterms:created xsi:type="dcterms:W3CDTF">2021-03-22T14:10:00Z</dcterms:created>
  <dcterms:modified xsi:type="dcterms:W3CDTF">2021-03-22T14:18:00Z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c293b826-10fc-44cb-bf33-ed7baf36b72c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vIc4i6RvsJI0IkbMGsPug6vkD+DR8kG+</vt:lpwstr>
  </property>
</Properties>
</file>