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INSPEKTORAT WSPARCIA SIŁ ZBROJNYCH</w:t>
      </w:r>
    </w:p>
    <w:p w:rsidR="005C2986" w:rsidRDefault="005C2986" w:rsidP="005C2986">
      <w:pPr>
        <w:spacing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  <w:lang w:eastAsia="en-US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rPr>
          <w:rFonts w:ascii="Arial" w:hAnsi="Arial" w:cs="Arial"/>
          <w:caps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napój gazowany TYPU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coca-cola</w:t>
      </w:r>
    </w:p>
    <w:p w:rsidR="005C2986" w:rsidRDefault="005C2986" w:rsidP="005C2986">
      <w:pPr>
        <w:ind w:left="2124" w:firstLine="708"/>
        <w:rPr>
          <w:rFonts w:ascii="Arial" w:hAnsi="Arial" w:cs="Arial"/>
          <w:b/>
          <w:caps/>
          <w:sz w:val="32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1 Wstęp</w:t>
      </w:r>
    </w:p>
    <w:p w:rsidR="005C2986" w:rsidRPr="005C2986" w:rsidRDefault="005C2986" w:rsidP="005C2986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 xml:space="preserve">Zakres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Niniejszymi minimalnymi wymaganiami jakościowymi objęto wymagania, metody badań oraz warunki przechowywania i pakowania napoju gazowanego typu Coca-cola.</w:t>
      </w:r>
    </w:p>
    <w:p w:rsidR="005C2986" w:rsidRPr="005C2986" w:rsidRDefault="005C2986" w:rsidP="005C2986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Postanowienia minimalnych wymagań jakościowych wykorzystywane są podczas produkcji i obrotu handlowego napoju gazowanego typu Coca-cola przeznaczonego dla odbiorcy.</w:t>
      </w:r>
    </w:p>
    <w:p w:rsidR="005C2986" w:rsidRDefault="005C2986" w:rsidP="005C298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Napój gazowany typu Coca-cola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Napój bezalkoholowy, otrzymany z wody do picia z dodatkiem cukru, kwasu fosforowego, barwnika karmelowego i naturalnych aromatów w tym kofeiny, nasycony dwutlenkiem węgla.</w:t>
      </w:r>
    </w:p>
    <w:p w:rsidR="005C2986" w:rsidRPr="005C2986" w:rsidRDefault="005C2986" w:rsidP="005C298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2 Wymagania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C2986" w:rsidRDefault="005C2986" w:rsidP="005C2986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C2986" w:rsidRDefault="005C2986" w:rsidP="005C298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396"/>
        <w:gridCol w:w="7179"/>
      </w:tblGrid>
      <w:tr w:rsidR="005C2986" w:rsidTr="005C2986">
        <w:trPr>
          <w:trHeight w:val="45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Klarowny; dopuszczalna opalizacja, bez osadów i innych zanieczyszczeń mechanicznych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Ciemnobrązowa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Nasycenie CO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5C2986" w:rsidRPr="005C2986" w:rsidRDefault="005C2986" w:rsidP="005C2986">
      <w:pPr>
        <w:pStyle w:val="E-1"/>
        <w:numPr>
          <w:ilvl w:val="0"/>
          <w:numId w:val="2"/>
        </w:numPr>
        <w:tabs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bookmarkStart w:id="0" w:name="_Toc134517192"/>
      <w:r w:rsidRPr="005C2986">
        <w:rPr>
          <w:rFonts w:ascii="Arial" w:hAnsi="Arial" w:cs="Arial"/>
          <w:b/>
        </w:rPr>
        <w:t>Objętość netto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C2986" w:rsidRDefault="005C2986" w:rsidP="005C2986">
      <w:pPr>
        <w:pStyle w:val="Tekstpodstawowy3"/>
        <w:spacing w:after="0"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</w:t>
      </w:r>
      <w:r>
        <w:rPr>
          <w:rFonts w:cs="Arial"/>
          <w:szCs w:val="20"/>
        </w:rPr>
        <w:t>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objętość netto: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200ml,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330ml.</w:t>
      </w:r>
    </w:p>
    <w:bookmarkEnd w:id="0"/>
    <w:p w:rsidR="005C2986" w:rsidRPr="005C2986" w:rsidRDefault="005C2986" w:rsidP="005C2986">
      <w:pPr>
        <w:pStyle w:val="E-1"/>
        <w:numPr>
          <w:ilvl w:val="0"/>
          <w:numId w:val="2"/>
        </w:numPr>
        <w:tabs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Trwałość</w:t>
      </w:r>
    </w:p>
    <w:p w:rsidR="005C2986" w:rsidRDefault="005C2986" w:rsidP="005C298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5 Metody badań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5.1 Sprawdzenie znakowania i stanu opakowania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 xml:space="preserve">Wykonać metodą wizualną na zgodność z pkt. 6.1 i 6.2. 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5.2 Oznaczanie cech organoleptycznych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Wykonać organoleptycznie na zgodność z wymaganiami podanymi w tablicy 1.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 xml:space="preserve">6 Pakowanie, znakowanie, przechowywanie 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 Pakowanie</w:t>
      </w:r>
    </w:p>
    <w:p w:rsidR="005C2986" w:rsidRPr="005C2986" w:rsidRDefault="005C2986" w:rsidP="005C2986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6.1.1 Opakowania jednostkowe i zbiorcze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 żywnością.</w:t>
      </w:r>
    </w:p>
    <w:p w:rsidR="005C2986" w:rsidRDefault="005C2986" w:rsidP="005C298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6.1.2 Opakowania transportowe</w:t>
      </w:r>
    </w:p>
    <w:p w:rsid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Opakowanie transportowe np. ostreczowana europaleta.</w:t>
      </w:r>
      <w:r>
        <w:rPr>
          <w:rFonts w:ascii="Arial" w:hAnsi="Arial" w:cs="Arial"/>
        </w:rPr>
        <w:t xml:space="preserve">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transportowe powinny zabezpieczać produkt przed uszkodzeniem i zanieczyszczeniem, powinny być czyste, bez obcych zapachów, zabrudzeń i uszkodzeń mechanicznych.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powinny być wykonane z materiałów opakowaniowych przeznaczonych do kontaktu z żywnością.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>6.2 Znakowanie</w:t>
      </w:r>
    </w:p>
    <w:p w:rsidR="005C2986" w:rsidRDefault="005C2986" w:rsidP="005C298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6.3 Przechowywanie</w:t>
      </w:r>
    </w:p>
    <w:p w:rsidR="005C2986" w:rsidRDefault="005C2986" w:rsidP="005C2986">
      <w:pPr>
        <w:pStyle w:val="E-1"/>
        <w:spacing w:line="360" w:lineRule="auto"/>
      </w:pPr>
      <w:r w:rsidRPr="005C2986">
        <w:rPr>
          <w:rFonts w:ascii="Arial" w:hAnsi="Arial" w:cs="Arial"/>
        </w:rPr>
        <w:t>Przechowywać zgodnie z zaleceniami producenta.</w:t>
      </w:r>
    </w:p>
    <w:p w:rsidR="00C0753A" w:rsidRDefault="00C0753A"/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INSPEKTORAT WSPARCIA SIŁ ZBROJNYCH</w:t>
      </w:r>
    </w:p>
    <w:p w:rsidR="005C2986" w:rsidRDefault="005C2986" w:rsidP="005C2986">
      <w:pPr>
        <w:spacing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  <w:lang w:eastAsia="en-US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rPr>
          <w:rFonts w:ascii="Arial" w:hAnsi="Arial" w:cs="Arial"/>
          <w:caps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napój gazowany TYPU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coca-cola zero</w:t>
      </w:r>
    </w:p>
    <w:p w:rsidR="005C2986" w:rsidRDefault="005C2986" w:rsidP="005C2986">
      <w:pPr>
        <w:ind w:left="2124" w:firstLine="708"/>
        <w:rPr>
          <w:rFonts w:ascii="Arial" w:hAnsi="Arial" w:cs="Arial"/>
          <w:b/>
          <w:caps/>
          <w:sz w:val="32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1 Wstęp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C2986">
        <w:rPr>
          <w:rFonts w:ascii="Arial" w:hAnsi="Arial" w:cs="Arial"/>
          <w:b/>
        </w:rPr>
        <w:t xml:space="preserve">Zakres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Niniejszymi minimalnymi wymaganiami jakościowymi objęto wymagania, metody badań oraz warunki przechowywania i pakowania napoju gazowanego typu Coca-cola zero.</w:t>
      </w:r>
    </w:p>
    <w:p w:rsidR="005C2986" w:rsidRPr="005C2986" w:rsidRDefault="005C2986" w:rsidP="005C2986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Postanowienia minimalnych wymagań jakościowych wykorzystywane są podczas produkcji i obrotu handlowego napoju gazowanego typu Coca-cola zero przeznaczonego dla odbiorcy.</w:t>
      </w:r>
    </w:p>
    <w:p w:rsidR="005C2986" w:rsidRDefault="005C2986" w:rsidP="005C298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1.2 Określenie produktu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Napój gazowany typu Coca-cola zero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Napój bezalkoholowy, otrzymany z wody do picia, z dodatkiem substancji słodzących, kwasu fosforowego, barwnika karmelowego, naturalnych aromatów w tym kofeiny i substancji regulujących kwasowość (cytrynian sodu), nasycony dwutlenkiem węgla.</w:t>
      </w:r>
    </w:p>
    <w:p w:rsidR="005C2986" w:rsidRPr="005C2986" w:rsidRDefault="005C2986" w:rsidP="005C298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2 Wymagania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C2986" w:rsidRDefault="005C2986" w:rsidP="005C2986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C2986" w:rsidRDefault="005C2986" w:rsidP="005C298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396"/>
        <w:gridCol w:w="7179"/>
      </w:tblGrid>
      <w:tr w:rsidR="005C2986" w:rsidTr="005C2986">
        <w:trPr>
          <w:trHeight w:val="45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Klarowny; dopuszczalna opalizacja, bez osadów i innych zanieczyszczeń mechanicznych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Ciemnobrązowa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Nasycenie CO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5C2986">
        <w:rPr>
          <w:rFonts w:ascii="Arial" w:hAnsi="Arial" w:cs="Arial"/>
          <w:b/>
        </w:rPr>
        <w:t>Objętość netto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C2986" w:rsidRDefault="005C2986" w:rsidP="005C2986">
      <w:pPr>
        <w:pStyle w:val="Tekstpodstawowy3"/>
        <w:spacing w:after="0"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</w:t>
      </w:r>
      <w:r>
        <w:rPr>
          <w:rFonts w:cs="Arial"/>
          <w:szCs w:val="20"/>
        </w:rPr>
        <w:t>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objętość netto: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200ml,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330ml.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C2986">
        <w:rPr>
          <w:rFonts w:ascii="Arial" w:hAnsi="Arial" w:cs="Arial"/>
          <w:b/>
        </w:rPr>
        <w:t>Trwałość</w:t>
      </w:r>
    </w:p>
    <w:p w:rsidR="005C2986" w:rsidRDefault="005C2986" w:rsidP="005C298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 Metody badań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5.1 Sprawdzenie znakowania i stanu opakowania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 xml:space="preserve">Wykonać metodą wizualną na zgodność z pkt. 6.1 i 6.2. 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5.2 Oznaczanie cech organoleptycznych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lastRenderedPageBreak/>
        <w:t>Wykonać organoleptycznie na zgodność z wymaganiami podanymi w tablicy 1.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 xml:space="preserve">6 Pakowanie, znakowanie, przechowywanie 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 Pakowanie</w:t>
      </w:r>
    </w:p>
    <w:p w:rsidR="005C2986" w:rsidRPr="005C2986" w:rsidRDefault="005C2986" w:rsidP="005C2986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6.1.1 Opakowania jednostkowe i zbiorcze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 żywnością.</w:t>
      </w:r>
    </w:p>
    <w:p w:rsidR="005C2986" w:rsidRDefault="005C2986" w:rsidP="005C298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6.1.2 Opakowania transportowe</w:t>
      </w:r>
    </w:p>
    <w:p w:rsid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Opakowanie transportowe np. ostreczowana europaleta.</w:t>
      </w:r>
      <w:r>
        <w:rPr>
          <w:rFonts w:ascii="Arial" w:hAnsi="Arial" w:cs="Arial"/>
        </w:rPr>
        <w:t xml:space="preserve">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transportowe powinny zabezpieczać produkt przed uszkodzeniem i zanieczyszczeniem, powinny być czyste, bez obcych zapachów, zabrudzeń i uszkodzeń mechanicznych.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powinny być wykonane z materiałów opakowaniowych przeznaczonych do kontaktu z żywnością.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>6.2 Znakowanie</w:t>
      </w:r>
    </w:p>
    <w:p w:rsidR="005C2986" w:rsidRDefault="005C2986" w:rsidP="005C298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6.3 Przechowywanie</w:t>
      </w:r>
    </w:p>
    <w:p w:rsidR="005C2986" w:rsidRDefault="005C2986" w:rsidP="005C2986">
      <w:pPr>
        <w:pStyle w:val="E-1"/>
        <w:spacing w:line="360" w:lineRule="auto"/>
      </w:pPr>
      <w:r w:rsidRPr="005C2986">
        <w:rPr>
          <w:rFonts w:ascii="Arial" w:hAnsi="Arial" w:cs="Arial"/>
        </w:rPr>
        <w:t>Przechowywać zgodnie z zaleceniami producenta.</w:t>
      </w:r>
    </w:p>
    <w:p w:rsidR="005C2986" w:rsidRDefault="005C2986"/>
    <w:p w:rsidR="005C2986" w:rsidRDefault="005C2986"/>
    <w:p w:rsidR="005C2986" w:rsidRDefault="005C2986"/>
    <w:p w:rsidR="005C2986" w:rsidRDefault="005C2986"/>
    <w:p w:rsidR="005C2986" w:rsidRDefault="005C2986"/>
    <w:p w:rsidR="005C2986" w:rsidRDefault="005C2986">
      <w:pPr>
        <w:spacing w:after="160" w:line="259" w:lineRule="auto"/>
      </w:pPr>
      <w:r>
        <w:br w:type="page"/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C2986" w:rsidRDefault="005C2986" w:rsidP="005C2986">
      <w:pPr>
        <w:spacing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  <w:lang w:eastAsia="en-US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rPr>
          <w:rFonts w:ascii="Arial" w:hAnsi="Arial" w:cs="Arial"/>
          <w:caps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napój gazowany TYPU pepsi</w:t>
      </w:r>
    </w:p>
    <w:p w:rsidR="005C2986" w:rsidRDefault="005C2986" w:rsidP="005C2986">
      <w:pPr>
        <w:ind w:left="2124" w:firstLine="708"/>
        <w:rPr>
          <w:rFonts w:ascii="Arial" w:hAnsi="Arial" w:cs="Arial"/>
          <w:b/>
          <w:caps/>
          <w:sz w:val="32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1 Wstęp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C2986">
        <w:rPr>
          <w:rFonts w:ascii="Arial" w:hAnsi="Arial" w:cs="Arial"/>
          <w:b/>
        </w:rPr>
        <w:t xml:space="preserve">Zakres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Niniejszymi minimalnymi wymaganiami jakościowymi objęto wymagania, metody badań oraz warunki przechowywania i pakowania napoju gazowanego typu Pepsi.</w:t>
      </w:r>
    </w:p>
    <w:p w:rsidR="005C2986" w:rsidRPr="005C2986" w:rsidRDefault="005C2986" w:rsidP="005C2986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Postanowienia minimalnych wymagań jakościowych wykorzystywane są podczas produkcji i obrotu handlowego napoju gazowanego typu Pepsi przeznaczonego dla odbiorcy.</w:t>
      </w:r>
    </w:p>
    <w:p w:rsidR="005C2986" w:rsidRDefault="005C2986" w:rsidP="005C298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Napój gazowany typu Pepsi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Napój bezalkoholowy, otrzymany z wody do picia z dodatkiem cukru, kwasu fosforowego, barwnika karmelowego i naturalnych aromatów w tym kofeiny, nasycony dwutlenkiem węgla.</w:t>
      </w:r>
    </w:p>
    <w:p w:rsidR="005C2986" w:rsidRPr="005C2986" w:rsidRDefault="005C2986" w:rsidP="005C298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2 Wymagania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C2986" w:rsidRDefault="005C2986" w:rsidP="005C2986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C2986" w:rsidRDefault="005C2986" w:rsidP="005C298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396"/>
        <w:gridCol w:w="7179"/>
      </w:tblGrid>
      <w:tr w:rsidR="005C2986" w:rsidTr="005C2986">
        <w:trPr>
          <w:trHeight w:val="45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Klarowny; dopuszczalna opalizacja, bez osadów i innych zanieczyszczeń mechanicznych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Ciemnobrązowa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Nasycenie CO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5C2986">
        <w:rPr>
          <w:rFonts w:ascii="Arial" w:hAnsi="Arial" w:cs="Arial"/>
          <w:b/>
        </w:rPr>
        <w:t>Objętość netto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C2986" w:rsidRDefault="005C2986" w:rsidP="005C2986">
      <w:pPr>
        <w:pStyle w:val="Tekstpodstawowy3"/>
        <w:spacing w:after="0"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</w:t>
      </w:r>
      <w:r>
        <w:rPr>
          <w:rFonts w:cs="Arial"/>
          <w:szCs w:val="20"/>
        </w:rPr>
        <w:t>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objętość netto: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200ml,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330ml.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5C2986">
        <w:rPr>
          <w:rFonts w:ascii="Arial" w:hAnsi="Arial" w:cs="Arial"/>
          <w:b/>
        </w:rPr>
        <w:t>Trwałość</w:t>
      </w:r>
    </w:p>
    <w:p w:rsidR="005C2986" w:rsidRDefault="005C2986" w:rsidP="005C298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5 Metody badań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5.1 Sprawdzenie znakowania i stanu opakowania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 xml:space="preserve">Wykonać metodą wizualną na zgodność z pkt. 6.1 i 6.2. 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5.2 Oznaczanie cech organoleptycznych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Wykonać organoleptycznie na zgodność z wymaganiami podanymi w tablicy 1.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 xml:space="preserve">6 Pakowanie, znakowanie, przechowywanie 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 Pakowanie</w:t>
      </w:r>
    </w:p>
    <w:p w:rsidR="005C2986" w:rsidRPr="005C2986" w:rsidRDefault="005C2986" w:rsidP="005C2986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6.1.1 Opakowania jednostkowe i zbiorcze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 żywnością.</w:t>
      </w:r>
    </w:p>
    <w:p w:rsidR="005C2986" w:rsidRDefault="005C2986" w:rsidP="005C298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6.1.2 Opakowania transportowe</w:t>
      </w:r>
    </w:p>
    <w:p w:rsid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Opakowanie transportowe np. ostreczowana europaleta.</w:t>
      </w:r>
      <w:r>
        <w:rPr>
          <w:rFonts w:ascii="Arial" w:hAnsi="Arial" w:cs="Arial"/>
        </w:rPr>
        <w:t xml:space="preserve">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transportowe powinny zabezpieczać produkt przed uszkodzeniem i zanieczyszczeniem, powinny być czyste, bez obcych zapachów, zabrudzeń i uszkodzeń mechanicznych.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powinny być wykonane z materiałów opakowaniowych przeznaczonych do kontaktu z żywnością.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>6.2 Znakowanie</w:t>
      </w:r>
    </w:p>
    <w:p w:rsidR="005C2986" w:rsidRDefault="005C2986" w:rsidP="005C298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6.3 Przechowywanie</w:t>
      </w:r>
    </w:p>
    <w:p w:rsidR="005C2986" w:rsidRDefault="005C2986" w:rsidP="005C2986">
      <w:pPr>
        <w:pStyle w:val="E-1"/>
        <w:spacing w:line="360" w:lineRule="auto"/>
      </w:pPr>
      <w:r w:rsidRPr="005C2986">
        <w:rPr>
          <w:rFonts w:ascii="Arial" w:hAnsi="Arial" w:cs="Arial"/>
        </w:rPr>
        <w:t>Przechowywać zgodnie z zaleceniami producenta.</w:t>
      </w:r>
    </w:p>
    <w:p w:rsidR="005C2986" w:rsidRDefault="005C2986">
      <w:pPr>
        <w:spacing w:after="160" w:line="259" w:lineRule="auto"/>
      </w:pPr>
      <w:r>
        <w:br w:type="page"/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C2986" w:rsidRDefault="005C2986" w:rsidP="005C2986">
      <w:pPr>
        <w:spacing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  <w:lang w:eastAsia="en-US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rPr>
          <w:rFonts w:ascii="Arial" w:hAnsi="Arial" w:cs="Arial"/>
          <w:caps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napój gazowany 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o smaku pomarańczowym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TYPU mirinda</w:t>
      </w:r>
    </w:p>
    <w:p w:rsidR="005C2986" w:rsidRDefault="005C2986" w:rsidP="005C2986">
      <w:pPr>
        <w:ind w:left="2124" w:firstLine="708"/>
        <w:rPr>
          <w:rFonts w:ascii="Arial" w:hAnsi="Arial" w:cs="Arial"/>
          <w:b/>
          <w:caps/>
          <w:sz w:val="32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1 Wstęp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 l</w:t>
      </w:r>
      <w:r w:rsidRPr="005C2986">
        <w:rPr>
          <w:rFonts w:ascii="Arial" w:hAnsi="Arial" w:cs="Arial"/>
          <w:b/>
        </w:rPr>
        <w:t xml:space="preserve">Zakres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Niniejszymi minimalnymi wymaganiami jakościowymi objęto wymagania, metody badań oraz warunki przechowywania i pakowania napoju gazowanego o smaku pomarańczowym typu Mirinda.</w:t>
      </w:r>
    </w:p>
    <w:p w:rsidR="005C2986" w:rsidRPr="005C2986" w:rsidRDefault="005C2986" w:rsidP="005C2986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Postanowienia minimalnych wymagań jakościowych wykorzystywane są podczas produkcji i obrotu handlowego napoju gazowanego o smaku pomarańczowym typu Mirinda przeznaczonego dla odbiorcy.</w:t>
      </w:r>
    </w:p>
    <w:p w:rsidR="005C2986" w:rsidRDefault="005C2986" w:rsidP="005C298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Napój gazowany o smaku pomarańczowym typu Mirinda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Napój bezalkoholowy, otrzymany z wody do picia z dodatkiem syropu fruktozowo-glukozowego, soku pomarańczowego z soku zagęszczonego (co najmniej 4%), kwasu cytrynowego i innych dozwolonych substancji dodatkowych (substancje konserwujące, słodzące, przeciwutleniacze, stabilizatory, aromaty i barwniki), nasycony dwutlenkiem węgla.</w:t>
      </w:r>
    </w:p>
    <w:p w:rsidR="005C2986" w:rsidRPr="005C2986" w:rsidRDefault="005C2986" w:rsidP="005C298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2 Wymagania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C2986" w:rsidRDefault="005C2986" w:rsidP="005C2986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C2986" w:rsidRDefault="005C2986" w:rsidP="005C298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396"/>
        <w:gridCol w:w="7179"/>
      </w:tblGrid>
      <w:tr w:rsidR="005C2986" w:rsidTr="005C2986">
        <w:trPr>
          <w:trHeight w:val="45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Klarowny; dopuszczalna opalizacja i nieznaczne osady pochodzące z użytych surowców; bez zanieczyszczeń mechanicznych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Pomarańczowa</w:t>
            </w:r>
          </w:p>
        </w:tc>
      </w:tr>
      <w:tr w:rsidR="005C2986" w:rsidTr="005C2986">
        <w:trPr>
          <w:cantSplit/>
          <w:trHeight w:val="323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Nasycenie CO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5C2986">
        <w:rPr>
          <w:rFonts w:ascii="Arial" w:hAnsi="Arial" w:cs="Arial"/>
          <w:b/>
        </w:rPr>
        <w:t>Objętość netto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C2986" w:rsidRDefault="005C2986" w:rsidP="005C2986">
      <w:pPr>
        <w:pStyle w:val="Tekstpodstawowy3"/>
        <w:spacing w:after="0"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</w:t>
      </w:r>
      <w:r>
        <w:rPr>
          <w:rFonts w:cs="Arial"/>
          <w:szCs w:val="20"/>
        </w:rPr>
        <w:t>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objętość netto: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200ml,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330ml.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5C2986">
        <w:rPr>
          <w:rFonts w:ascii="Arial" w:hAnsi="Arial" w:cs="Arial"/>
          <w:b/>
        </w:rPr>
        <w:t>Trwałość</w:t>
      </w:r>
    </w:p>
    <w:p w:rsidR="005C2986" w:rsidRDefault="005C2986" w:rsidP="005C298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lastRenderedPageBreak/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 Metody badań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5.1 Sprawdzenie znakowania i stanu opakowania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 xml:space="preserve">Wykonać metodą wizualną na zgodność z pkt. 6.1 i 6.2. 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5.2 Oznaczanie cech organoleptycznych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Wykonać organoleptycznie na zgodność z wymaganiami podanymi w tablicy 1.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 xml:space="preserve">6 Pakowanie, znakowanie, przechowywanie 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 Pakowanie</w:t>
      </w:r>
    </w:p>
    <w:p w:rsidR="005C2986" w:rsidRPr="005C2986" w:rsidRDefault="005C2986" w:rsidP="005C2986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6.1.1 Opakowania jednostkowe i zbiorcze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 żywnością.</w:t>
      </w:r>
    </w:p>
    <w:p w:rsidR="005C2986" w:rsidRDefault="005C2986" w:rsidP="005C298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6.1.2 Opakowania transportowe</w:t>
      </w:r>
    </w:p>
    <w:p w:rsid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Opakowanie transportowe np. ostreczowana europaleta.</w:t>
      </w:r>
      <w:r>
        <w:rPr>
          <w:rFonts w:ascii="Arial" w:hAnsi="Arial" w:cs="Arial"/>
        </w:rPr>
        <w:t xml:space="preserve">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transportowe powinny zabezpieczać produkt przed uszkodzeniem i zanieczyszczeniem, powinny być czyste, bez obcych zapachów, zabrudzeń i uszkodzeń mechanicznych.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powinny być wykonane z materiałów opakowaniowych przeznaczonych do kontaktu z żywnością.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>6.2 Znakowanie</w:t>
      </w:r>
    </w:p>
    <w:p w:rsidR="005C2986" w:rsidRDefault="005C2986" w:rsidP="005C298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6.3 Przechowywanie</w:t>
      </w:r>
    </w:p>
    <w:p w:rsidR="005C2986" w:rsidRDefault="005C2986" w:rsidP="005C2986">
      <w:pPr>
        <w:pStyle w:val="E-1"/>
        <w:spacing w:line="360" w:lineRule="auto"/>
      </w:pPr>
      <w:r w:rsidRPr="005C2986">
        <w:rPr>
          <w:rFonts w:ascii="Arial" w:hAnsi="Arial" w:cs="Arial"/>
        </w:rPr>
        <w:t>Przechowywać zgodnie z zaleceniami producenta.</w:t>
      </w:r>
    </w:p>
    <w:p w:rsidR="005C2986" w:rsidRDefault="005C2986">
      <w:pPr>
        <w:spacing w:after="160" w:line="259" w:lineRule="auto"/>
      </w:pPr>
      <w:r>
        <w:br w:type="page"/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C2986" w:rsidRDefault="005C2986" w:rsidP="005C2986">
      <w:pPr>
        <w:spacing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  <w:lang w:eastAsia="en-US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rPr>
          <w:rFonts w:ascii="Arial" w:hAnsi="Arial" w:cs="Arial"/>
          <w:caps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napój gazowany 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o smaku cytrynowo-limonkowym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typu sprite</w:t>
      </w:r>
    </w:p>
    <w:p w:rsidR="005C2986" w:rsidRDefault="005C2986" w:rsidP="005C2986">
      <w:pPr>
        <w:ind w:left="2124" w:firstLine="708"/>
        <w:rPr>
          <w:rFonts w:ascii="Arial" w:hAnsi="Arial" w:cs="Arial"/>
          <w:b/>
          <w:caps/>
          <w:sz w:val="32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1 Wstęp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C2986">
        <w:rPr>
          <w:rFonts w:ascii="Arial" w:hAnsi="Arial" w:cs="Arial"/>
          <w:b/>
        </w:rPr>
        <w:t xml:space="preserve">Zakres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Niniejszymi minimalnymi wymaganiami jakościowymi objęto wymagania, metody badań oraz warunki przechowywania i pakowania napoju gazowanego o smaku cytrynowo-limonkowym typu Sprite.</w:t>
      </w:r>
    </w:p>
    <w:p w:rsidR="005C2986" w:rsidRPr="005C2986" w:rsidRDefault="005C2986" w:rsidP="005C2986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Postanowienia minimalnych wymagań jakościowych wykorzystywane są podczas produkcji i obrotu handlowego napoju gazowanego o smaku cytrynowo-limonkowym typu Sprite przeznaczonego dla odbiorcy.</w:t>
      </w:r>
    </w:p>
    <w:p w:rsidR="005C2986" w:rsidRDefault="005C2986" w:rsidP="005C298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Napój gazowany o smaku cytrynowo-limonkowym typu Sprite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Napój bezalkoholowy, otrzymany z wody do picia z dodatkiem cukru lub syropu fruktozowo-glukozowego, kwasu cytrynowego i innych dozwolonych substancji dodatkowych (substancje słodzące, regulator kwasowości) oraz naturalnych aromatów cytryny i limonki, nasycony dwutlenkiem węgla.</w:t>
      </w:r>
    </w:p>
    <w:p w:rsidR="005C2986" w:rsidRPr="005C2986" w:rsidRDefault="005C2986" w:rsidP="005C298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2 Wymagania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C2986" w:rsidRDefault="005C2986" w:rsidP="005C2986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C2986" w:rsidRDefault="005C2986" w:rsidP="005C298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46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395"/>
        <w:gridCol w:w="6554"/>
      </w:tblGrid>
      <w:tr w:rsidR="005C2986" w:rsidTr="005C2986">
        <w:trPr>
          <w:trHeight w:val="45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Klarowność</w:t>
            </w: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Klarowny; dopuszczalna opalizacja i nieznaczne osady pochodzące z użytych surowców; bez zanieczyszczeń mechanicznych</w:t>
            </w:r>
          </w:p>
        </w:tc>
      </w:tr>
      <w:tr w:rsidR="005C2986" w:rsidTr="005C2986">
        <w:trPr>
          <w:cantSplit/>
          <w:trHeight w:val="2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Bezbarwny</w:t>
            </w:r>
          </w:p>
        </w:tc>
      </w:tr>
      <w:tr w:rsidR="005C2986" w:rsidTr="005C2986">
        <w:trPr>
          <w:cantSplit/>
          <w:trHeight w:val="272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5C2986" w:rsidTr="005C2986">
        <w:trPr>
          <w:cantSplit/>
          <w:trHeight w:val="41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Nasycenie CO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5C2986" w:rsidRPr="005C2986" w:rsidRDefault="008204BD" w:rsidP="008204B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C2986" w:rsidRPr="005C2986">
        <w:rPr>
          <w:rFonts w:ascii="Arial" w:hAnsi="Arial" w:cs="Arial"/>
          <w:b/>
        </w:rPr>
        <w:t>Objętość netto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C2986" w:rsidRDefault="005C2986" w:rsidP="005C2986">
      <w:pPr>
        <w:pStyle w:val="Tekstpodstawowy3"/>
        <w:spacing w:after="0"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</w:t>
      </w:r>
      <w:r>
        <w:rPr>
          <w:rFonts w:cs="Arial"/>
          <w:szCs w:val="20"/>
        </w:rPr>
        <w:t>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objętość netto: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200ml,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330ml.</w:t>
      </w:r>
    </w:p>
    <w:p w:rsidR="005C2986" w:rsidRPr="005C2986" w:rsidRDefault="008204BD" w:rsidP="008204B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5C2986" w:rsidRPr="005C2986">
        <w:rPr>
          <w:rFonts w:ascii="Arial" w:hAnsi="Arial" w:cs="Arial"/>
          <w:b/>
        </w:rPr>
        <w:t>Trwałość</w:t>
      </w:r>
    </w:p>
    <w:p w:rsidR="005C2986" w:rsidRDefault="005C2986" w:rsidP="005C298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lastRenderedPageBreak/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 Metody badań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5.1 Sprawdzenie znakowania i stanu opakowania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 xml:space="preserve">Wykonać metodą wizualną na zgodność z pkt. 6.1 i 6.2. 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5.2 Oznaczanie cech organoleptycznych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Wykonać organoleptycznie na zgodność z wymaganiami podanymi w tablicy 1.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 xml:space="preserve">6 Pakowanie, znakowanie, przechowywanie 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 Pakowanie</w:t>
      </w:r>
    </w:p>
    <w:p w:rsidR="005C2986" w:rsidRPr="005C2986" w:rsidRDefault="005C2986" w:rsidP="005C2986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6.1.1 Opakowania jednostkowe i zbiorcze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 żywnością.</w:t>
      </w:r>
    </w:p>
    <w:p w:rsidR="005C2986" w:rsidRDefault="005C2986" w:rsidP="005C298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6.1.2 Opakowania transportowe</w:t>
      </w:r>
    </w:p>
    <w:p w:rsid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Opakowanie transportowe np. ostreczowana europaleta.</w:t>
      </w:r>
      <w:r>
        <w:rPr>
          <w:rFonts w:ascii="Arial" w:hAnsi="Arial" w:cs="Arial"/>
        </w:rPr>
        <w:t xml:space="preserve">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transportowe powinny zabezpieczać produkt przed uszkodzeniem i zanieczyszczeniem, powinny być czyste, bez obcych zapachów, zabrudzeń i uszkodzeń mechanicznych.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Opakowania powinny być wykonane z materiałów opakowaniowych przeznaczonych do kontaktu z żywnością.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>6.2 Znakowanie</w:t>
      </w:r>
    </w:p>
    <w:p w:rsidR="005C2986" w:rsidRDefault="005C2986" w:rsidP="005C298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6.3 Przechowywanie</w:t>
      </w:r>
    </w:p>
    <w:p w:rsidR="005C2986" w:rsidRDefault="005C2986" w:rsidP="005C2986">
      <w:pPr>
        <w:pStyle w:val="E-1"/>
        <w:spacing w:line="360" w:lineRule="auto"/>
      </w:pPr>
      <w:r w:rsidRPr="005C2986">
        <w:rPr>
          <w:rFonts w:ascii="Arial" w:hAnsi="Arial" w:cs="Arial"/>
        </w:rPr>
        <w:t>Przechowywać zgodnie z zaleceniami producenta.</w:t>
      </w:r>
    </w:p>
    <w:p w:rsidR="005C2986" w:rsidRDefault="005C2986">
      <w:pPr>
        <w:spacing w:after="160" w:line="259" w:lineRule="auto"/>
      </w:pPr>
      <w:r>
        <w:br w:type="page"/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rPr>
          <w:rFonts w:ascii="Arial" w:hAnsi="Arial" w:cs="Arial"/>
          <w:caps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C2986" w:rsidRDefault="005C2986" w:rsidP="005C298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C2986" w:rsidRDefault="005C2986" w:rsidP="005C298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C2986" w:rsidRDefault="005C2986" w:rsidP="005C298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PIWO BEZALKOHOLOWE 0,33l(0%ALK.)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C2986" w:rsidTr="005C2986">
        <w:tc>
          <w:tcPr>
            <w:tcW w:w="4606" w:type="dxa"/>
            <w:vAlign w:val="center"/>
          </w:tcPr>
          <w:p w:rsidR="005C2986" w:rsidRDefault="005C29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C2986" w:rsidRDefault="005C298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C2986" w:rsidRDefault="005C2986" w:rsidP="005C2986">
      <w:pPr>
        <w:rPr>
          <w:rFonts w:ascii="Arial" w:hAnsi="Arial" w:cs="Arial"/>
          <w:b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1 Wstęp</w:t>
      </w:r>
    </w:p>
    <w:p w:rsidR="005C2986" w:rsidRPr="005C2986" w:rsidRDefault="008204BD" w:rsidP="008204B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C2986" w:rsidRPr="005C2986">
        <w:rPr>
          <w:rFonts w:ascii="Arial" w:hAnsi="Arial" w:cs="Arial"/>
          <w:b/>
        </w:rPr>
        <w:t xml:space="preserve">Zakres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Niniejszymi minimalnymi wymaganiami jakościowymi objęto wymagania, metody badań oraz warunki przechowywania i pakowania piwa bezalkoholowego 0,33l(0,0%alk.).</w:t>
      </w:r>
    </w:p>
    <w:p w:rsidR="005C2986" w:rsidRPr="005C2986" w:rsidRDefault="005C2986" w:rsidP="005C2986">
      <w:pPr>
        <w:pStyle w:val="E-1"/>
        <w:jc w:val="both"/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Postanowienia minimalnych wymagań jakościowych wykorzystywane są podczas produkcji i obrotu handlowego piwa bezalkoholowego 0,33l(0,0%alk.) przeznaczonego dla odbiorcy.</w:t>
      </w:r>
    </w:p>
    <w:p w:rsidR="005C2986" w:rsidRPr="005C2986" w:rsidRDefault="005C2986" w:rsidP="005C298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Dokumenty powołane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C298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C2986" w:rsidRDefault="005C2986" w:rsidP="005C29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PN-A-79093-2 Piwo-Metody badań.- Oznaczanie zawartości alkoholu, ekstraktu rzeczywistego i ekstraktu brzeczki podstawowej metodą destylacyjną oraz metodą refraktometryczną.</w:t>
      </w:r>
    </w:p>
    <w:p w:rsidR="005C2986" w:rsidRDefault="005C2986" w:rsidP="005C29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PN-A-79093-3 Piwo-Metody badań.- Oznaczanie kwasowości ogólnej</w:t>
      </w:r>
    </w:p>
    <w:p w:rsidR="005C2986" w:rsidRDefault="005C2986" w:rsidP="005C29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PN-A-79093-6 Piwo-Metody badań.- Oznaczanie zawartości dwutlenku węgla.</w:t>
      </w:r>
    </w:p>
    <w:p w:rsidR="005C2986" w:rsidRDefault="005C2986" w:rsidP="005C298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C2986" w:rsidRDefault="005C2986" w:rsidP="005C298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Piwo bezalkoholowe 0,33l </w:t>
      </w:r>
      <w:r>
        <w:rPr>
          <w:rFonts w:ascii="Arial" w:hAnsi="Arial" w:cs="Arial"/>
          <w:b/>
          <w:sz w:val="20"/>
          <w:szCs w:val="20"/>
        </w:rPr>
        <w:t>(0,0%alk.)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w wyniku fermentacji alkoholowej brzeczki piwnej (otrzymanej z wody, słodu browarniczego (jęczmiennego i/lub pszenicznego)), z dodatkiem chmielu i wyciągu z szyszek chmielu, naturalnych aromatów (w tym z chmielu), pasteryzowany, 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>Zawartość alkoholu - 0,0%obj.</w:t>
      </w:r>
    </w:p>
    <w:p w:rsidR="005C2986" w:rsidRPr="005C2986" w:rsidRDefault="005C2986" w:rsidP="005C298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2 Wymagania</w:t>
      </w:r>
    </w:p>
    <w:p w:rsidR="005C2986" w:rsidRDefault="005C2986" w:rsidP="005C298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C2986" w:rsidRDefault="005C2986" w:rsidP="005C298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C2986" w:rsidRDefault="005C2986" w:rsidP="005C298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C2986" w:rsidRDefault="005C2986" w:rsidP="005C298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64"/>
        <w:gridCol w:w="6589"/>
      </w:tblGrid>
      <w:tr w:rsidR="005C2986" w:rsidTr="005C2986">
        <w:trPr>
          <w:trHeight w:val="45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chmielowy, niedopuszczalne zapachy obce</w:t>
            </w:r>
          </w:p>
        </w:tc>
      </w:tr>
      <w:tr w:rsidR="005C2986" w:rsidTr="005C2986">
        <w:trPr>
          <w:cantSplit/>
          <w:trHeight w:val="31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Klarowność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klarowny, bez osadów i innych zanieczyszczeń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86" w:rsidRDefault="005C2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słomkowozłocistej do ciemnozłocistej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od lekko gorzkiego do wyraźnie wyczuwalnego gorzkiego, bez obcych posmaków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Goryczka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łagodnie chmielowej do wyraźnie chmielowej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Nasycenie dwutlenkiem węgla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Piwo przelewane z butelki do naczynia otwartego powinno charakteryzować się wydzielaniem drobnych pęcherzyków dwutlenku węgla, a przy próbie smakowej odczuciem szczypania w język</w:t>
            </w:r>
          </w:p>
        </w:tc>
      </w:tr>
    </w:tbl>
    <w:p w:rsidR="005C2986" w:rsidRDefault="005C2986" w:rsidP="005C2986">
      <w:pPr>
        <w:pStyle w:val="Nagwek11"/>
        <w:spacing w:before="360"/>
        <w:rPr>
          <w:bCs w:val="0"/>
        </w:rPr>
      </w:pPr>
      <w:r>
        <w:rPr>
          <w:bCs w:val="0"/>
        </w:rPr>
        <w:t xml:space="preserve">2.3 Wymagania fizykochemiczne </w:t>
      </w:r>
    </w:p>
    <w:p w:rsidR="005C2986" w:rsidRDefault="005C2986" w:rsidP="005C2986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C2986" w:rsidRDefault="005C2986" w:rsidP="005C298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401"/>
        <w:gridCol w:w="1800"/>
        <w:gridCol w:w="1620"/>
      </w:tblGrid>
      <w:tr w:rsidR="005C2986" w:rsidTr="005C2986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C2986" w:rsidTr="005C2986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ogólna, liczba ml roztworu wodorotlenku sodowego o c(NaOH)=1mol/l na 100ml piwa, nie więcej niż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PN-A-79093-3</w:t>
            </w:r>
          </w:p>
        </w:tc>
      </w:tr>
      <w:tr w:rsidR="005C2986" w:rsidTr="005C2986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Dwutlenek węgla %(m/m), nie mniej niż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PN-A-79093-6</w:t>
            </w:r>
          </w:p>
        </w:tc>
      </w:tr>
      <w:tr w:rsidR="005C2986" w:rsidTr="005C2986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alkoholu etylowego,%(V/V)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PN-A-79093-2</w:t>
            </w:r>
          </w:p>
        </w:tc>
      </w:tr>
    </w:tbl>
    <w:p w:rsidR="005C2986" w:rsidRDefault="005C2986" w:rsidP="005C2986">
      <w:pPr>
        <w:pStyle w:val="Nagwek11"/>
        <w:spacing w:line="360" w:lineRule="auto"/>
        <w:rPr>
          <w:bCs w:val="0"/>
          <w:color w:val="FF0000"/>
        </w:rPr>
      </w:pPr>
      <w:r>
        <w:t>2.4 Wymagania mikrobiologiczne</w:t>
      </w:r>
    </w:p>
    <w:p w:rsidR="005C2986" w:rsidRDefault="005C2986" w:rsidP="005C298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C2986" w:rsidRPr="005C2986" w:rsidRDefault="008204BD" w:rsidP="008204B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C2986" w:rsidRPr="005C2986">
        <w:rPr>
          <w:rFonts w:ascii="Arial" w:hAnsi="Arial" w:cs="Arial"/>
          <w:b/>
        </w:rPr>
        <w:t>Objętość netto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C2986" w:rsidRDefault="005C2986" w:rsidP="005C2986">
      <w:pPr>
        <w:pStyle w:val="Tekstpodstawowy3"/>
        <w:spacing w:after="0"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</w:t>
      </w:r>
      <w:r>
        <w:rPr>
          <w:rFonts w:cs="Arial"/>
          <w:szCs w:val="20"/>
        </w:rPr>
        <w:t>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objętość netto: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330ml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500ml.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  <w:szCs w:val="24"/>
        </w:rPr>
        <w:t xml:space="preserve">4 </w:t>
      </w:r>
      <w:r w:rsidRPr="005C2986">
        <w:rPr>
          <w:rFonts w:ascii="Arial" w:hAnsi="Arial" w:cs="Arial"/>
          <w:b/>
        </w:rPr>
        <w:t>Trwałość</w:t>
      </w:r>
    </w:p>
    <w:p w:rsidR="005C2986" w:rsidRDefault="005C2986" w:rsidP="005C298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 Metody badań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5.1 Sprawdzenie znakowania i stanu opakowania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Wykonać metodą wizualną na zgodność z pkt. 6.1 i 6.2.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5.2 Oznaczanie cech organoleptycznych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Ocenić organoleptycznie na zgodność z wymaganiami podanymi w tablicy 1.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 xml:space="preserve">5.3 Oznaczanie cech fizykochemicznych 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 xml:space="preserve">Według norm podanych w Tablicy 2 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 Pakowanie</w:t>
      </w:r>
    </w:p>
    <w:p w:rsidR="005C2986" w:rsidRDefault="005C2986" w:rsidP="005C298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Opakowanie jednostkowe – butelka szklana.</w:t>
      </w:r>
    </w:p>
    <w:p w:rsidR="005C2986" w:rsidRDefault="005C2986" w:rsidP="005C298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C2986" w:rsidRDefault="005C2986" w:rsidP="005C298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>6.2 Znakowanie</w:t>
      </w:r>
    </w:p>
    <w:p w:rsidR="005C2986" w:rsidRDefault="005C2986" w:rsidP="005C298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6.3 Przechowywanie</w:t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</w:rPr>
      </w:pPr>
      <w:r w:rsidRPr="005C2986">
        <w:rPr>
          <w:rFonts w:ascii="Arial" w:hAnsi="Arial" w:cs="Arial"/>
        </w:rPr>
        <w:t>Przechowywać zgodnie z zaleceniami producenta.</w:t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</w:rPr>
      </w:pPr>
    </w:p>
    <w:p w:rsidR="005C2986" w:rsidRDefault="005C2986" w:rsidP="005C2986">
      <w:pPr>
        <w:spacing w:line="360" w:lineRule="auto"/>
        <w:rPr>
          <w:color w:val="FF0000"/>
        </w:rPr>
      </w:pPr>
    </w:p>
    <w:p w:rsidR="005C2986" w:rsidRDefault="005C2986" w:rsidP="005C2986">
      <w:pPr>
        <w:rPr>
          <w:color w:val="FF0000"/>
        </w:rPr>
      </w:pPr>
    </w:p>
    <w:p w:rsidR="005C2986" w:rsidRDefault="005C2986" w:rsidP="005C2986"/>
    <w:p w:rsidR="005C2986" w:rsidRDefault="005C2986">
      <w:pPr>
        <w:spacing w:after="160" w:line="259" w:lineRule="auto"/>
      </w:pPr>
      <w:r>
        <w:br w:type="page"/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C2986" w:rsidRDefault="005C2986" w:rsidP="005C2986">
      <w:pPr>
        <w:spacing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  <w:lang w:eastAsia="en-US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rPr>
          <w:rFonts w:ascii="Arial" w:hAnsi="Arial" w:cs="Arial"/>
          <w:caps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jc w:val="center"/>
        <w:rPr>
          <w:rFonts w:ascii="Arial" w:hAnsi="Arial" w:cs="Arial"/>
          <w:b/>
          <w:sz w:val="40"/>
          <w:szCs w:val="40"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naturalna woda mineralna 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butelkowana gazowana 0,33l</w:t>
      </w:r>
    </w:p>
    <w:p w:rsidR="005C2986" w:rsidRDefault="005C2986" w:rsidP="005C2986">
      <w:pPr>
        <w:ind w:left="2124" w:firstLine="708"/>
        <w:rPr>
          <w:rFonts w:ascii="Arial" w:hAnsi="Arial" w:cs="Arial"/>
          <w:b/>
          <w:caps/>
          <w:sz w:val="32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1 Wstęp</w:t>
      </w:r>
    </w:p>
    <w:p w:rsidR="005C2986" w:rsidRPr="005C2986" w:rsidRDefault="008204BD" w:rsidP="008204BD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C2986" w:rsidRPr="005C2986">
        <w:rPr>
          <w:rFonts w:ascii="Arial" w:hAnsi="Arial" w:cs="Arial"/>
          <w:b/>
        </w:rPr>
        <w:t xml:space="preserve">Zakres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Niniejszymi minimalnymi wymaganiami jakościowymi objęto wymagania, metody badań oraz warunki przechowywania i pakowania naturalnej wody mineralnej butelkowanej gazowanej 0,33l.</w:t>
      </w:r>
    </w:p>
    <w:p w:rsidR="005C2986" w:rsidRPr="005C2986" w:rsidRDefault="005C2986" w:rsidP="005C2986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Postanowienia minimalnych wymagań jakościowych wykorzystywane są podczas produkcji i obrotu handlowego naturalnej wody mineralnej butelkowanej gazowanej 0,33l przeznaczonej dla odbiorcy.</w:t>
      </w:r>
    </w:p>
    <w:p w:rsidR="005C2986" w:rsidRPr="005C2986" w:rsidRDefault="008204BD" w:rsidP="008204BD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5C2986" w:rsidRPr="005C2986">
        <w:rPr>
          <w:rFonts w:ascii="Arial" w:hAnsi="Arial" w:cs="Arial"/>
          <w:b/>
          <w:bCs/>
        </w:rPr>
        <w:t>Dokumenty powołane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C298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zmianami:</w:t>
      </w:r>
    </w:p>
    <w:p w:rsidR="005C2986" w:rsidRDefault="005C2986" w:rsidP="005C29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1622 Jakość wody – Oznaczanie liczby progowej zapachu (TON) i liczby progowej smaku (TFN)</w:t>
      </w:r>
    </w:p>
    <w:p w:rsidR="005C2986" w:rsidRDefault="005C2986" w:rsidP="005C29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7887 Jakość wody – Badanie i oznaczanie barwy</w:t>
      </w:r>
    </w:p>
    <w:p w:rsidR="005C2986" w:rsidRDefault="005C2986" w:rsidP="005C29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PN-Z-11001-2 Butelkowane naturalne wody mineralne i lecznicze – Wymagania jakościowe i badania dotyczące butelkowanych naturalnych wód mineralnych </w:t>
      </w:r>
    </w:p>
    <w:p w:rsidR="005C2986" w:rsidRDefault="005C2986" w:rsidP="005C298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C2986" w:rsidRDefault="005C2986" w:rsidP="005C2986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Naturalna woda mineralna</w:t>
      </w:r>
    </w:p>
    <w:p w:rsidR="005C2986" w:rsidRDefault="005C2986" w:rsidP="005C2986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Woda podziemna wydobywana jednym lub kilkoma otworami naturalnymi lub wierconymi, różniąca się od wody przeznaczonej do spożycia przez ludzi pierwotną czystością pod względem chemicznym i mikrobiologicznym oraz charakterystycznym stabilnym składem mineralnym, a w określonych przypadkach także właściwościami mającymi znaczenie fizjologiczne, powodującymi korzystne oddziaływanie na zdrowie ludzi.</w:t>
      </w:r>
    </w:p>
    <w:p w:rsidR="005C2986" w:rsidRDefault="005C2986" w:rsidP="005C2986">
      <w:pPr>
        <w:spacing w:before="120"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1.3.2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Naturalna woda mineralna butelkowana gazowana 0,33l</w:t>
      </w:r>
    </w:p>
    <w:p w:rsidR="005C2986" w:rsidRDefault="005C2986" w:rsidP="005C2986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Udostępniana w opakowaniach jednostkowych naturalna woda mineralna(1.3.1), średnionasycona dwutlenkiem węgla (od 1500 do 4000mg/lCO</w:t>
      </w:r>
      <w:r>
        <w:rPr>
          <w:rFonts w:ascii="Arial" w:hAnsi="Arial" w:cs="Arial"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Cs/>
          <w:sz w:val="20"/>
          <w:szCs w:val="20"/>
        </w:rPr>
        <w:t>), średniozmineralizowana (ogólna zawartość soli mineralnych na poziomie 500 - 1500mg/l)</w:t>
      </w:r>
    </w:p>
    <w:p w:rsidR="005C2986" w:rsidRPr="005C2986" w:rsidRDefault="005C2986" w:rsidP="005C298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2 Wymagania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C2986" w:rsidRDefault="005C2986" w:rsidP="005C2986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C2986" w:rsidRDefault="005C2986" w:rsidP="005C298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5C2986" w:rsidRDefault="005C2986" w:rsidP="005C298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1566"/>
        <w:gridCol w:w="4556"/>
        <w:gridCol w:w="2142"/>
      </w:tblGrid>
      <w:tr w:rsidR="005C2986" w:rsidTr="005C2986">
        <w:trPr>
          <w:trHeight w:val="45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Bezbarwny, klarowny płyn, bez osadów i innych zanieczyszczeń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7887</w:t>
            </w:r>
          </w:p>
        </w:tc>
      </w:tr>
      <w:tr w:rsidR="005C2986" w:rsidTr="005C2986">
        <w:trPr>
          <w:cantSplit/>
          <w:trHeight w:val="343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Bezwonna, niedopuszczalny smak i zapach świadczący o nieświeżości lub inny obcy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1622</w:t>
            </w:r>
          </w:p>
        </w:tc>
      </w:tr>
    </w:tbl>
    <w:p w:rsidR="005C2986" w:rsidRDefault="005C2986" w:rsidP="005C2986">
      <w:pPr>
        <w:pStyle w:val="Nagwek11"/>
        <w:spacing w:after="120" w:line="360" w:lineRule="auto"/>
        <w:ind w:left="357" w:hanging="357"/>
        <w:rPr>
          <w:b w:val="0"/>
          <w:bCs w:val="0"/>
        </w:rPr>
      </w:pPr>
      <w:r>
        <w:rPr>
          <w:bCs w:val="0"/>
        </w:rPr>
        <w:t>2.3 Wymagania fizykochemiczne, mikrobiologiczne, zawartość składników niepożądanych w nadmiernych stężeniach i toksycznych, zawartość charakterystycznych składników mineralnych</w:t>
      </w:r>
      <w:r>
        <w:rPr>
          <w:b w:val="0"/>
          <w:bCs w:val="0"/>
        </w:rPr>
        <w:t>.</w:t>
      </w:r>
    </w:p>
    <w:p w:rsidR="005C2986" w:rsidRDefault="005C2986" w:rsidP="005C2986">
      <w:pPr>
        <w:pStyle w:val="Tekstpodstawowy3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cs="Arial"/>
          <w:szCs w:val="20"/>
        </w:rPr>
        <w:t>.</w:t>
      </w:r>
    </w:p>
    <w:p w:rsidR="005C2986" w:rsidRPr="005C2986" w:rsidRDefault="008204BD" w:rsidP="008204B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C2986" w:rsidRPr="005C2986">
        <w:rPr>
          <w:rFonts w:ascii="Arial" w:hAnsi="Arial" w:cs="Arial"/>
          <w:b/>
        </w:rPr>
        <w:t>Objętość netto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wynosić 0,33l.</w:t>
      </w:r>
    </w:p>
    <w:p w:rsidR="005C2986" w:rsidRDefault="005C2986" w:rsidP="005C2986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</w:t>
      </w:r>
      <w:r>
        <w:rPr>
          <w:rFonts w:cs="Arial"/>
          <w:szCs w:val="20"/>
        </w:rPr>
        <w:t>.</w:t>
      </w:r>
    </w:p>
    <w:p w:rsidR="005C2986" w:rsidRPr="005C2986" w:rsidRDefault="008204BD" w:rsidP="008204B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5C2986" w:rsidRPr="005C2986">
        <w:rPr>
          <w:rFonts w:ascii="Arial" w:hAnsi="Arial" w:cs="Arial"/>
          <w:b/>
        </w:rPr>
        <w:t>Trwałość</w:t>
      </w:r>
    </w:p>
    <w:p w:rsidR="005C2986" w:rsidRDefault="005C2986" w:rsidP="005C298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 Metody badań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5.1 Sprawdzenie znakowania i stanu opakowania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 xml:space="preserve">Wykonać metodą wizualną na zgodność z pkt. 6.1 i 6.2. 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5.2 Oznaczanie cech organoleptycznych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Według norm podanych w tablicy 1.</w:t>
      </w:r>
    </w:p>
    <w:p w:rsidR="005C2986" w:rsidRPr="005C2986" w:rsidRDefault="005C2986" w:rsidP="005C2986">
      <w:pPr>
        <w:pStyle w:val="E-1"/>
        <w:spacing w:before="240" w:after="120" w:line="360" w:lineRule="auto"/>
        <w:ind w:left="357" w:hanging="357"/>
        <w:jc w:val="both"/>
        <w:rPr>
          <w:rFonts w:ascii="Arial" w:hAnsi="Arial"/>
          <w:b/>
          <w:bCs/>
        </w:rPr>
      </w:pPr>
      <w:r w:rsidRPr="005C2986">
        <w:rPr>
          <w:rFonts w:ascii="Arial" w:hAnsi="Arial"/>
          <w:b/>
          <w:bCs/>
        </w:rPr>
        <w:t>5.3</w:t>
      </w:r>
      <w:r w:rsidRPr="005C2986">
        <w:rPr>
          <w:rFonts w:ascii="Arial" w:hAnsi="Arial"/>
          <w:b/>
          <w:bCs/>
        </w:rPr>
        <w:tab/>
        <w:t>Oznaczenie cech fizykochemicznych, mikrobiologicznych, zawartości składników niepożądanych w nadmiernych stężeniach i toksycznych, zawartości charakterystycznych składników mineralnych</w:t>
      </w:r>
    </w:p>
    <w:p w:rsidR="005C2986" w:rsidRDefault="005C2986" w:rsidP="005C298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Metody badań według norm podanych w PN-Z-11001-2.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 xml:space="preserve">6 Pakowanie, znakowanie, przechowywanie 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 Pakowanie</w:t>
      </w:r>
    </w:p>
    <w:p w:rsidR="005C2986" w:rsidRDefault="005C2986" w:rsidP="005C298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Opakowanie jednostkowe – butelka szklana.</w:t>
      </w:r>
    </w:p>
    <w:p w:rsidR="005C2986" w:rsidRDefault="005C2986" w:rsidP="005C298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C2986" w:rsidRDefault="005C2986" w:rsidP="005C298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numPr>
          <w:ilvl w:val="1"/>
          <w:numId w:val="5"/>
        </w:numPr>
        <w:spacing w:before="240" w:after="120" w:line="360" w:lineRule="auto"/>
        <w:ind w:left="357" w:hanging="357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>Znakowanie</w:t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</w:rPr>
      </w:pPr>
      <w:r w:rsidRPr="005C2986">
        <w:rPr>
          <w:rFonts w:ascii="Arial" w:hAnsi="Arial" w:cs="Arial"/>
        </w:rPr>
        <w:t>Zgodnie z aktualnie obowiązującym prawem.</w:t>
      </w:r>
    </w:p>
    <w:p w:rsidR="005C2986" w:rsidRPr="005C2986" w:rsidRDefault="005C2986" w:rsidP="005C298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6.3 Przechowywanie</w:t>
      </w:r>
    </w:p>
    <w:p w:rsidR="005C2986" w:rsidRDefault="005C2986" w:rsidP="005C2986">
      <w:pPr>
        <w:pStyle w:val="E-1"/>
        <w:spacing w:line="360" w:lineRule="auto"/>
      </w:pPr>
      <w:r w:rsidRPr="005C2986">
        <w:rPr>
          <w:rFonts w:ascii="Arial" w:hAnsi="Arial" w:cs="Arial"/>
        </w:rPr>
        <w:t>Przechowywać zgodnie z zaleceniami producenta.</w:t>
      </w:r>
    </w:p>
    <w:p w:rsidR="005C2986" w:rsidRDefault="005C2986">
      <w:pPr>
        <w:spacing w:after="160" w:line="259" w:lineRule="auto"/>
      </w:pPr>
      <w:r>
        <w:br w:type="page"/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jc w:val="center"/>
        <w:rPr>
          <w:rFonts w:ascii="Arial" w:hAnsi="Arial" w:cs="Arial"/>
          <w:caps/>
        </w:rPr>
      </w:pPr>
    </w:p>
    <w:p w:rsidR="005C2986" w:rsidRDefault="005C2986" w:rsidP="005C2986">
      <w:pPr>
        <w:rPr>
          <w:rFonts w:ascii="Arial" w:hAnsi="Arial" w:cs="Arial"/>
          <w:caps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C2986" w:rsidRDefault="005C2986" w:rsidP="005C298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C2986" w:rsidRDefault="005C2986" w:rsidP="005C298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C2986" w:rsidRDefault="005C2986" w:rsidP="005C298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C2986" w:rsidRDefault="005C2986" w:rsidP="005C298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PIWO BEZALKOHOLOWE SMAKOWE (0,0%ALK.)</w:t>
      </w: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p w:rsidR="005C2986" w:rsidRDefault="005C2986" w:rsidP="005C2986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C2986" w:rsidTr="005C2986">
        <w:tc>
          <w:tcPr>
            <w:tcW w:w="4606" w:type="dxa"/>
            <w:vAlign w:val="center"/>
          </w:tcPr>
          <w:p w:rsidR="005C2986" w:rsidRDefault="005C29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C2986" w:rsidRDefault="005C298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C2986" w:rsidRDefault="005C2986" w:rsidP="005C2986">
      <w:pPr>
        <w:rPr>
          <w:rFonts w:ascii="Arial" w:hAnsi="Arial" w:cs="Arial"/>
          <w:b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Default="005C2986" w:rsidP="005C2986">
      <w:pPr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  <w:r w:rsidRPr="005C2986">
        <w:rPr>
          <w:rFonts w:ascii="Arial" w:hAnsi="Arial" w:cs="Arial"/>
          <w:b/>
        </w:rPr>
        <w:tab/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lastRenderedPageBreak/>
        <w:t>1 Wstęp</w:t>
      </w:r>
    </w:p>
    <w:p w:rsidR="005C2986" w:rsidRPr="005C2986" w:rsidRDefault="008204BD" w:rsidP="008204B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C2986" w:rsidRPr="005C2986">
        <w:rPr>
          <w:rFonts w:ascii="Arial" w:hAnsi="Arial" w:cs="Arial"/>
          <w:b/>
        </w:rPr>
        <w:t xml:space="preserve">Zakres 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Niniejszymi minimalnymi wymaganiami jakościowymi objęto wymagania, metody badań oraz warunki przechowywania i pakowania piwa bezalkoholowego smakowego (0,0%alk.).</w:t>
      </w:r>
    </w:p>
    <w:p w:rsidR="005C2986" w:rsidRPr="005C2986" w:rsidRDefault="005C2986" w:rsidP="005C2986">
      <w:pPr>
        <w:pStyle w:val="E-1"/>
        <w:jc w:val="both"/>
        <w:rPr>
          <w:rFonts w:ascii="Arial" w:hAnsi="Arial" w:cs="Arial"/>
        </w:rPr>
      </w:pP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Postanowienia minimalnych wymagań jakościowych wykorzystywane są podczas produkcji i obrotu handlowego piwa bezalkoholowego smakowego (0,0%alk.) przeznaczonego dla odbiorcy.</w:t>
      </w:r>
    </w:p>
    <w:p w:rsidR="005C2986" w:rsidRPr="005C2986" w:rsidRDefault="008204BD" w:rsidP="008204BD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5C2986" w:rsidRPr="005C2986">
        <w:rPr>
          <w:rFonts w:ascii="Arial" w:hAnsi="Arial" w:cs="Arial"/>
          <w:b/>
          <w:bCs/>
        </w:rPr>
        <w:t>Dokumenty powołane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C298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C2986" w:rsidRDefault="005C2986" w:rsidP="005C29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PN-A-79093-2 Piwo-Metody badań.- Oznaczanie zawartości alkoholu, ekstraktu rzeczywistego i ekstraktu brzeczki podstawowej metodą destylacyjną oraz metodą refraktometryczną.</w:t>
      </w:r>
    </w:p>
    <w:p w:rsidR="005C2986" w:rsidRDefault="005C2986" w:rsidP="005C29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PN-A-79093-6 Piwo-Metody badań.- Oznaczanie zawartości dwutlenku węgla.</w:t>
      </w:r>
    </w:p>
    <w:p w:rsidR="005C2986" w:rsidRDefault="005C2986" w:rsidP="005C298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C2986" w:rsidRDefault="005C2986" w:rsidP="005C298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Piwo bezalkoholowe smakowe </w:t>
      </w:r>
      <w:r>
        <w:rPr>
          <w:rFonts w:ascii="Arial" w:hAnsi="Arial" w:cs="Arial"/>
          <w:b/>
          <w:sz w:val="20"/>
          <w:szCs w:val="20"/>
        </w:rPr>
        <w:t>(0,0%alk.).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w wyniku fermentacji alkoholowej brzeczki piwnej (otrzymanej z wody, słodu browarniczego (jęczmiennego i/lub pszenicznego)), chmielu, wyciągu z szyszek chmielu, naturalnych aromatów (w tym z chmielu), z dodatkiem soków owocowych otrzymanych z zagęszczonych soków z owoców, ekstraktów i naturalnych aromatów z owoców, cukru oraz substancji stabilizujących, słodzących, regulujących kwasowość, pasteryzowany, o różnych smakach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>Zawartość alkoholu w piwie 0,0%obj.</w:t>
      </w:r>
    </w:p>
    <w:p w:rsidR="005C2986" w:rsidRPr="005C2986" w:rsidRDefault="005C2986" w:rsidP="005C298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C2986">
        <w:rPr>
          <w:rFonts w:ascii="Arial" w:hAnsi="Arial" w:cs="Arial"/>
          <w:b/>
          <w:bCs/>
        </w:rPr>
        <w:t>2 Wymagania</w:t>
      </w:r>
    </w:p>
    <w:p w:rsidR="005C2986" w:rsidRDefault="005C2986" w:rsidP="005C298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C2986" w:rsidRDefault="005C2986" w:rsidP="005C298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C2986" w:rsidRDefault="005C2986" w:rsidP="005C298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C2986" w:rsidRDefault="005C2986" w:rsidP="005C298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C2986" w:rsidRDefault="005C2986" w:rsidP="005C298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276"/>
        <w:gridCol w:w="6819"/>
      </w:tblGrid>
      <w:tr w:rsidR="005C2986" w:rsidTr="005C2986">
        <w:trPr>
          <w:trHeight w:val="45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wyczuwalny chmielowy, niedopuszczalne zapachy obce</w:t>
            </w:r>
          </w:p>
        </w:tc>
      </w:tr>
      <w:tr w:rsidR="005C2986" w:rsidTr="005C2986">
        <w:trPr>
          <w:cantSplit/>
          <w:trHeight w:val="31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Klarowność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klarowny, bez osadów i innych zanieczyszczeń, dopuszczalna lekka mętność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86" w:rsidRDefault="005C2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łagodny, orzeźwiający, wyczuwalny lekko gorzki, bez obcych posmaków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Goryczka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Łagodnie wyczuwalna goryczka chmielowa</w:t>
            </w:r>
          </w:p>
        </w:tc>
      </w:tr>
      <w:tr w:rsidR="005C2986" w:rsidTr="005C2986">
        <w:trPr>
          <w:cantSplit/>
          <w:trHeight w:val="34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Nasycenie dwutlenkiem węgla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86" w:rsidRDefault="005C29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Piwo przelewane z butelki do naczynia otwartego powinno charakteryzować się wydzielaniem drobnych pęcherzyków dwutlenku węgla, a przy próbie smakowej odczuciem szczypania w język</w:t>
            </w:r>
          </w:p>
        </w:tc>
      </w:tr>
    </w:tbl>
    <w:p w:rsidR="005C2986" w:rsidRDefault="005C2986" w:rsidP="005C2986">
      <w:pPr>
        <w:pStyle w:val="Nagwek11"/>
        <w:spacing w:before="360"/>
        <w:rPr>
          <w:bCs w:val="0"/>
        </w:rPr>
      </w:pPr>
      <w:r>
        <w:rPr>
          <w:bCs w:val="0"/>
        </w:rPr>
        <w:t xml:space="preserve">2.3 Wymagania fizykochemiczne </w:t>
      </w:r>
    </w:p>
    <w:p w:rsidR="005C2986" w:rsidRDefault="005C2986" w:rsidP="005C2986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C2986" w:rsidRDefault="005C2986" w:rsidP="005C298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401"/>
        <w:gridCol w:w="1800"/>
        <w:gridCol w:w="1620"/>
      </w:tblGrid>
      <w:tr w:rsidR="005C2986" w:rsidTr="005C2986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C2986" w:rsidTr="005C2986">
        <w:trPr>
          <w:trHeight w:val="225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Dwutlenek węgla %(m/m), nie mniej niż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PN-A-79093-6</w:t>
            </w:r>
          </w:p>
        </w:tc>
      </w:tr>
      <w:tr w:rsidR="005C2986" w:rsidTr="005C2986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alkoholu etylowego,%(V/V)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86" w:rsidRDefault="005C298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PN-A-79093-2</w:t>
            </w:r>
          </w:p>
        </w:tc>
      </w:tr>
    </w:tbl>
    <w:p w:rsidR="005C2986" w:rsidRDefault="005C2986" w:rsidP="005C2986">
      <w:pPr>
        <w:pStyle w:val="Nagwek11"/>
        <w:spacing w:line="360" w:lineRule="auto"/>
        <w:rPr>
          <w:bCs w:val="0"/>
          <w:color w:val="FF0000"/>
        </w:rPr>
      </w:pPr>
      <w:r>
        <w:t>2.4 Wymagania mikrobiologiczne</w:t>
      </w:r>
    </w:p>
    <w:p w:rsidR="005C2986" w:rsidRDefault="005C2986" w:rsidP="005C298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C2986" w:rsidRPr="005C2986" w:rsidRDefault="008204BD" w:rsidP="008204B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bookmarkStart w:id="1" w:name="_GoBack"/>
      <w:bookmarkEnd w:id="1"/>
      <w:r w:rsidR="005C2986" w:rsidRPr="005C2986">
        <w:rPr>
          <w:rFonts w:ascii="Arial" w:hAnsi="Arial" w:cs="Arial"/>
          <w:b/>
        </w:rPr>
        <w:t>Objętość netto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C2986" w:rsidRDefault="005C2986" w:rsidP="005C2986">
      <w:pPr>
        <w:pStyle w:val="Tekstpodstawowy3"/>
        <w:spacing w:after="0"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</w:t>
      </w:r>
      <w:r>
        <w:rPr>
          <w:rFonts w:cs="Arial"/>
          <w:szCs w:val="20"/>
        </w:rPr>
        <w:t>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objętość netto: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330ml,</w:t>
      </w:r>
    </w:p>
    <w:p w:rsidR="005C2986" w:rsidRDefault="005C2986" w:rsidP="005C2986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500ml.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  <w:szCs w:val="24"/>
        </w:rPr>
        <w:t xml:space="preserve">4 </w:t>
      </w:r>
      <w:r w:rsidRPr="005C2986">
        <w:rPr>
          <w:rFonts w:ascii="Arial" w:hAnsi="Arial" w:cs="Arial"/>
          <w:b/>
        </w:rPr>
        <w:t>Trwałość</w:t>
      </w:r>
    </w:p>
    <w:p w:rsidR="005C2986" w:rsidRDefault="005C2986" w:rsidP="005C298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 Metody badań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5.1 Sprawdzenie znakowania i stanu opakowania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Wykonać metodą wizualną na zgodność z pkt. 6.1 i 6.2.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5.2 Oznaczanie cech organoleptycznych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>Ocenić organoleptycznie na zgodność z wymaganiami podanymi w tablicy 1.</w:t>
      </w:r>
    </w:p>
    <w:p w:rsidR="005C2986" w:rsidRPr="005C2986" w:rsidRDefault="005C2986" w:rsidP="005C298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 xml:space="preserve">5.3 Oznaczanie cech fizykochemicznych </w:t>
      </w:r>
    </w:p>
    <w:p w:rsidR="005C2986" w:rsidRPr="005C2986" w:rsidRDefault="005C2986" w:rsidP="005C298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C2986">
        <w:rPr>
          <w:rFonts w:ascii="Arial" w:hAnsi="Arial" w:cs="Arial"/>
        </w:rPr>
        <w:t xml:space="preserve">Według norm podanych w Tablicy 2. 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6.1 Pakowanie</w:t>
      </w:r>
    </w:p>
    <w:p w:rsidR="005C2986" w:rsidRDefault="005C2986" w:rsidP="005C298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Opakowanie jednostkowe – butelka szklana.</w:t>
      </w:r>
    </w:p>
    <w:p w:rsidR="005C2986" w:rsidRDefault="005C2986" w:rsidP="005C298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C2986" w:rsidRDefault="005C2986" w:rsidP="005C2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C2986" w:rsidRDefault="005C2986" w:rsidP="005C298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</w:rPr>
      </w:pPr>
      <w:r w:rsidRPr="005C2986">
        <w:rPr>
          <w:rFonts w:ascii="Arial" w:hAnsi="Arial" w:cs="Arial"/>
          <w:b/>
        </w:rPr>
        <w:t>6.2 Znakowanie</w:t>
      </w:r>
    </w:p>
    <w:p w:rsidR="005C2986" w:rsidRDefault="005C2986" w:rsidP="005C298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C2986" w:rsidRPr="005C2986" w:rsidRDefault="005C2986" w:rsidP="005C298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C2986">
        <w:rPr>
          <w:rFonts w:ascii="Arial" w:hAnsi="Arial" w:cs="Arial"/>
          <w:b/>
        </w:rPr>
        <w:t>6.3 Przechowywanie</w:t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</w:rPr>
      </w:pPr>
      <w:r w:rsidRPr="005C2986">
        <w:rPr>
          <w:rFonts w:ascii="Arial" w:hAnsi="Arial" w:cs="Arial"/>
        </w:rPr>
        <w:t>Przechowywać zgodnie z zaleceniami producenta.</w:t>
      </w:r>
    </w:p>
    <w:p w:rsidR="005C2986" w:rsidRPr="005C2986" w:rsidRDefault="005C2986" w:rsidP="005C2986">
      <w:pPr>
        <w:pStyle w:val="E-1"/>
        <w:spacing w:line="360" w:lineRule="auto"/>
        <w:rPr>
          <w:rFonts w:ascii="Arial" w:hAnsi="Arial" w:cs="Arial"/>
        </w:rPr>
      </w:pPr>
    </w:p>
    <w:p w:rsidR="005C2986" w:rsidRDefault="005C2986" w:rsidP="005C2986">
      <w:pPr>
        <w:spacing w:line="360" w:lineRule="auto"/>
        <w:rPr>
          <w:color w:val="FF0000"/>
        </w:rPr>
      </w:pPr>
    </w:p>
    <w:p w:rsidR="005C2986" w:rsidRDefault="005C2986" w:rsidP="005C2986">
      <w:pPr>
        <w:rPr>
          <w:color w:val="FF0000"/>
        </w:rPr>
      </w:pPr>
    </w:p>
    <w:p w:rsidR="005C2986" w:rsidRDefault="005C2986" w:rsidP="005C2986"/>
    <w:p w:rsidR="005C2986" w:rsidRDefault="005C2986"/>
    <w:sectPr w:rsidR="005C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86" w:rsidRDefault="005C2986" w:rsidP="005C2986">
      <w:r>
        <w:separator/>
      </w:r>
    </w:p>
  </w:endnote>
  <w:endnote w:type="continuationSeparator" w:id="0">
    <w:p w:rsidR="005C2986" w:rsidRDefault="005C2986" w:rsidP="005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86" w:rsidRDefault="005C2986" w:rsidP="005C2986">
      <w:r>
        <w:separator/>
      </w:r>
    </w:p>
  </w:footnote>
  <w:footnote w:type="continuationSeparator" w:id="0">
    <w:p w:rsidR="005C2986" w:rsidRDefault="005C2986" w:rsidP="005C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0C47096"/>
    <w:multiLevelType w:val="multilevel"/>
    <w:tmpl w:val="CC4AE11E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BE"/>
    <w:rsid w:val="005C2986"/>
    <w:rsid w:val="007531BE"/>
    <w:rsid w:val="008204BD"/>
    <w:rsid w:val="00C0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1C894"/>
  <w15:chartTrackingRefBased/>
  <w15:docId w15:val="{86AD7E65-DDD3-4F88-AD90-EB91CBC9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2986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C298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986"/>
  </w:style>
  <w:style w:type="paragraph" w:styleId="Stopka">
    <w:name w:val="footer"/>
    <w:basedOn w:val="Normalny"/>
    <w:link w:val="StopkaZnak"/>
    <w:uiPriority w:val="99"/>
    <w:unhideWhenUsed/>
    <w:rsid w:val="005C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986"/>
  </w:style>
  <w:style w:type="character" w:customStyle="1" w:styleId="Nagwek6Znak">
    <w:name w:val="Nagłówek 6 Znak"/>
    <w:basedOn w:val="Domylnaczcionkaakapitu"/>
    <w:link w:val="Nagwek6"/>
    <w:semiHidden/>
    <w:rsid w:val="005C298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C298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C29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C29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-1">
    <w:name w:val="E-1"/>
    <w:basedOn w:val="Normalny"/>
    <w:rsid w:val="005C2986"/>
    <w:pPr>
      <w:widowControl w:val="0"/>
      <w:overflowPunct w:val="0"/>
      <w:autoSpaceDE w:val="0"/>
      <w:autoSpaceDN w:val="0"/>
      <w:adjustRightInd w:val="0"/>
    </w:pPr>
    <w:rPr>
      <w:shadow/>
      <w:sz w:val="20"/>
      <w:szCs w:val="20"/>
    </w:rPr>
  </w:style>
  <w:style w:type="paragraph" w:customStyle="1" w:styleId="Edward">
    <w:name w:val="Edward"/>
    <w:basedOn w:val="Normalny"/>
    <w:rsid w:val="005C2986"/>
    <w:rPr>
      <w:rFonts w:ascii="Tms Rmn" w:hAnsi="Tms Rmn"/>
      <w:shadow/>
      <w:noProof/>
      <w:sz w:val="20"/>
      <w:szCs w:val="20"/>
    </w:rPr>
  </w:style>
  <w:style w:type="paragraph" w:customStyle="1" w:styleId="Nagwek11">
    <w:name w:val="Nagłówek 11"/>
    <w:basedOn w:val="Normalny"/>
    <w:rsid w:val="005C2986"/>
    <w:pPr>
      <w:spacing w:before="240" w:after="240"/>
      <w:jc w:val="both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D2C204-E9CF-4158-A330-7ABAC73415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3879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Kanapa Przemysław</dc:creator>
  <cp:keywords/>
  <dc:description/>
  <cp:lastModifiedBy>Kanapa Przemysław</cp:lastModifiedBy>
  <cp:revision>2</cp:revision>
  <dcterms:created xsi:type="dcterms:W3CDTF">2024-11-15T11:22:00Z</dcterms:created>
  <dcterms:modified xsi:type="dcterms:W3CDTF">2024-11-15T11:37:00Z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a1c98476-ae39-4c39-9c6b-24e638cff6ae</vt:lpwstr>
  </property>
  <property fmtid="{D5CDD505-2E9C-101B-9397-08002B2CF9AE}" pid="3" name="bjSaver">
    <vt:lpwstr>ddcPfEp0+zkx8skKKF6w+JMldqegYzAg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Kanapa Przemysław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10.62.49.62</vt:lpwstr>
  </property>
  <property fmtid="{D5CDD505-2E9C-101B-9397-08002B2CF9AE}" pid="11" name="bjClsUserRVM">
    <vt:lpwstr>[]</vt:lpwstr>
  </property>
</Properties>
</file>