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370A7" w14:textId="77777777" w:rsidR="00F7495F" w:rsidRDefault="00F7495F" w:rsidP="00F7495F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14:paraId="5C62FEF3" w14:textId="7CFA07D0" w:rsidR="00F7495F" w:rsidRDefault="00F7495F" w:rsidP="00F7495F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Zygmunt Kania – Inspektor PPOŻ</w:t>
      </w:r>
    </w:p>
    <w:p w14:paraId="456551E3" w14:textId="454753B4" w:rsidR="00F7495F" w:rsidRDefault="00F7495F" w:rsidP="00F7495F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Specjalistyczna Przychodnia Lekarska </w:t>
      </w:r>
      <w:r w:rsidRPr="00CC653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dla Pracowników Wojska Samodzielny </w:t>
      </w:r>
      <w:r w:rsidRPr="00CC653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Zakład Opieki Zdrowotnej w Warszawie                                                                                  ul. Nowowiejska 31, 00-911 Warszawa</w:t>
      </w:r>
    </w:p>
    <w:p w14:paraId="39800B43" w14:textId="54B6B49D" w:rsidR="00F7495F" w:rsidRPr="00CC6535" w:rsidRDefault="00F7495F" w:rsidP="00F7495F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C653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</w:r>
    </w:p>
    <w:p w14:paraId="7A0AF9DE" w14:textId="77777777" w:rsidR="00F7495F" w:rsidRDefault="00F7495F" w:rsidP="00F74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bookmarkStart w:id="0" w:name="_GoBack"/>
      <w:bookmarkEnd w:id="0"/>
    </w:p>
    <w:p w14:paraId="003CD120" w14:textId="62628EBE" w:rsidR="00F7495F" w:rsidRPr="00CC6535" w:rsidRDefault="00F7495F" w:rsidP="00F74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CC653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br/>
      </w:r>
    </w:p>
    <w:p w14:paraId="382F6C8D" w14:textId="77777777" w:rsidR="00F7495F" w:rsidRPr="00CC6535" w:rsidRDefault="00F7495F" w:rsidP="00F74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CC6535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pl-PL"/>
        </w:rPr>
        <w:t>ZAPYTANIE OFERTOWE</w:t>
      </w:r>
    </w:p>
    <w:p w14:paraId="0E643259" w14:textId="77777777" w:rsidR="00F7495F" w:rsidRPr="00CC6535" w:rsidRDefault="00F7495F" w:rsidP="00F7495F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C653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Szanowni Państwo,</w:t>
      </w:r>
    </w:p>
    <w:p w14:paraId="34EC2905" w14:textId="77777777" w:rsidR="00F7495F" w:rsidRDefault="00F7495F" w:rsidP="00F7495F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C653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zwracamy się z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uprzejmą</w:t>
      </w:r>
      <w:r w:rsidRPr="00CC653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prośbą o przedstawienie przez Państwa oferty cenowej na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przegląd roczny PPOŻ.</w:t>
      </w:r>
    </w:p>
    <w:p w14:paraId="62EE707E" w14:textId="77777777" w:rsidR="00F7495F" w:rsidRDefault="00F7495F" w:rsidP="00F7495F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zakres przeglądu:</w:t>
      </w:r>
    </w:p>
    <w:p w14:paraId="705E7D25" w14:textId="77777777" w:rsidR="00F7495F" w:rsidRPr="003B4CCA" w:rsidRDefault="00F7495F" w:rsidP="00F7495F">
      <w:pPr>
        <w:pStyle w:val="Standard"/>
        <w:spacing w:line="360" w:lineRule="auto"/>
        <w:ind w:left="567" w:right="-12"/>
        <w:jc w:val="center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b/>
          <w:sz w:val="20"/>
          <w:szCs w:val="20"/>
        </w:rPr>
        <w:t>OPIS PRZEDMIOTU ZAMÓWIENIA</w:t>
      </w:r>
    </w:p>
    <w:p w14:paraId="73F3D971" w14:textId="77777777" w:rsidR="00F7495F" w:rsidRPr="003B4CCA" w:rsidRDefault="00F7495F" w:rsidP="00F7495F">
      <w:pPr>
        <w:pStyle w:val="Standard"/>
        <w:spacing w:line="360" w:lineRule="auto"/>
        <w:ind w:left="567" w:right="-12"/>
        <w:jc w:val="center"/>
        <w:rPr>
          <w:rFonts w:ascii="Arial" w:hAnsi="Arial"/>
          <w:b/>
          <w:sz w:val="20"/>
          <w:szCs w:val="20"/>
        </w:rPr>
      </w:pPr>
    </w:p>
    <w:p w14:paraId="6CE9BE8E" w14:textId="77777777" w:rsidR="00F7495F" w:rsidRPr="003B4CCA" w:rsidRDefault="00F7495F" w:rsidP="00F7495F">
      <w:pPr>
        <w:pStyle w:val="Standard"/>
        <w:spacing w:before="240" w:after="240"/>
        <w:ind w:right="-11" w:firstLine="567"/>
        <w:jc w:val="both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  <w:u w:val="single"/>
        </w:rPr>
        <w:t>Przedmiotem zamówienia są:</w:t>
      </w:r>
    </w:p>
    <w:p w14:paraId="5E404D30" w14:textId="77777777" w:rsidR="00F7495F" w:rsidRPr="00BA569A" w:rsidRDefault="00F7495F" w:rsidP="00F7495F">
      <w:pPr>
        <w:pStyle w:val="Standard"/>
        <w:widowControl/>
        <w:tabs>
          <w:tab w:val="left" w:pos="1117"/>
        </w:tabs>
        <w:ind w:left="567"/>
        <w:jc w:val="both"/>
        <w:rPr>
          <w:rFonts w:ascii="Arial" w:hAnsi="Arial"/>
          <w:i/>
          <w:sz w:val="22"/>
          <w:szCs w:val="22"/>
        </w:rPr>
      </w:pPr>
      <w:r w:rsidRPr="00BA569A">
        <w:rPr>
          <w:rFonts w:ascii="Arial" w:hAnsi="Arial"/>
          <w:b/>
          <w:i/>
          <w:sz w:val="22"/>
          <w:szCs w:val="22"/>
        </w:rPr>
        <w:t>Usługi z zakresu przeglądów i konserwacji podręcznego sprzętu gaśniczego oraz urządzeń i instalacji przeciwpożarowych na potrzeby Specjalistycznej Przychodni Lekarskiej dla Pracowników Wojska Samodzielnego Publicznego Zakładu Opieki Zdrowotnej w Warszawie, z siedzibą w Warszawie (00-911), przy ul. Nowowiejskiej 31 oraz jej filiach usytuowanych w następujących lokalizacjach na terenie m. st. Warszawy:</w:t>
      </w:r>
    </w:p>
    <w:p w14:paraId="63DE112A" w14:textId="77777777" w:rsidR="00F7495F" w:rsidRPr="003B4CCA" w:rsidRDefault="00F7495F" w:rsidP="00F7495F">
      <w:pPr>
        <w:pStyle w:val="Standard"/>
        <w:rPr>
          <w:rFonts w:ascii="Arial" w:hAnsi="Arial"/>
          <w:b/>
          <w:sz w:val="20"/>
          <w:szCs w:val="20"/>
        </w:rPr>
      </w:pPr>
    </w:p>
    <w:p w14:paraId="59455338" w14:textId="77777777" w:rsidR="00F7495F" w:rsidRPr="003B4CCA" w:rsidRDefault="00F7495F" w:rsidP="00F7495F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N w:val="0"/>
        <w:spacing w:after="0" w:line="240" w:lineRule="auto"/>
        <w:ind w:left="567" w:hanging="567"/>
        <w:contextualSpacing w:val="0"/>
        <w:textAlignment w:val="baseline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b/>
          <w:sz w:val="20"/>
          <w:szCs w:val="20"/>
        </w:rPr>
        <w:t>LOKALIZACJA PLACÓWEK SPL dla PW SPZOZ W WARSZAWIE MAJĄCYCH NA WYPOSAŻENIU SYSTEMY ALARMOWE BĘDĄCE PRZEDMIOTEM ZAMÓWIENIA.</w:t>
      </w:r>
    </w:p>
    <w:p w14:paraId="539678D0" w14:textId="6B3D0E25" w:rsidR="00750BF8" w:rsidRDefault="00750BF8">
      <w:pPr>
        <w:rPr>
          <w:rFonts w:ascii="Arial" w:eastAsia="SimSun" w:hAnsi="Arial" w:cs="Arial"/>
          <w:color w:val="00000A"/>
          <w:kern w:val="3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br w:type="page"/>
      </w: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5528"/>
        <w:gridCol w:w="1288"/>
      </w:tblGrid>
      <w:tr w:rsidR="00F7495F" w:rsidRPr="003B4CCA" w14:paraId="4ECF3DBF" w14:textId="77777777" w:rsidTr="00EE6AA1">
        <w:trPr>
          <w:trHeight w:val="541"/>
          <w:tblHeader/>
          <w:jc w:val="center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A5ABDD" w14:textId="77777777" w:rsidR="00F7495F" w:rsidRPr="003B4CCA" w:rsidRDefault="00F7495F" w:rsidP="00EE6AA1">
            <w:pPr>
              <w:pStyle w:val="Standard"/>
              <w:ind w:left="-5" w:right="10" w:hanging="10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hAnsi="Arial"/>
                <w:b/>
                <w:sz w:val="20"/>
                <w:szCs w:val="20"/>
              </w:rPr>
              <w:lastRenderedPageBreak/>
              <w:t>Adres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F1121" w14:textId="77777777" w:rsidR="00F7495F" w:rsidRPr="003B4CCA" w:rsidRDefault="00F7495F" w:rsidP="00EE6AA1">
            <w:pPr>
              <w:pStyle w:val="Standard"/>
              <w:ind w:left="-5" w:right="10" w:hanging="10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hAnsi="Arial"/>
                <w:b/>
                <w:sz w:val="20"/>
                <w:szCs w:val="20"/>
              </w:rPr>
              <w:t>Nazwa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0102A4" w14:textId="77777777" w:rsidR="00F7495F" w:rsidRPr="003B4CCA" w:rsidRDefault="00F7495F" w:rsidP="00EE6AA1">
            <w:pPr>
              <w:pStyle w:val="Standard"/>
              <w:ind w:left="-5" w:right="10" w:hanging="10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</w:tr>
      <w:tr w:rsidR="00F7495F" w:rsidRPr="003B4CCA" w14:paraId="35B68E38" w14:textId="77777777" w:rsidTr="00EE6AA1">
        <w:trPr>
          <w:cantSplit/>
          <w:trHeight w:val="374"/>
          <w:jc w:val="center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809F13" w14:textId="77777777" w:rsidR="00F7495F" w:rsidRPr="003B4CCA" w:rsidRDefault="00F7495F" w:rsidP="00EE6AA1">
            <w:pPr>
              <w:pStyle w:val="Standard"/>
              <w:spacing w:before="240" w:after="159"/>
              <w:ind w:left="113" w:right="10" w:hanging="10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hAnsi="Arial"/>
                <w:b/>
                <w:sz w:val="20"/>
                <w:szCs w:val="20"/>
              </w:rPr>
              <w:t xml:space="preserve">SPL dla PW SPZOZ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3B4CCA">
              <w:rPr>
                <w:rFonts w:ascii="Arial" w:hAnsi="Arial"/>
                <w:b/>
                <w:sz w:val="20"/>
                <w:szCs w:val="20"/>
              </w:rPr>
              <w:t>w Warszawie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br/>
            </w:r>
            <w:r w:rsidRPr="003B4CCA">
              <w:rPr>
                <w:rFonts w:ascii="Arial" w:hAnsi="Arial"/>
                <w:sz w:val="20"/>
                <w:szCs w:val="20"/>
              </w:rPr>
              <w:t>siedziba główna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br/>
              <w:t>Warszawa ul. Nowowiejska 31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63A22E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gaśnic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515F00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</w:tr>
      <w:tr w:rsidR="00A84783" w:rsidRPr="00804316" w14:paraId="758DD6B7" w14:textId="77777777" w:rsidTr="00EE6AA1">
        <w:trPr>
          <w:cantSplit/>
          <w:trHeight w:val="374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EA37CE" w14:textId="77777777" w:rsidR="00A84783" w:rsidRPr="003B4CCA" w:rsidRDefault="00A84783" w:rsidP="00EE6AA1">
            <w:pPr>
              <w:pStyle w:val="Standard"/>
              <w:spacing w:before="240" w:after="159"/>
              <w:ind w:left="113" w:right="10" w:hanging="1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6BD5D8" w14:textId="21E5C638" w:rsidR="00A84783" w:rsidRPr="00804316" w:rsidRDefault="00A84783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Remont  gaśnic GP-6x ABC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F78AA0" w14:textId="06F22931" w:rsidR="00A84783" w:rsidRPr="00804316" w:rsidRDefault="00A84783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F7495F" w:rsidRPr="003B4CCA" w14:paraId="1E93A3E0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7AC0B4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3F825E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Badanie wydajności hydrantów wewnętrznych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794D34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F7495F" w:rsidRPr="003B4CCA" w14:paraId="37B34DC6" w14:textId="77777777" w:rsidTr="00EE6AA1">
        <w:trPr>
          <w:cantSplit/>
          <w:trHeight w:val="286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029601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415EBB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wyłącznika prądu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DC18E2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F7495F" w:rsidRPr="003B4CCA" w14:paraId="0BFFE910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BB7D31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BEBFF4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lamp oś. awaryjnego i kierunkowego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D6D6EC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F7495F" w:rsidRPr="003B4CCA" w14:paraId="591331D4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9CCFAB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D7D08D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systemu alarmu pożaru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688DC3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F7495F" w:rsidRPr="003B4CCA" w14:paraId="4A85DB73" w14:textId="77777777" w:rsidTr="00EE6AA1">
        <w:trPr>
          <w:cantSplit/>
          <w:trHeight w:val="266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6B7080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C7BA36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instalacji oddymiania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3F900B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F7495F" w:rsidRPr="003B4CCA" w14:paraId="47547C9A" w14:textId="77777777" w:rsidTr="00EE6AA1">
        <w:trPr>
          <w:cantSplit/>
          <w:trHeight w:val="284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40A25F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A1D6F4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drzwi przeciwpożarowych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C00A36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B27669" w:rsidRPr="003B4CCA" w14:paraId="508A577F" w14:textId="77777777" w:rsidTr="00EE6AA1">
        <w:trPr>
          <w:cantSplit/>
          <w:trHeight w:val="284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90A8AF" w14:textId="77777777" w:rsidR="00B27669" w:rsidRPr="003B4CCA" w:rsidRDefault="00B27669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A40696" w14:textId="226A8626" w:rsidR="00B27669" w:rsidRPr="00B27669" w:rsidRDefault="00B27669" w:rsidP="00B27669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B27669">
              <w:rPr>
                <w:rFonts w:ascii="Arial" w:hAnsi="Arial"/>
                <w:sz w:val="20"/>
                <w:szCs w:val="20"/>
              </w:rPr>
              <w:t>Wymiana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B27669">
              <w:rPr>
                <w:rFonts w:ascii="Arial" w:hAnsi="Arial"/>
                <w:sz w:val="20"/>
                <w:szCs w:val="20"/>
              </w:rPr>
              <w:t>akumulatorów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lamp </w:t>
            </w:r>
            <w:r w:rsidRPr="00B27669">
              <w:rPr>
                <w:rFonts w:ascii="Arial" w:hAnsi="Arial"/>
                <w:sz w:val="20"/>
                <w:szCs w:val="20"/>
              </w:rPr>
              <w:t>ewakuacyjnych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9D6722" w14:textId="718C7C8A" w:rsidR="00B27669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F7495F" w:rsidRPr="003B4CCA" w14:paraId="1F342CAD" w14:textId="77777777" w:rsidTr="00EE6AA1">
        <w:trPr>
          <w:cantSplit/>
          <w:trHeight w:val="416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3D08A0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808C16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8AF70A" w14:textId="77777777" w:rsidR="00F7495F" w:rsidRPr="003B4CCA" w:rsidRDefault="00F7495F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495F" w:rsidRPr="003B4CCA" w14:paraId="0EA570AC" w14:textId="77777777" w:rsidTr="00EE6AA1">
        <w:trPr>
          <w:cantSplit/>
          <w:trHeight w:val="368"/>
          <w:jc w:val="center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A2ADDC" w14:textId="77777777" w:rsidR="00F7495F" w:rsidRPr="003B4CCA" w:rsidRDefault="00F7495F" w:rsidP="00EE6AA1">
            <w:pPr>
              <w:pStyle w:val="Standard"/>
              <w:spacing w:before="354" w:after="273"/>
              <w:ind w:left="113" w:right="10" w:hanging="10"/>
              <w:jc w:val="center"/>
              <w:rPr>
                <w:rFonts w:ascii="Arial" w:hAnsi="Arial"/>
                <w:sz w:val="20"/>
                <w:szCs w:val="20"/>
              </w:rPr>
            </w:pPr>
            <w:r w:rsidRPr="00BA569A">
              <w:rPr>
                <w:rFonts w:ascii="Arial" w:hAnsi="Arial"/>
                <w:sz w:val="20"/>
                <w:szCs w:val="20"/>
              </w:rPr>
              <w:t>Filia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t xml:space="preserve"> SPL dla PW SPZOZ w Warszawie ul. Andersa 14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i Andersa 16  Warszawa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F48F91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gaśnic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345B75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F7495F" w:rsidRPr="003B4CCA" w14:paraId="0158AD3A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E02FCD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96C9F3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Badanie wydajności hydrantów wewnętrznych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CE607E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F7495F" w:rsidRPr="003B4CCA" w14:paraId="71C504CC" w14:textId="77777777" w:rsidTr="00EE6AA1">
        <w:trPr>
          <w:cantSplit/>
          <w:trHeight w:val="338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FA2951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0FD874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wyłącznika prądu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EF98C8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F7495F" w:rsidRPr="003B4CCA" w14:paraId="2597DD1F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5605A4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231E0D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lamp oś. awaryjnego i kierunkowego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44986A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</w:tr>
      <w:tr w:rsidR="00F7495F" w:rsidRPr="003B4CCA" w14:paraId="7D8DCDF7" w14:textId="77777777" w:rsidTr="00EE6AA1">
        <w:trPr>
          <w:cantSplit/>
          <w:trHeight w:val="308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0AB418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ABE1A7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systemu alarmu pożaru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FC6A7B" w14:textId="77777777" w:rsidR="00F7495F" w:rsidRPr="003B4CCA" w:rsidRDefault="00F7495F" w:rsidP="00EE6AA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eastAsia="Calibri" w:hAnsi="Arial"/>
                <w:sz w:val="20"/>
                <w:szCs w:val="20"/>
              </w:rPr>
              <w:t>2</w:t>
            </w:r>
          </w:p>
        </w:tc>
      </w:tr>
      <w:tr w:rsidR="00F7495F" w:rsidRPr="003B4CCA" w14:paraId="02394313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238267" w14:textId="77777777" w:rsidR="00F7495F" w:rsidRPr="003B4CCA" w:rsidRDefault="00F7495F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4E850F" w14:textId="77777777" w:rsidR="00F7495F" w:rsidRPr="003B4CCA" w:rsidRDefault="00F7495F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drzwi przeciwpożarowych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53498B" w14:textId="77777777" w:rsidR="00F7495F" w:rsidRPr="003B4CCA" w:rsidRDefault="00F7495F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01F44936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EA5B03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B25363" w14:textId="1579B2F0" w:rsidR="00804316" w:rsidRPr="003B4CCA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B27669">
              <w:rPr>
                <w:rFonts w:ascii="Arial" w:hAnsi="Arial"/>
                <w:sz w:val="20"/>
                <w:szCs w:val="20"/>
              </w:rPr>
              <w:t>Wymiana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B27669">
              <w:rPr>
                <w:rFonts w:ascii="Arial" w:hAnsi="Arial"/>
                <w:sz w:val="20"/>
                <w:szCs w:val="20"/>
              </w:rPr>
              <w:t>akumulatorów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lamp </w:t>
            </w:r>
            <w:r w:rsidRPr="00B27669">
              <w:rPr>
                <w:rFonts w:ascii="Arial" w:hAnsi="Arial"/>
                <w:sz w:val="20"/>
                <w:szCs w:val="20"/>
              </w:rPr>
              <w:t>ewakuacyjnych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35D9E0" w14:textId="407E5DA2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0DD1F5B3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CEE0C1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913670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E24DDE" w14:textId="77777777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316" w:rsidRPr="003B4CCA" w14:paraId="29115B69" w14:textId="77777777" w:rsidTr="00EE6AA1">
        <w:trPr>
          <w:cantSplit/>
          <w:jc w:val="center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CB8268" w14:textId="77777777" w:rsidR="00804316" w:rsidRPr="003B4CCA" w:rsidRDefault="00804316" w:rsidP="00EE6AA1">
            <w:pPr>
              <w:pStyle w:val="Standard"/>
              <w:ind w:left="113" w:right="10" w:hanging="10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hAnsi="Arial"/>
                <w:sz w:val="20"/>
                <w:szCs w:val="20"/>
              </w:rPr>
              <w:t>Filia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t xml:space="preserve"> SPL dla PW SPZOZ w Warszawie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br/>
              <w:t>ul. Andersa 18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Warszawa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56BA53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gaśnic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370D99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804316" w:rsidRPr="003B4CCA" w14:paraId="4953D0E2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4BCA3E" w14:textId="77777777" w:rsidR="00804316" w:rsidRPr="003B4CCA" w:rsidRDefault="00804316" w:rsidP="00EE6AA1">
            <w:pPr>
              <w:pStyle w:val="Standard"/>
              <w:ind w:left="113" w:right="10" w:hanging="1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9A732E" w14:textId="40117D5A" w:rsidR="00804316" w:rsidRPr="00804316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Remont  gaśnic SUG 4X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419091" w14:textId="7A02C7A0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804316" w:rsidRPr="003B4CCA" w14:paraId="4B6A0296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EC80CC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15C7AF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Badanie wydajności hydrantów wewnętrznych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9A598B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3CB03838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F20D35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F1867E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wyłącznika prądu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C15A40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04316" w:rsidRPr="003B4CCA" w14:paraId="6DCC7388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69968F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C1BA1A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lamp oś. awaryjnego i kierunkowego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0D3C3B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804316" w:rsidRPr="003B4CCA" w14:paraId="08C060E1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7908EA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57D10C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systemu alarmu pożaru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FBA39C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2D81EBBB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515CF9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689000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drzwi przeciwpożarowych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693E25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5A11B477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7B233D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0390F6" w14:textId="473D67A1" w:rsidR="00804316" w:rsidRPr="00804316" w:rsidRDefault="00804316" w:rsidP="00EE6AA1">
            <w:pPr>
              <w:pStyle w:val="Defaul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4316">
              <w:rPr>
                <w:rFonts w:ascii="Arial" w:hAnsi="Arial"/>
                <w:sz w:val="20"/>
                <w:szCs w:val="20"/>
              </w:rPr>
              <w:t>Wymiana</w:t>
            </w:r>
            <w:r w:rsidRPr="0080431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804316">
              <w:rPr>
                <w:rFonts w:ascii="Arial" w:hAnsi="Arial"/>
                <w:sz w:val="20"/>
                <w:szCs w:val="20"/>
              </w:rPr>
              <w:t>akumulatorów</w:t>
            </w:r>
            <w:r w:rsidRPr="00804316">
              <w:rPr>
                <w:rFonts w:ascii="Arial" w:hAnsi="Arial"/>
                <w:sz w:val="20"/>
                <w:szCs w:val="20"/>
                <w:lang w:val="en-US"/>
              </w:rPr>
              <w:t xml:space="preserve"> lamp </w:t>
            </w:r>
            <w:r w:rsidRPr="00804316">
              <w:rPr>
                <w:rFonts w:ascii="Arial" w:hAnsi="Arial"/>
                <w:sz w:val="20"/>
                <w:szCs w:val="20"/>
              </w:rPr>
              <w:t>ewakuacyjnych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DCF0E0" w14:textId="19BD6CBF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804316" w:rsidRPr="003B4CCA" w14:paraId="01D74891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3D3A0D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E8EBC1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A8F54D" w14:textId="77777777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316" w:rsidRPr="003B4CCA" w14:paraId="0D529AB3" w14:textId="77777777" w:rsidTr="00EE6AA1">
        <w:trPr>
          <w:trHeight w:val="430"/>
          <w:jc w:val="center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07A1FE" w14:textId="77777777" w:rsidR="00804316" w:rsidRPr="003B4CCA" w:rsidRDefault="00804316" w:rsidP="00EE6AA1">
            <w:pPr>
              <w:pStyle w:val="Standard"/>
              <w:ind w:left="102" w:right="11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hAnsi="Arial"/>
                <w:sz w:val="20"/>
                <w:szCs w:val="20"/>
              </w:rPr>
              <w:t xml:space="preserve">Filia 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t xml:space="preserve">SPL dla PW SPZOZ w Warszawie ul. Bitwy </w:t>
            </w:r>
            <w:r>
              <w:rPr>
                <w:rFonts w:ascii="Arial" w:hAnsi="Arial"/>
                <w:b/>
                <w:sz w:val="20"/>
                <w:szCs w:val="20"/>
              </w:rPr>
              <w:t>W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t>arszawskiej 1920r. nr 12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Warszawa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DE5369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gaśnic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32AE3A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04316" w:rsidRPr="003B4CCA" w14:paraId="3A15AD44" w14:textId="77777777" w:rsidTr="004C0219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FF9DEF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5AC2CD" w14:textId="57B12E79" w:rsidR="00804316" w:rsidRPr="00804316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Remont  gaśnic SUG4X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EFF84E" w14:textId="6F9931A5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01B47DBD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057E46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CA1494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Badanie wydajności hydrantów wewnętrznych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8440BE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804316" w:rsidRPr="003B4CCA" w14:paraId="643BFE5A" w14:textId="77777777" w:rsidTr="00EE6AA1">
        <w:trPr>
          <w:cantSplit/>
          <w:trHeight w:val="346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485E6E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5B603A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wyłącznika prądu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877FBB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804316" w:rsidRPr="003B4CCA" w14:paraId="5F245951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999F3B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7E80C9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lamp oś. awaryjnego i kierunkowego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1F7DA7" w14:textId="77777777" w:rsidR="00804316" w:rsidRPr="003B4CCA" w:rsidRDefault="00804316" w:rsidP="00EE6AA1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4CCA">
              <w:rPr>
                <w:rFonts w:ascii="Arial" w:eastAsia="Calibri" w:hAnsi="Arial"/>
                <w:sz w:val="20"/>
                <w:szCs w:val="20"/>
              </w:rPr>
              <w:t>27</w:t>
            </w:r>
          </w:p>
        </w:tc>
      </w:tr>
      <w:tr w:rsidR="00804316" w:rsidRPr="003B4CCA" w14:paraId="04F1C319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8356C4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A4449E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systemu alarmu pożaru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E929B4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6F85BFF8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CA492D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662521" w14:textId="767D504C" w:rsidR="00804316" w:rsidRPr="003B4CCA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B27669">
              <w:rPr>
                <w:rFonts w:ascii="Arial" w:hAnsi="Arial"/>
                <w:sz w:val="20"/>
                <w:szCs w:val="20"/>
              </w:rPr>
              <w:t>Wymiana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B27669">
              <w:rPr>
                <w:rFonts w:ascii="Arial" w:hAnsi="Arial"/>
                <w:sz w:val="20"/>
                <w:szCs w:val="20"/>
              </w:rPr>
              <w:t>akumulatorów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lamp </w:t>
            </w:r>
            <w:r w:rsidRPr="00B27669">
              <w:rPr>
                <w:rFonts w:ascii="Arial" w:hAnsi="Arial"/>
                <w:sz w:val="20"/>
                <w:szCs w:val="20"/>
              </w:rPr>
              <w:t>ewakuacyjnych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AB3E67" w14:textId="77777777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316" w:rsidRPr="003B4CCA" w14:paraId="58C5705E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D64E5A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88BC58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AE5A27" w14:textId="77777777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316" w:rsidRPr="003B4CCA" w14:paraId="7BA29249" w14:textId="77777777" w:rsidTr="00EE6AA1">
        <w:trPr>
          <w:cantSplit/>
          <w:trHeight w:val="326"/>
          <w:jc w:val="center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74BD10" w14:textId="77777777" w:rsidR="00804316" w:rsidRPr="003B4CCA" w:rsidRDefault="00804316" w:rsidP="00EE6AA1">
            <w:pPr>
              <w:pStyle w:val="Standard"/>
              <w:ind w:left="113" w:right="10" w:hanging="10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hAnsi="Arial"/>
                <w:sz w:val="20"/>
                <w:szCs w:val="20"/>
              </w:rPr>
              <w:t xml:space="preserve">Filia 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t>SPL dla PW SPZOZ w Warszawie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br/>
              <w:t>ul. Nowowiejska 5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Warszawa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t xml:space="preserve"> (stomatologia)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85CC66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gaśnic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FF7118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7D5607C8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D3025E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E8FC4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Badanie wydajności hydrantów wewnętrznych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AE0DD9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61FE4FAC" w14:textId="77777777" w:rsidTr="00EE6AA1">
        <w:trPr>
          <w:cantSplit/>
          <w:trHeight w:val="394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758E92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EB6E41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wyłącznika prądu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F166B6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35CBE9CA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4372F1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9D723F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lamp oś. awaryjnego i kierunkowego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34CDE6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  <w:tr w:rsidR="00804316" w:rsidRPr="003B4CCA" w14:paraId="5A83ADD6" w14:textId="77777777" w:rsidTr="00EE6AA1">
        <w:trPr>
          <w:cantSplit/>
          <w:trHeight w:val="320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D4C02C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DD575C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systemu alarmu pożaru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6D5C89" w14:textId="77777777" w:rsidR="00804316" w:rsidRPr="003B4CCA" w:rsidRDefault="00804316" w:rsidP="00EE6AA1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4CCA">
              <w:rPr>
                <w:rFonts w:ascii="Arial" w:eastAsia="Calibri" w:hAnsi="Arial"/>
                <w:sz w:val="20"/>
                <w:szCs w:val="20"/>
              </w:rPr>
              <w:t>1</w:t>
            </w:r>
          </w:p>
        </w:tc>
      </w:tr>
      <w:tr w:rsidR="00804316" w:rsidRPr="003B4CCA" w14:paraId="34C43A9B" w14:textId="77777777" w:rsidTr="00EE6AA1">
        <w:trPr>
          <w:cantSplit/>
          <w:trHeight w:val="338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B0E22E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E1C6B9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klap odcinających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9149AC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44CF1CB0" w14:textId="77777777" w:rsidTr="00EE6AA1">
        <w:trPr>
          <w:cantSplit/>
          <w:trHeight w:val="338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9A25F5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AF067D" w14:textId="7AC05381" w:rsidR="00804316" w:rsidRPr="003B4CCA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B27669">
              <w:rPr>
                <w:rFonts w:ascii="Arial" w:hAnsi="Arial"/>
                <w:sz w:val="20"/>
                <w:szCs w:val="20"/>
              </w:rPr>
              <w:t>Wymiana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B27669">
              <w:rPr>
                <w:rFonts w:ascii="Arial" w:hAnsi="Arial"/>
                <w:sz w:val="20"/>
                <w:szCs w:val="20"/>
              </w:rPr>
              <w:t>akumulatorów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lamp </w:t>
            </w:r>
            <w:r w:rsidRPr="00B27669">
              <w:rPr>
                <w:rFonts w:ascii="Arial" w:hAnsi="Arial"/>
                <w:sz w:val="20"/>
                <w:szCs w:val="20"/>
              </w:rPr>
              <w:t>ewakuacyjnych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98C520" w14:textId="3D0DA75A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15CA1942" w14:textId="77777777" w:rsidTr="00EE6AA1">
        <w:trPr>
          <w:cantSplit/>
          <w:trHeight w:val="338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090E18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6E9AFD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3CC7CE" w14:textId="77777777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316" w:rsidRPr="003B4CCA" w14:paraId="2E1A8469" w14:textId="77777777" w:rsidTr="00EE6AA1">
        <w:trPr>
          <w:cantSplit/>
          <w:trHeight w:val="332"/>
          <w:jc w:val="center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37B05A" w14:textId="77777777" w:rsidR="00804316" w:rsidRPr="003B4CCA" w:rsidRDefault="00804316" w:rsidP="00EE6AA1">
            <w:pPr>
              <w:pStyle w:val="Standard"/>
              <w:ind w:left="102" w:right="11"/>
              <w:jc w:val="center"/>
              <w:rPr>
                <w:rFonts w:ascii="Arial" w:hAnsi="Arial"/>
                <w:sz w:val="20"/>
                <w:szCs w:val="20"/>
              </w:rPr>
            </w:pPr>
            <w:r w:rsidRPr="003B4CCA">
              <w:rPr>
                <w:rFonts w:ascii="Arial" w:hAnsi="Arial"/>
                <w:sz w:val="20"/>
                <w:szCs w:val="20"/>
              </w:rPr>
              <w:t xml:space="preserve">Filia 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t>SPL dla PW SPZOZ w Warszawie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br/>
            </w:r>
            <w:r w:rsidRPr="003B4CCA">
              <w:rPr>
                <w:rFonts w:ascii="Arial" w:hAnsi="Arial"/>
                <w:b/>
                <w:sz w:val="20"/>
                <w:szCs w:val="20"/>
              </w:rPr>
              <w:lastRenderedPageBreak/>
              <w:t>ul. Nowowiejska 5 Warszawa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br/>
              <w:t>(pozostałe specjalności)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752916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lastRenderedPageBreak/>
              <w:t>Przegląd gaśnic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B61A44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804316" w:rsidRPr="003B4CCA" w14:paraId="006B80F6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ABD39C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E210A4" w14:textId="4756A051" w:rsidR="00804316" w:rsidRPr="00804316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Remont  gaśnic GP-6x ABC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A53EEB" w14:textId="5B40B86F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804316" w:rsidRPr="003B4CCA" w14:paraId="086689BA" w14:textId="77777777" w:rsidTr="00836C20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C7957F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BF2A2A" w14:textId="66335B41" w:rsidR="00804316" w:rsidRPr="00804316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Remont  gaśnic GP-4x ABC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C15F02" w14:textId="5CF062C6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02E83F00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568497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296387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Badanie wydajności hydrantów wewnętrznych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DC279A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7295407B" w14:textId="77777777" w:rsidTr="00EE6AA1">
        <w:trPr>
          <w:cantSplit/>
          <w:trHeight w:val="330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C5A6D0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9D3BCE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wyłącznika prądu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0C07D5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3290A8EE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D7A12C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4F03CF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lamp oś. awaryjnego i kierunkowego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51C21D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</w:tr>
      <w:tr w:rsidR="00804316" w:rsidRPr="003B4CCA" w14:paraId="28E7D5F9" w14:textId="77777777" w:rsidTr="00EE6AA1">
        <w:trPr>
          <w:cantSplit/>
          <w:trHeight w:val="314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AD767E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A7BD48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systemu alarmu pożaru1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153039" w14:textId="77777777" w:rsidR="00804316" w:rsidRPr="00804316" w:rsidRDefault="00804316" w:rsidP="00EE6AA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804316">
              <w:rPr>
                <w:rFonts w:ascii="Arial" w:eastAsia="Calibri" w:hAnsi="Arial"/>
                <w:sz w:val="20"/>
                <w:szCs w:val="20"/>
              </w:rPr>
              <w:t>1</w:t>
            </w:r>
          </w:p>
        </w:tc>
      </w:tr>
      <w:tr w:rsidR="00804316" w:rsidRPr="003B4CCA" w14:paraId="418D2501" w14:textId="77777777" w:rsidTr="00EE6AA1">
        <w:trPr>
          <w:cantSplit/>
          <w:trHeight w:val="290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086E13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73A6B9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drzwi przeciwpożarowych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CFB630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804316" w:rsidRPr="003B4CCA" w14:paraId="6ABE9EA1" w14:textId="77777777" w:rsidTr="00EE6AA1">
        <w:trPr>
          <w:cantSplit/>
          <w:trHeight w:val="319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D181D6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6ECCDB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klap odcinających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B5A66F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04316" w:rsidRPr="003B4CCA" w14:paraId="5E33C05C" w14:textId="77777777" w:rsidTr="00EE6AA1">
        <w:trPr>
          <w:cantSplit/>
          <w:trHeight w:val="319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A83FEA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A8DD5C" w14:textId="37669743" w:rsidR="00804316" w:rsidRPr="00804316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hAnsi="Arial"/>
                <w:sz w:val="20"/>
                <w:szCs w:val="20"/>
              </w:rPr>
              <w:t>Wymiana</w:t>
            </w:r>
            <w:r w:rsidRPr="0080431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804316">
              <w:rPr>
                <w:rFonts w:ascii="Arial" w:hAnsi="Arial"/>
                <w:sz w:val="20"/>
                <w:szCs w:val="20"/>
              </w:rPr>
              <w:t>akumulatorów</w:t>
            </w:r>
            <w:r w:rsidRPr="00804316">
              <w:rPr>
                <w:rFonts w:ascii="Arial" w:hAnsi="Arial"/>
                <w:sz w:val="20"/>
                <w:szCs w:val="20"/>
                <w:lang w:val="en-US"/>
              </w:rPr>
              <w:t xml:space="preserve"> lamp </w:t>
            </w:r>
            <w:r w:rsidRPr="00804316">
              <w:rPr>
                <w:rFonts w:ascii="Arial" w:hAnsi="Arial"/>
                <w:sz w:val="20"/>
                <w:szCs w:val="20"/>
              </w:rPr>
              <w:t>ewakuacyjnych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C40D4E1" w14:textId="75C5B715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804316" w:rsidRPr="003B4CCA" w14:paraId="48A5779A" w14:textId="77777777" w:rsidTr="00EE6AA1">
        <w:trPr>
          <w:cantSplit/>
          <w:trHeight w:val="319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D86A12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69F760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43F89E" w14:textId="77777777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316" w:rsidRPr="003B4CCA" w14:paraId="1E5FD04D" w14:textId="77777777" w:rsidTr="00EE6AA1">
        <w:trPr>
          <w:cantSplit/>
          <w:trHeight w:val="318"/>
          <w:jc w:val="center"/>
        </w:trPr>
        <w:tc>
          <w:tcPr>
            <w:tcW w:w="2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EA1D40" w14:textId="77777777" w:rsidR="00804316" w:rsidRPr="003B4CCA" w:rsidRDefault="00804316" w:rsidP="00EE6AA1">
            <w:pPr>
              <w:pStyle w:val="Standard"/>
              <w:ind w:left="113" w:right="10" w:hanging="1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Pr="003B4CCA">
              <w:rPr>
                <w:rFonts w:ascii="Arial" w:hAnsi="Arial"/>
                <w:sz w:val="20"/>
                <w:szCs w:val="20"/>
              </w:rPr>
              <w:t xml:space="preserve">ilia 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t>SPL dla PW SPZOZ w Warszawie</w:t>
            </w:r>
            <w:r w:rsidRPr="003B4CCA">
              <w:rPr>
                <w:rFonts w:ascii="Arial" w:hAnsi="Arial"/>
                <w:b/>
                <w:sz w:val="20"/>
                <w:szCs w:val="20"/>
              </w:rPr>
              <w:br/>
              <w:t>Nowowiejska 10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Warszawa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70CC9C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Przegląd gaśnic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664487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804316" w:rsidRPr="003B4CCA" w14:paraId="4BD10FFE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67D01E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A7D87B" w14:textId="66BA2CFA" w:rsidR="00804316" w:rsidRPr="00804316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Remont  gaśnic GSE-2x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28A865" w14:textId="0F5C617E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1F90C2DC" w14:textId="77777777" w:rsidTr="00E107BD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29F7F1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19AEA4" w14:textId="1F277B16" w:rsidR="00804316" w:rsidRPr="00804316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Remont  gaśnic GP-6x ABC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4DBE77" w14:textId="2E82A5FF" w:rsidR="00804316" w:rsidRPr="00804316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804316" w:rsidRPr="003B4CCA" w14:paraId="4A662724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C6EB1E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36D33C" w14:textId="77777777" w:rsidR="00804316" w:rsidRPr="00804316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Badanie wydajności hydrantów wewnętrznych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528FDF" w14:textId="77777777" w:rsidR="00804316" w:rsidRPr="00804316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1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04316" w:rsidRPr="003B4CCA" w14:paraId="10650264" w14:textId="77777777" w:rsidTr="00EE6AA1">
        <w:trPr>
          <w:cantSplit/>
          <w:trHeight w:val="332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F874B5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A21B6C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wyłącznika prądu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02C5A5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0F51A79E" w14:textId="77777777" w:rsidTr="00EE6AA1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1979B1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5E3A18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lamp oś. awaryjnego i kierunkowego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E7666F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</w:tr>
      <w:tr w:rsidR="00804316" w:rsidRPr="003B4CCA" w14:paraId="5F781F74" w14:textId="77777777" w:rsidTr="00EE6AA1">
        <w:trPr>
          <w:cantSplit/>
          <w:trHeight w:val="304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98032F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EF10C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systemu alarmu pożaru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32446E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804316" w:rsidRPr="003B4CCA" w14:paraId="30F8EBB4" w14:textId="77777777" w:rsidTr="00EE6AA1">
        <w:trPr>
          <w:cantSplit/>
          <w:trHeight w:val="304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5B89C6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C1223C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drzwi przeciwpożarowych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4B1F34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04316" w:rsidRPr="003B4CCA" w14:paraId="7CF251FE" w14:textId="77777777" w:rsidTr="00EE6AA1">
        <w:trPr>
          <w:cantSplit/>
          <w:trHeight w:val="360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771BC0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079E7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Przegląd klap odcinających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017500" w14:textId="77777777" w:rsidR="00804316" w:rsidRPr="003B4CCA" w:rsidRDefault="00804316" w:rsidP="00EE6AA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804316" w:rsidRPr="003B4CCA" w14:paraId="4241C9F5" w14:textId="77777777" w:rsidTr="0022388B">
        <w:trPr>
          <w:cantSplit/>
          <w:trHeight w:val="360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790FA1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5981B5" w14:textId="72E191AA" w:rsidR="00804316" w:rsidRPr="003B4CCA" w:rsidRDefault="00804316" w:rsidP="00EE6AA1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B27669">
              <w:rPr>
                <w:rFonts w:ascii="Arial" w:hAnsi="Arial"/>
                <w:sz w:val="20"/>
                <w:szCs w:val="20"/>
              </w:rPr>
              <w:t>Wymiana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B27669">
              <w:rPr>
                <w:rFonts w:ascii="Arial" w:hAnsi="Arial"/>
                <w:sz w:val="20"/>
                <w:szCs w:val="20"/>
              </w:rPr>
              <w:t>akumulatorów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lamp </w:t>
            </w:r>
            <w:r w:rsidRPr="00B27669">
              <w:rPr>
                <w:rFonts w:ascii="Arial" w:hAnsi="Arial"/>
                <w:sz w:val="20"/>
                <w:szCs w:val="20"/>
              </w:rPr>
              <w:t>ewakuacyjnych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D1DE16" w14:textId="529E0A30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04316" w:rsidRPr="003B4CCA" w14:paraId="04FC9390" w14:textId="77777777" w:rsidTr="00EE6AA1">
        <w:trPr>
          <w:cantSplit/>
          <w:trHeight w:val="360"/>
          <w:jc w:val="center"/>
        </w:trPr>
        <w:tc>
          <w:tcPr>
            <w:tcW w:w="2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408B09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22CB97" w14:textId="77777777" w:rsidR="00804316" w:rsidRPr="003B4CCA" w:rsidRDefault="00804316" w:rsidP="00EE6A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4CCA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E901F4" w14:textId="77777777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316" w:rsidRPr="003B4CCA" w14:paraId="5B87FDDA" w14:textId="77777777" w:rsidTr="00804316">
        <w:trPr>
          <w:cantSplit/>
          <w:trHeight w:val="349"/>
          <w:jc w:val="center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C7E99F" w14:textId="77777777" w:rsidR="00804316" w:rsidRPr="003B4CCA" w:rsidRDefault="00804316" w:rsidP="00EE6A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5A554D" w14:textId="357EA283" w:rsidR="00804316" w:rsidRPr="00804316" w:rsidRDefault="00804316" w:rsidP="00804316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B27669">
              <w:rPr>
                <w:rFonts w:ascii="Arial" w:hAnsi="Arial"/>
                <w:sz w:val="20"/>
                <w:szCs w:val="20"/>
              </w:rPr>
              <w:t>Wymiana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B27669">
              <w:rPr>
                <w:rFonts w:ascii="Arial" w:hAnsi="Arial"/>
                <w:sz w:val="20"/>
                <w:szCs w:val="20"/>
              </w:rPr>
              <w:t>akumulatorów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lamp </w:t>
            </w:r>
            <w:r w:rsidRPr="00B27669">
              <w:rPr>
                <w:rFonts w:ascii="Arial" w:hAnsi="Arial"/>
                <w:sz w:val="20"/>
                <w:szCs w:val="20"/>
              </w:rPr>
              <w:t>ewakuacyjnych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872AF7" w14:textId="77777777" w:rsidR="00804316" w:rsidRPr="003B4CCA" w:rsidRDefault="00804316" w:rsidP="00EE6AA1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8B59BF8" w14:textId="77777777" w:rsidR="00F7495F" w:rsidRPr="003B4CCA" w:rsidRDefault="00F7495F" w:rsidP="00F7495F">
      <w:pPr>
        <w:pStyle w:val="Standard"/>
        <w:spacing w:line="360" w:lineRule="auto"/>
        <w:ind w:left="142" w:right="-12"/>
        <w:rPr>
          <w:rFonts w:ascii="Arial" w:hAnsi="Arial"/>
          <w:sz w:val="20"/>
          <w:szCs w:val="20"/>
        </w:rPr>
      </w:pPr>
    </w:p>
    <w:p w14:paraId="117CD050" w14:textId="77777777" w:rsidR="00F7495F" w:rsidRDefault="00F7495F" w:rsidP="00F7495F">
      <w:pPr>
        <w:pStyle w:val="Standard"/>
        <w:spacing w:line="360" w:lineRule="auto"/>
        <w:ind w:right="-12"/>
        <w:rPr>
          <w:rFonts w:ascii="Arial" w:hAnsi="Arial"/>
          <w:b/>
          <w:color w:val="000000"/>
          <w:spacing w:val="3"/>
          <w:sz w:val="20"/>
          <w:szCs w:val="20"/>
        </w:rPr>
      </w:pPr>
    </w:p>
    <w:p w14:paraId="7C504628" w14:textId="77777777" w:rsidR="00F7495F" w:rsidRDefault="00F7495F" w:rsidP="00F7495F">
      <w:pPr>
        <w:pStyle w:val="Standard"/>
        <w:spacing w:line="360" w:lineRule="auto"/>
        <w:ind w:right="-12"/>
        <w:rPr>
          <w:rFonts w:ascii="Arial" w:hAnsi="Arial"/>
          <w:b/>
          <w:color w:val="000000"/>
          <w:spacing w:val="3"/>
          <w:sz w:val="20"/>
          <w:szCs w:val="20"/>
        </w:rPr>
      </w:pPr>
    </w:p>
    <w:p w14:paraId="2EA0561B" w14:textId="77777777" w:rsidR="00F7495F" w:rsidRPr="003B4CCA" w:rsidRDefault="00F7495F" w:rsidP="00F7495F">
      <w:pPr>
        <w:pStyle w:val="Standard"/>
        <w:spacing w:line="360" w:lineRule="auto"/>
        <w:ind w:right="-12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b/>
          <w:color w:val="000000"/>
          <w:spacing w:val="3"/>
          <w:sz w:val="20"/>
          <w:szCs w:val="20"/>
        </w:rPr>
        <w:t xml:space="preserve">II. </w:t>
      </w:r>
      <w:r w:rsidRPr="003B4CCA">
        <w:rPr>
          <w:rFonts w:ascii="Arial" w:hAnsi="Arial"/>
          <w:b/>
          <w:color w:val="000000"/>
          <w:spacing w:val="3"/>
          <w:sz w:val="20"/>
          <w:szCs w:val="20"/>
        </w:rPr>
        <w:tab/>
        <w:t xml:space="preserve">ZAKRES USŁUGI REALIZOWANEJ NA PODRĘCZNYM SPRZĘCIE GAŚNICZYM ORAZ </w:t>
      </w:r>
      <w:r w:rsidRPr="003B4CCA">
        <w:rPr>
          <w:rFonts w:ascii="Arial" w:hAnsi="Arial"/>
          <w:b/>
          <w:color w:val="000000"/>
          <w:spacing w:val="3"/>
          <w:sz w:val="20"/>
          <w:szCs w:val="20"/>
        </w:rPr>
        <w:tab/>
        <w:t>ELEMEN</w:t>
      </w:r>
      <w:r>
        <w:rPr>
          <w:rFonts w:ascii="Arial" w:hAnsi="Arial"/>
          <w:b/>
          <w:color w:val="000000"/>
          <w:spacing w:val="3"/>
          <w:sz w:val="20"/>
          <w:szCs w:val="20"/>
        </w:rPr>
        <w:t xml:space="preserve">TACH SYSTEMÓW W POSZCZEGÓLNYCH </w:t>
      </w:r>
      <w:r w:rsidRPr="003B4CCA">
        <w:rPr>
          <w:rFonts w:ascii="Arial" w:hAnsi="Arial"/>
          <w:b/>
          <w:color w:val="000000"/>
          <w:spacing w:val="3"/>
          <w:sz w:val="20"/>
          <w:szCs w:val="20"/>
        </w:rPr>
        <w:t>PLACÓWKACH SPL dla PW SPZOZ</w:t>
      </w:r>
      <w:r w:rsidRPr="003B4CCA">
        <w:rPr>
          <w:rFonts w:ascii="Arial" w:hAnsi="Arial"/>
          <w:b/>
          <w:sz w:val="20"/>
          <w:szCs w:val="20"/>
        </w:rPr>
        <w:t>.</w:t>
      </w:r>
    </w:p>
    <w:p w14:paraId="58142119" w14:textId="77777777" w:rsidR="00F7495F" w:rsidRPr="003B4CCA" w:rsidRDefault="00F7495F" w:rsidP="00F7495F">
      <w:pPr>
        <w:pStyle w:val="Standard"/>
        <w:spacing w:line="360" w:lineRule="auto"/>
        <w:ind w:right="-12"/>
        <w:rPr>
          <w:rFonts w:ascii="Arial" w:hAnsi="Arial"/>
          <w:sz w:val="20"/>
          <w:szCs w:val="20"/>
        </w:rPr>
      </w:pPr>
    </w:p>
    <w:p w14:paraId="1746AD60" w14:textId="77777777" w:rsidR="00F7495F" w:rsidRPr="003B4CCA" w:rsidRDefault="00F7495F" w:rsidP="00F7495F">
      <w:pPr>
        <w:pStyle w:val="Standard"/>
        <w:spacing w:line="360" w:lineRule="auto"/>
        <w:ind w:right="-12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b/>
          <w:bCs/>
          <w:sz w:val="20"/>
          <w:szCs w:val="20"/>
        </w:rPr>
        <w:tab/>
      </w:r>
      <w:r w:rsidRPr="003B4CCA">
        <w:rPr>
          <w:rFonts w:ascii="Arial" w:hAnsi="Arial"/>
          <w:b/>
          <w:bCs/>
          <w:sz w:val="20"/>
          <w:szCs w:val="20"/>
          <w:u w:val="single"/>
        </w:rPr>
        <w:t>W skład zamówienia wchodzić będą następujące usługi:</w:t>
      </w:r>
    </w:p>
    <w:p w14:paraId="0D7607EE" w14:textId="77777777" w:rsidR="00F7495F" w:rsidRPr="003B4CCA" w:rsidRDefault="00F7495F" w:rsidP="00F7495F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Inwentaryzacja posiadanego sprzętu</w:t>
      </w:r>
    </w:p>
    <w:p w14:paraId="041AF6F4" w14:textId="77777777" w:rsidR="00F7495F" w:rsidRPr="003B4CCA" w:rsidRDefault="00F7495F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 xml:space="preserve">Przegląd oraz konserwacja gaśnic i urządzeń gaśniczych typu:  </w:t>
      </w:r>
    </w:p>
    <w:p w14:paraId="198098AE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GP-1z BC;</w:t>
      </w:r>
    </w:p>
    <w:p w14:paraId="756DFADD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GP-2x ABC;</w:t>
      </w:r>
    </w:p>
    <w:p w14:paraId="173DDE35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GP-2z ABC;</w:t>
      </w:r>
    </w:p>
    <w:p w14:paraId="3B825CB7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GP-2x ABC/E;</w:t>
      </w:r>
    </w:p>
    <w:p w14:paraId="132B9A92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GSE-2x;</w:t>
      </w:r>
    </w:p>
    <w:p w14:paraId="0AD58E76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GP-4x ABC;</w:t>
      </w:r>
    </w:p>
    <w:p w14:paraId="3DC6F9EB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GP-6x ABC;</w:t>
      </w:r>
    </w:p>
    <w:p w14:paraId="156E76ED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GP-6z ABC;</w:t>
      </w:r>
    </w:p>
    <w:p w14:paraId="49D531AC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SUG-4x;</w:t>
      </w:r>
    </w:p>
    <w:p w14:paraId="12DF6994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lastRenderedPageBreak/>
        <w:t>inne gaśnice i urządzenia w zależności od potrzeb;</w:t>
      </w:r>
    </w:p>
    <w:p w14:paraId="1FE2214B" w14:textId="77777777" w:rsidR="00F7495F" w:rsidRPr="003B4CCA" w:rsidRDefault="00F7495F" w:rsidP="00F7495F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wymiana bądź uzupełnienie oznakowania sprzętu.</w:t>
      </w:r>
    </w:p>
    <w:p w14:paraId="4123FB82" w14:textId="77777777" w:rsidR="00F7495F" w:rsidRPr="003B4CCA" w:rsidRDefault="00F7495F" w:rsidP="00B27669">
      <w:pPr>
        <w:pStyle w:val="Standard"/>
        <w:numPr>
          <w:ilvl w:val="0"/>
          <w:numId w:val="10"/>
        </w:numPr>
        <w:spacing w:line="360" w:lineRule="auto"/>
        <w:ind w:left="709" w:hanging="709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Przegląd i konserwacja hydrantów wewnętrznych, z podziałem na poszczególne typy hydrantów</w:t>
      </w:r>
    </w:p>
    <w:p w14:paraId="1C748C16" w14:textId="77777777" w:rsidR="00F7495F" w:rsidRPr="003B4CCA" w:rsidRDefault="00F7495F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Przegląd i konserwacja systemu sygnalizacji pożarowej (niewymagany monitoring do PSP)</w:t>
      </w:r>
    </w:p>
    <w:p w14:paraId="3E2EE403" w14:textId="77777777" w:rsidR="00F7495F" w:rsidRPr="003B4CCA" w:rsidRDefault="00F7495F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Przegląd i konserwacja i naprawa klap dymowych</w:t>
      </w:r>
    </w:p>
    <w:p w14:paraId="27EE0D86" w14:textId="77777777" w:rsidR="00F7495F" w:rsidRPr="003B4CCA" w:rsidRDefault="00F7495F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Przegląd i konserwacja i naprawa przeciwpożarowych klap odcinających</w:t>
      </w:r>
    </w:p>
    <w:p w14:paraId="72899DA0" w14:textId="77777777" w:rsidR="00F7495F" w:rsidRPr="003B4CCA" w:rsidRDefault="00F7495F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Przegląd oświetlenia ewakuacyjnego</w:t>
      </w:r>
    </w:p>
    <w:p w14:paraId="2470FC10" w14:textId="77777777" w:rsidR="00F7495F" w:rsidRPr="003B4CCA" w:rsidRDefault="00F7495F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Przegląd drzwi przeciwpożarowych</w:t>
      </w:r>
    </w:p>
    <w:p w14:paraId="1D82ABE2" w14:textId="77777777" w:rsidR="00F7495F" w:rsidRPr="00804316" w:rsidRDefault="00F7495F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3B4CCA">
        <w:rPr>
          <w:rFonts w:ascii="Arial" w:hAnsi="Arial"/>
          <w:sz w:val="20"/>
          <w:szCs w:val="20"/>
        </w:rPr>
        <w:t>Przegląd przeciwpożarowego wyłącznika prądu</w:t>
      </w:r>
      <w:r w:rsidRPr="003B4CCA">
        <w:rPr>
          <w:rFonts w:ascii="Arial" w:hAnsi="Arial"/>
          <w:sz w:val="20"/>
          <w:szCs w:val="20"/>
          <w:lang w:val="en-US"/>
        </w:rPr>
        <w:t>.</w:t>
      </w:r>
    </w:p>
    <w:p w14:paraId="13F9AEC7" w14:textId="0FFBE6F0" w:rsidR="00804316" w:rsidRPr="00804316" w:rsidRDefault="00804316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804316">
        <w:rPr>
          <w:rFonts w:ascii="Arial" w:eastAsia="Calibri" w:hAnsi="Arial"/>
          <w:sz w:val="20"/>
          <w:szCs w:val="20"/>
        </w:rPr>
        <w:t>Remont  gaśnic GSE-2x, GP-6x ABC, GP-4x ABC, SUG 4X</w:t>
      </w:r>
    </w:p>
    <w:p w14:paraId="30F9CF89" w14:textId="54CBCF4A" w:rsidR="00B27669" w:rsidRPr="00804316" w:rsidRDefault="00B27669" w:rsidP="00F7495F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804316">
        <w:rPr>
          <w:rFonts w:ascii="Arial" w:hAnsi="Arial"/>
          <w:sz w:val="20"/>
          <w:szCs w:val="20"/>
        </w:rPr>
        <w:t>Wymiana</w:t>
      </w:r>
      <w:r w:rsidRPr="00804316">
        <w:rPr>
          <w:rFonts w:ascii="Arial" w:hAnsi="Arial"/>
          <w:sz w:val="20"/>
          <w:szCs w:val="20"/>
          <w:lang w:val="en-US"/>
        </w:rPr>
        <w:t xml:space="preserve"> </w:t>
      </w:r>
      <w:r w:rsidRPr="00804316">
        <w:rPr>
          <w:rFonts w:ascii="Arial" w:hAnsi="Arial"/>
          <w:sz w:val="20"/>
          <w:szCs w:val="20"/>
        </w:rPr>
        <w:t>akumulatorów</w:t>
      </w:r>
      <w:r w:rsidRPr="00804316">
        <w:rPr>
          <w:rFonts w:ascii="Arial" w:hAnsi="Arial"/>
          <w:sz w:val="20"/>
          <w:szCs w:val="20"/>
          <w:lang w:val="en-US"/>
        </w:rPr>
        <w:t xml:space="preserve"> lamp </w:t>
      </w:r>
      <w:r w:rsidRPr="00804316">
        <w:rPr>
          <w:rFonts w:ascii="Arial" w:hAnsi="Arial"/>
          <w:sz w:val="20"/>
          <w:szCs w:val="20"/>
        </w:rPr>
        <w:t>ewakuacyjnych</w:t>
      </w:r>
    </w:p>
    <w:p w14:paraId="3908CE2D" w14:textId="77777777" w:rsidR="00F7495F" w:rsidRPr="00CC6535" w:rsidRDefault="00F7495F" w:rsidP="00F7495F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14:paraId="21DA5C5B" w14:textId="77777777" w:rsidR="00F7495F" w:rsidRPr="00B27669" w:rsidRDefault="00F7495F" w:rsidP="00F749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2766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Prosimy o podanie: terminu realizacji zamówienia, warunków płatności, okresu objętego gwarancją, </w:t>
      </w:r>
    </w:p>
    <w:p w14:paraId="5115D7E3" w14:textId="77777777" w:rsidR="00F7495F" w:rsidRPr="00B27669" w:rsidRDefault="00F7495F" w:rsidP="00F749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2766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Będziemy wdzięczni za szybką odpowiedź.</w:t>
      </w:r>
    </w:p>
    <w:p w14:paraId="5A755A10" w14:textId="77777777" w:rsidR="00F7495F" w:rsidRPr="00CC6535" w:rsidRDefault="00F7495F" w:rsidP="00F7495F">
      <w:pPr>
        <w:rPr>
          <w:rFonts w:ascii="Times New Roman" w:hAnsi="Times New Roman"/>
          <w:sz w:val="24"/>
          <w:szCs w:val="24"/>
        </w:rPr>
      </w:pPr>
    </w:p>
    <w:p w14:paraId="6D34CD1B" w14:textId="4DA34995" w:rsidR="00DA19EE" w:rsidRDefault="00DA19EE" w:rsidP="00DA1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CC653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Z poważaniem</w:t>
      </w:r>
    </w:p>
    <w:p w14:paraId="1DAD65B1" w14:textId="77777777" w:rsidR="00DA19EE" w:rsidRDefault="00DA19EE" w:rsidP="00DA19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C01DD6">
        <w:rPr>
          <w:rFonts w:ascii="Times New Roman" w:hAnsi="Times New Roman"/>
          <w:noProof/>
          <w:lang w:eastAsia="pl-PL"/>
        </w:rPr>
        <w:drawing>
          <wp:inline distT="0" distB="0" distL="0" distR="0" wp14:anchorId="4B9FA1CB" wp14:editId="460EC32F">
            <wp:extent cx="1847850" cy="1012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0BE6" w14:textId="77777777" w:rsidR="00DA19EE" w:rsidRDefault="00DA19EE" w:rsidP="00DA1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CC653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……………………..</w:t>
      </w:r>
    </w:p>
    <w:p w14:paraId="7B8C2CCD" w14:textId="77777777" w:rsidR="00DA19EE" w:rsidRDefault="00DA19EE" w:rsidP="00DA19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6D4B7E">
        <w:rPr>
          <w:rFonts w:ascii="Times New Roman" w:eastAsia="Times New Roman" w:hAnsi="Times New Roman"/>
          <w:color w:val="444444"/>
          <w:sz w:val="16"/>
          <w:szCs w:val="16"/>
          <w:lang w:eastAsia="pl-PL"/>
        </w:rPr>
        <w:t>(pieczątka i podpis)</w:t>
      </w:r>
      <w:r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</w:p>
    <w:p w14:paraId="14D7C44F" w14:textId="77777777" w:rsidR="00CB76DA" w:rsidRPr="00DA7D16" w:rsidRDefault="00CB76DA" w:rsidP="00DA7D16"/>
    <w:sectPr w:rsidR="00CB76DA" w:rsidRPr="00DA7D16" w:rsidSect="00750BF8">
      <w:headerReference w:type="first" r:id="rId10"/>
      <w:pgSz w:w="11906" w:h="16838"/>
      <w:pgMar w:top="1882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E111" w14:textId="77777777" w:rsidR="009F6A22" w:rsidRDefault="009F6A22" w:rsidP="00851AED">
      <w:pPr>
        <w:spacing w:after="0" w:line="240" w:lineRule="auto"/>
      </w:pPr>
      <w:r>
        <w:separator/>
      </w:r>
    </w:p>
  </w:endnote>
  <w:endnote w:type="continuationSeparator" w:id="0">
    <w:p w14:paraId="3F85EA33" w14:textId="77777777" w:rsidR="009F6A22" w:rsidRDefault="009F6A22" w:rsidP="0085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027AA" w14:textId="77777777" w:rsidR="009F6A22" w:rsidRDefault="009F6A22" w:rsidP="00851AED">
      <w:pPr>
        <w:spacing w:after="0" w:line="240" w:lineRule="auto"/>
      </w:pPr>
      <w:r>
        <w:separator/>
      </w:r>
    </w:p>
  </w:footnote>
  <w:footnote w:type="continuationSeparator" w:id="0">
    <w:p w14:paraId="67ADD831" w14:textId="77777777" w:rsidR="009F6A22" w:rsidRDefault="009F6A22" w:rsidP="0085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F4F9A" w14:textId="3F3FAF35" w:rsidR="00804316" w:rsidRDefault="00750BF8" w:rsidP="00804316">
    <w:pPr>
      <w:pStyle w:val="Teksttreci20"/>
      <w:shd w:val="clear" w:color="auto" w:fill="auto"/>
      <w:spacing w:after="0"/>
      <w:jc w:val="left"/>
      <w:rPr>
        <w:sz w:val="20"/>
        <w:szCs w:val="20"/>
      </w:rPr>
    </w:pPr>
    <w:r w:rsidRPr="00804316"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4281A4E3" wp14:editId="422D9F17">
          <wp:simplePos x="0" y="0"/>
          <wp:positionH relativeFrom="column">
            <wp:posOffset>5630023</wp:posOffset>
          </wp:positionH>
          <wp:positionV relativeFrom="paragraph">
            <wp:posOffset>-67403</wp:posOffset>
          </wp:positionV>
          <wp:extent cx="941292" cy="1155622"/>
          <wp:effectExtent l="0" t="0" r="0" b="698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1292" cy="1155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316">
      <w:rPr>
        <w:rFonts w:ascii="Arial" w:hAnsi="Arial" w:cs="Arial"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4DF9E047" wp14:editId="061DDBB0">
          <wp:simplePos x="0" y="0"/>
          <wp:positionH relativeFrom="column">
            <wp:posOffset>-832993</wp:posOffset>
          </wp:positionH>
          <wp:positionV relativeFrom="paragraph">
            <wp:posOffset>139065</wp:posOffset>
          </wp:positionV>
          <wp:extent cx="1158447" cy="1046074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47" cy="104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BD8968" w14:textId="77777777" w:rsidR="00804316" w:rsidRPr="00D83738" w:rsidRDefault="00804316" w:rsidP="00804316">
    <w:pPr>
      <w:pStyle w:val="Teksttreci20"/>
      <w:shd w:val="clear" w:color="auto" w:fill="auto"/>
      <w:spacing w:after="0" w:line="276" w:lineRule="auto"/>
    </w:pPr>
    <w:r>
      <w:t>S</w:t>
    </w:r>
    <w:r w:rsidRPr="00D83738">
      <w:t>PECJALISTYCZNA PRZYCHODNIA LEKARSKA DLA PRACOWNIKÓW WOJSKA</w:t>
    </w:r>
  </w:p>
  <w:p w14:paraId="4C4D390A" w14:textId="744F8D48" w:rsidR="00804316" w:rsidRPr="00D83738" w:rsidRDefault="00750BF8" w:rsidP="00804316">
    <w:pPr>
      <w:widowControl w:val="0"/>
      <w:spacing w:after="0"/>
      <w:jc w:val="center"/>
      <w:rPr>
        <w:rFonts w:ascii="Times New Roman" w:eastAsia="Times New Roman" w:hAnsi="Times New Roman"/>
        <w:b/>
        <w:bCs/>
        <w:color w:val="000000"/>
        <w:spacing w:val="-2"/>
        <w:lang w:eastAsia="pl-PL"/>
      </w:rPr>
    </w:pPr>
    <w:r>
      <w:rPr>
        <w:rFonts w:ascii="Times New Roman" w:eastAsia="Times New Roman" w:hAnsi="Times New Roman"/>
        <w:noProof/>
        <w:color w:val="000000"/>
        <w:spacing w:val="-1"/>
        <w:lang w:eastAsia="pl-PL"/>
      </w:rPr>
      <w:drawing>
        <wp:anchor distT="0" distB="0" distL="114300" distR="114300" simplePos="0" relativeHeight="251660288" behindDoc="1" locked="0" layoutInCell="1" allowOverlap="1" wp14:anchorId="38AEFA7E" wp14:editId="2AEBFC8B">
          <wp:simplePos x="0" y="0"/>
          <wp:positionH relativeFrom="column">
            <wp:posOffset>13970</wp:posOffset>
          </wp:positionH>
          <wp:positionV relativeFrom="paragraph">
            <wp:posOffset>26670</wp:posOffset>
          </wp:positionV>
          <wp:extent cx="965200" cy="941705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316" w:rsidRPr="00D83738">
      <w:rPr>
        <w:rFonts w:ascii="Times New Roman" w:eastAsia="Times New Roman" w:hAnsi="Times New Roman"/>
        <w:b/>
        <w:bCs/>
        <w:color w:val="000000"/>
        <w:spacing w:val="-2"/>
        <w:lang w:eastAsia="pl-PL"/>
      </w:rPr>
      <w:t>Samodzielny Publiczny Zakład Opieki Zdrowotnej w Warszawie</w:t>
    </w:r>
  </w:p>
  <w:p w14:paraId="499221CE" w14:textId="27E416E8" w:rsidR="00804316" w:rsidRPr="00D83738" w:rsidRDefault="00804316" w:rsidP="00804316">
    <w:pPr>
      <w:pStyle w:val="Bezodstpw"/>
      <w:spacing w:line="276" w:lineRule="auto"/>
      <w:jc w:val="center"/>
      <w:rPr>
        <w:rFonts w:ascii="Times New Roman" w:hAnsi="Times New Roman"/>
        <w:lang w:eastAsia="pl-PL"/>
      </w:rPr>
    </w:pPr>
    <w:r w:rsidRPr="00D83738">
      <w:rPr>
        <w:rFonts w:ascii="Times New Roman" w:hAnsi="Times New Roman"/>
        <w:lang w:eastAsia="pl-PL"/>
      </w:rPr>
      <w:t>ul. Nowowiejska 31, 00-911 Warszawa</w:t>
    </w:r>
  </w:p>
  <w:p w14:paraId="0627A844" w14:textId="77777777" w:rsidR="00804316" w:rsidRPr="004A281E" w:rsidRDefault="00804316" w:rsidP="00804316">
    <w:pPr>
      <w:widowControl w:val="0"/>
      <w:spacing w:after="0" w:line="180" w:lineRule="exact"/>
      <w:ind w:left="708" w:firstLine="708"/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</w:pPr>
    <w:r>
      <w:rPr>
        <w:rFonts w:ascii="Times New Roman" w:eastAsia="Times New Roman" w:hAnsi="Times New Roman"/>
        <w:b/>
        <w:bCs/>
        <w:color w:val="000000"/>
        <w:spacing w:val="-2"/>
        <w:sz w:val="20"/>
        <w:szCs w:val="20"/>
        <w:lang w:eastAsia="pl-PL"/>
      </w:rPr>
      <w:t xml:space="preserve">   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REGON 013280825; NIP 526-22-66-523; tel.: 22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 xml:space="preserve"> 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526 42 17; fax: 26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1 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874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 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170</w:t>
    </w:r>
  </w:p>
  <w:p w14:paraId="3A6EF6AB" w14:textId="77777777" w:rsidR="00804316" w:rsidRDefault="00804316" w:rsidP="00804316">
    <w:pPr>
      <w:widowControl w:val="0"/>
      <w:spacing w:after="0" w:line="220" w:lineRule="exact"/>
      <w:jc w:val="center"/>
      <w:rPr>
        <w:rFonts w:ascii="Times New Roman" w:eastAsia="Times New Roman" w:hAnsi="Times New Roman"/>
        <w:color w:val="000000"/>
        <w:spacing w:val="-1"/>
        <w:lang w:eastAsia="pl-PL"/>
      </w:rPr>
    </w:pPr>
  </w:p>
  <w:p w14:paraId="17F16591" w14:textId="59FFA3E7" w:rsidR="00804316" w:rsidRDefault="00804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07C"/>
    <w:multiLevelType w:val="hybridMultilevel"/>
    <w:tmpl w:val="1ECCDC2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2B04169"/>
    <w:multiLevelType w:val="hybridMultilevel"/>
    <w:tmpl w:val="2CBC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4EF4"/>
    <w:multiLevelType w:val="multilevel"/>
    <w:tmpl w:val="41223446"/>
    <w:styleLink w:val="WWNum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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3">
    <w:nsid w:val="42393F17"/>
    <w:multiLevelType w:val="hybridMultilevel"/>
    <w:tmpl w:val="345AE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445C17"/>
    <w:multiLevelType w:val="multilevel"/>
    <w:tmpl w:val="469C63A2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6F61CEE"/>
    <w:multiLevelType w:val="hybridMultilevel"/>
    <w:tmpl w:val="013E075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7862E5"/>
    <w:multiLevelType w:val="hybridMultilevel"/>
    <w:tmpl w:val="681C962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9BD01F3"/>
    <w:multiLevelType w:val="multilevel"/>
    <w:tmpl w:val="03EE0EA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A4F4053"/>
    <w:multiLevelType w:val="hybridMultilevel"/>
    <w:tmpl w:val="5D6EAF18"/>
    <w:lvl w:ilvl="0" w:tplc="0422FC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0FF2"/>
    <w:multiLevelType w:val="hybridMultilevel"/>
    <w:tmpl w:val="E6D08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51B0D"/>
    <w:multiLevelType w:val="hybridMultilevel"/>
    <w:tmpl w:val="17F43952"/>
    <w:lvl w:ilvl="0" w:tplc="AA7C0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6"/>
    <w:rsid w:val="00013EF1"/>
    <w:rsid w:val="00023EDF"/>
    <w:rsid w:val="000310F8"/>
    <w:rsid w:val="0005257C"/>
    <w:rsid w:val="00072977"/>
    <w:rsid w:val="000A42DB"/>
    <w:rsid w:val="00123092"/>
    <w:rsid w:val="00151ABD"/>
    <w:rsid w:val="00163DFB"/>
    <w:rsid w:val="001847A8"/>
    <w:rsid w:val="001911D3"/>
    <w:rsid w:val="00194473"/>
    <w:rsid w:val="001B2D97"/>
    <w:rsid w:val="001B2DCF"/>
    <w:rsid w:val="001C42B1"/>
    <w:rsid w:val="001D16BA"/>
    <w:rsid w:val="001E13F8"/>
    <w:rsid w:val="001E5564"/>
    <w:rsid w:val="001F2D13"/>
    <w:rsid w:val="001F56CF"/>
    <w:rsid w:val="00210E42"/>
    <w:rsid w:val="00223A90"/>
    <w:rsid w:val="00276E01"/>
    <w:rsid w:val="0028659A"/>
    <w:rsid w:val="00290A33"/>
    <w:rsid w:val="002A3B85"/>
    <w:rsid w:val="002C73D3"/>
    <w:rsid w:val="002E00C6"/>
    <w:rsid w:val="002E3304"/>
    <w:rsid w:val="002F4EF5"/>
    <w:rsid w:val="002F65CD"/>
    <w:rsid w:val="00315F41"/>
    <w:rsid w:val="00333A2A"/>
    <w:rsid w:val="00343CC1"/>
    <w:rsid w:val="00351CE7"/>
    <w:rsid w:val="0035597F"/>
    <w:rsid w:val="00363069"/>
    <w:rsid w:val="003763C8"/>
    <w:rsid w:val="003D5B04"/>
    <w:rsid w:val="003F5EE0"/>
    <w:rsid w:val="00401170"/>
    <w:rsid w:val="004217DC"/>
    <w:rsid w:val="00430CE1"/>
    <w:rsid w:val="00436AE4"/>
    <w:rsid w:val="00441233"/>
    <w:rsid w:val="00445E89"/>
    <w:rsid w:val="00454DEA"/>
    <w:rsid w:val="00462897"/>
    <w:rsid w:val="00462C30"/>
    <w:rsid w:val="00465851"/>
    <w:rsid w:val="0047032C"/>
    <w:rsid w:val="00490A2C"/>
    <w:rsid w:val="004A281E"/>
    <w:rsid w:val="004A5A01"/>
    <w:rsid w:val="004C4457"/>
    <w:rsid w:val="004D3ECD"/>
    <w:rsid w:val="00507E79"/>
    <w:rsid w:val="00512D35"/>
    <w:rsid w:val="00556F2D"/>
    <w:rsid w:val="00561695"/>
    <w:rsid w:val="00564FFE"/>
    <w:rsid w:val="00584293"/>
    <w:rsid w:val="005A4918"/>
    <w:rsid w:val="005B1008"/>
    <w:rsid w:val="00620EC3"/>
    <w:rsid w:val="00645AD2"/>
    <w:rsid w:val="006744B8"/>
    <w:rsid w:val="0068467F"/>
    <w:rsid w:val="00696266"/>
    <w:rsid w:val="006B6124"/>
    <w:rsid w:val="006C215A"/>
    <w:rsid w:val="007041A4"/>
    <w:rsid w:val="007237C1"/>
    <w:rsid w:val="00730A66"/>
    <w:rsid w:val="007477E5"/>
    <w:rsid w:val="00747C14"/>
    <w:rsid w:val="00750BF8"/>
    <w:rsid w:val="00755D0E"/>
    <w:rsid w:val="007567F6"/>
    <w:rsid w:val="00762697"/>
    <w:rsid w:val="00770C02"/>
    <w:rsid w:val="00776189"/>
    <w:rsid w:val="0078420A"/>
    <w:rsid w:val="00796332"/>
    <w:rsid w:val="007A724B"/>
    <w:rsid w:val="007B09A6"/>
    <w:rsid w:val="007B2D0E"/>
    <w:rsid w:val="007C2117"/>
    <w:rsid w:val="007D0E71"/>
    <w:rsid w:val="00804316"/>
    <w:rsid w:val="00806E04"/>
    <w:rsid w:val="00810ABE"/>
    <w:rsid w:val="0082786D"/>
    <w:rsid w:val="00837A44"/>
    <w:rsid w:val="00845D06"/>
    <w:rsid w:val="00845E19"/>
    <w:rsid w:val="00851AED"/>
    <w:rsid w:val="008652BB"/>
    <w:rsid w:val="0086662D"/>
    <w:rsid w:val="00866DBD"/>
    <w:rsid w:val="00880E3F"/>
    <w:rsid w:val="00881D05"/>
    <w:rsid w:val="00883533"/>
    <w:rsid w:val="0088548C"/>
    <w:rsid w:val="008A246C"/>
    <w:rsid w:val="008B5556"/>
    <w:rsid w:val="008B6CC0"/>
    <w:rsid w:val="008C3214"/>
    <w:rsid w:val="008C4A01"/>
    <w:rsid w:val="008C6FC3"/>
    <w:rsid w:val="008D5108"/>
    <w:rsid w:val="008E2C14"/>
    <w:rsid w:val="008E5537"/>
    <w:rsid w:val="008F1BF5"/>
    <w:rsid w:val="0090002E"/>
    <w:rsid w:val="0091280E"/>
    <w:rsid w:val="0091665D"/>
    <w:rsid w:val="00920B4D"/>
    <w:rsid w:val="009303E8"/>
    <w:rsid w:val="00940EDE"/>
    <w:rsid w:val="00964938"/>
    <w:rsid w:val="00996B98"/>
    <w:rsid w:val="0099797B"/>
    <w:rsid w:val="009C14E6"/>
    <w:rsid w:val="009C21CA"/>
    <w:rsid w:val="009C7E3D"/>
    <w:rsid w:val="009D3133"/>
    <w:rsid w:val="009D4AB4"/>
    <w:rsid w:val="009D702C"/>
    <w:rsid w:val="009E2D32"/>
    <w:rsid w:val="009F6A22"/>
    <w:rsid w:val="00A10C27"/>
    <w:rsid w:val="00A10D09"/>
    <w:rsid w:val="00A463E1"/>
    <w:rsid w:val="00A53F8F"/>
    <w:rsid w:val="00A65604"/>
    <w:rsid w:val="00A71179"/>
    <w:rsid w:val="00A777D9"/>
    <w:rsid w:val="00A84783"/>
    <w:rsid w:val="00A94167"/>
    <w:rsid w:val="00AA535C"/>
    <w:rsid w:val="00AB5092"/>
    <w:rsid w:val="00AC272E"/>
    <w:rsid w:val="00AD0723"/>
    <w:rsid w:val="00AD6A8E"/>
    <w:rsid w:val="00AE66F0"/>
    <w:rsid w:val="00B162E0"/>
    <w:rsid w:val="00B27669"/>
    <w:rsid w:val="00B34724"/>
    <w:rsid w:val="00B3634B"/>
    <w:rsid w:val="00B756B8"/>
    <w:rsid w:val="00B84C68"/>
    <w:rsid w:val="00B86D3D"/>
    <w:rsid w:val="00B90E70"/>
    <w:rsid w:val="00BB533D"/>
    <w:rsid w:val="00BB579E"/>
    <w:rsid w:val="00BC3C88"/>
    <w:rsid w:val="00BF7FAB"/>
    <w:rsid w:val="00C00A71"/>
    <w:rsid w:val="00C0444D"/>
    <w:rsid w:val="00C223E4"/>
    <w:rsid w:val="00C35E3C"/>
    <w:rsid w:val="00C41777"/>
    <w:rsid w:val="00C43521"/>
    <w:rsid w:val="00C43600"/>
    <w:rsid w:val="00C4495B"/>
    <w:rsid w:val="00C44C86"/>
    <w:rsid w:val="00C611EE"/>
    <w:rsid w:val="00C72411"/>
    <w:rsid w:val="00C75CF4"/>
    <w:rsid w:val="00C860B9"/>
    <w:rsid w:val="00CA379F"/>
    <w:rsid w:val="00CB11E1"/>
    <w:rsid w:val="00CB769E"/>
    <w:rsid w:val="00CB76DA"/>
    <w:rsid w:val="00CC59EA"/>
    <w:rsid w:val="00CD1765"/>
    <w:rsid w:val="00CE6689"/>
    <w:rsid w:val="00CF233C"/>
    <w:rsid w:val="00D02BDA"/>
    <w:rsid w:val="00D04B57"/>
    <w:rsid w:val="00D25AA9"/>
    <w:rsid w:val="00D33C95"/>
    <w:rsid w:val="00D4298E"/>
    <w:rsid w:val="00D75E40"/>
    <w:rsid w:val="00D8025E"/>
    <w:rsid w:val="00D83738"/>
    <w:rsid w:val="00DA19EE"/>
    <w:rsid w:val="00DA7D16"/>
    <w:rsid w:val="00DC2ED6"/>
    <w:rsid w:val="00DE01EC"/>
    <w:rsid w:val="00DF4158"/>
    <w:rsid w:val="00E027E3"/>
    <w:rsid w:val="00E04425"/>
    <w:rsid w:val="00E133A4"/>
    <w:rsid w:val="00E2552E"/>
    <w:rsid w:val="00E300CF"/>
    <w:rsid w:val="00E30A9D"/>
    <w:rsid w:val="00E36013"/>
    <w:rsid w:val="00E575AB"/>
    <w:rsid w:val="00E74A49"/>
    <w:rsid w:val="00E80DD9"/>
    <w:rsid w:val="00E81DED"/>
    <w:rsid w:val="00E87742"/>
    <w:rsid w:val="00E9035F"/>
    <w:rsid w:val="00E976CD"/>
    <w:rsid w:val="00EE7620"/>
    <w:rsid w:val="00EE7642"/>
    <w:rsid w:val="00F03B34"/>
    <w:rsid w:val="00F05EE9"/>
    <w:rsid w:val="00F362D1"/>
    <w:rsid w:val="00F377AC"/>
    <w:rsid w:val="00F4524D"/>
    <w:rsid w:val="00F7276A"/>
    <w:rsid w:val="00F7495F"/>
    <w:rsid w:val="00F856A3"/>
    <w:rsid w:val="00F9292F"/>
    <w:rsid w:val="00FA569A"/>
    <w:rsid w:val="00FE300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6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2E00C6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00C6"/>
    <w:pPr>
      <w:widowControl w:val="0"/>
      <w:shd w:val="clear" w:color="auto" w:fill="FFFFFF"/>
      <w:spacing w:after="180" w:line="252" w:lineRule="exact"/>
      <w:jc w:val="center"/>
    </w:pPr>
    <w:rPr>
      <w:rFonts w:ascii="Times New Roman" w:eastAsia="Times New Roman" w:hAnsi="Times New Roman"/>
      <w:b/>
      <w:bCs/>
      <w:spacing w:val="-2"/>
    </w:rPr>
  </w:style>
  <w:style w:type="character" w:customStyle="1" w:styleId="Teksttreci2Odstpy2pt">
    <w:name w:val="Tekst treści (2) + Odstępy 2 pt"/>
    <w:rsid w:val="002E00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1"/>
      <w:w w:val="100"/>
      <w:position w:val="0"/>
      <w:sz w:val="20"/>
      <w:szCs w:val="20"/>
      <w:u w:val="none"/>
      <w:effect w:val="none"/>
      <w:lang w:val="pl-PL"/>
    </w:rPr>
  </w:style>
  <w:style w:type="paragraph" w:styleId="Akapitzlist">
    <w:name w:val="List Paragraph"/>
    <w:basedOn w:val="Normalny"/>
    <w:qFormat/>
    <w:rsid w:val="00223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AED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DC2ED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0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463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76DA"/>
    <w:rPr>
      <w:color w:val="0000FF" w:themeColor="hyperlink"/>
      <w:u w:val="single"/>
    </w:rPr>
  </w:style>
  <w:style w:type="paragraph" w:customStyle="1" w:styleId="Standard">
    <w:name w:val="Standard"/>
    <w:rsid w:val="00F7495F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F7495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Num2">
    <w:name w:val="WWNum2"/>
    <w:basedOn w:val="Bezlisty"/>
    <w:rsid w:val="00F7495F"/>
    <w:pPr>
      <w:numPr>
        <w:numId w:val="9"/>
      </w:numPr>
    </w:pPr>
  </w:style>
  <w:style w:type="numbering" w:customStyle="1" w:styleId="WWNum3">
    <w:name w:val="WWNum3"/>
    <w:basedOn w:val="Bezlisty"/>
    <w:rsid w:val="00F7495F"/>
    <w:pPr>
      <w:numPr>
        <w:numId w:val="10"/>
      </w:numPr>
    </w:pPr>
  </w:style>
  <w:style w:type="numbering" w:customStyle="1" w:styleId="WWNum4">
    <w:name w:val="WWNum4"/>
    <w:basedOn w:val="Bezlisty"/>
    <w:rsid w:val="00F7495F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2E00C6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00C6"/>
    <w:pPr>
      <w:widowControl w:val="0"/>
      <w:shd w:val="clear" w:color="auto" w:fill="FFFFFF"/>
      <w:spacing w:after="180" w:line="252" w:lineRule="exact"/>
      <w:jc w:val="center"/>
    </w:pPr>
    <w:rPr>
      <w:rFonts w:ascii="Times New Roman" w:eastAsia="Times New Roman" w:hAnsi="Times New Roman"/>
      <w:b/>
      <w:bCs/>
      <w:spacing w:val="-2"/>
    </w:rPr>
  </w:style>
  <w:style w:type="character" w:customStyle="1" w:styleId="Teksttreci2Odstpy2pt">
    <w:name w:val="Tekst treści (2) + Odstępy 2 pt"/>
    <w:rsid w:val="002E00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1"/>
      <w:w w:val="100"/>
      <w:position w:val="0"/>
      <w:sz w:val="20"/>
      <w:szCs w:val="20"/>
      <w:u w:val="none"/>
      <w:effect w:val="none"/>
      <w:lang w:val="pl-PL"/>
    </w:rPr>
  </w:style>
  <w:style w:type="paragraph" w:styleId="Akapitzlist">
    <w:name w:val="List Paragraph"/>
    <w:basedOn w:val="Normalny"/>
    <w:qFormat/>
    <w:rsid w:val="00223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AED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DC2ED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0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463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76DA"/>
    <w:rPr>
      <w:color w:val="0000FF" w:themeColor="hyperlink"/>
      <w:u w:val="single"/>
    </w:rPr>
  </w:style>
  <w:style w:type="paragraph" w:customStyle="1" w:styleId="Standard">
    <w:name w:val="Standard"/>
    <w:rsid w:val="00F7495F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F7495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Num2">
    <w:name w:val="WWNum2"/>
    <w:basedOn w:val="Bezlisty"/>
    <w:rsid w:val="00F7495F"/>
    <w:pPr>
      <w:numPr>
        <w:numId w:val="9"/>
      </w:numPr>
    </w:pPr>
  </w:style>
  <w:style w:type="numbering" w:customStyle="1" w:styleId="WWNum3">
    <w:name w:val="WWNum3"/>
    <w:basedOn w:val="Bezlisty"/>
    <w:rsid w:val="00F7495F"/>
    <w:pPr>
      <w:numPr>
        <w:numId w:val="10"/>
      </w:numPr>
    </w:pPr>
  </w:style>
  <w:style w:type="numbering" w:customStyle="1" w:styleId="WWNum4">
    <w:name w:val="WWNum4"/>
    <w:basedOn w:val="Bezlisty"/>
    <w:rsid w:val="00F7495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1FD9-DBA7-45BD-A25E-824496F6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</dc:creator>
  <cp:lastModifiedBy>SPL</cp:lastModifiedBy>
  <cp:revision>3</cp:revision>
  <cp:lastPrinted>2023-02-07T07:45:00Z</cp:lastPrinted>
  <dcterms:created xsi:type="dcterms:W3CDTF">2024-02-26T13:06:00Z</dcterms:created>
  <dcterms:modified xsi:type="dcterms:W3CDTF">2024-02-27T12:16:00Z</dcterms:modified>
</cp:coreProperties>
</file>