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0D" w:rsidRPr="003B660D" w:rsidRDefault="00462FF4" w:rsidP="003B660D">
      <w:pPr>
        <w:pStyle w:val="Textbody"/>
        <w:ind w:left="1843" w:hanging="1843"/>
        <w:jc w:val="both"/>
        <w:rPr>
          <w:rFonts w:asciiTheme="minorHAnsi" w:hAnsiTheme="minorHAnsi" w:cstheme="minorHAnsi"/>
          <w:b/>
          <w:i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i/>
          <w:color w:val="000000"/>
          <w:sz w:val="21"/>
          <w:szCs w:val="21"/>
        </w:rPr>
        <w:t>Załącznik nr 3</w:t>
      </w:r>
      <w:r w:rsidR="003B660D" w:rsidRPr="003B660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.1. do SWZ – oświadczenie podmiotu trzeciego w zakresie spełniania warunków udziału </w:t>
      </w:r>
      <w:r w:rsidR="003B660D">
        <w:rPr>
          <w:rFonts w:asciiTheme="minorHAnsi" w:hAnsiTheme="minorHAnsi" w:cstheme="minorHAnsi"/>
          <w:b/>
          <w:i/>
          <w:color w:val="000000"/>
          <w:sz w:val="21"/>
          <w:szCs w:val="21"/>
        </w:rPr>
        <w:br/>
      </w:r>
      <w:r w:rsidR="003B660D" w:rsidRPr="003B660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w postępowaniu </w:t>
      </w:r>
    </w:p>
    <w:p w:rsidR="003B660D" w:rsidRDefault="003B660D" w:rsidP="003B660D">
      <w:pPr>
        <w:pStyle w:val="Textbody"/>
        <w:rPr>
          <w:rFonts w:ascii="Arial" w:hAnsi="Arial" w:cs="Arial"/>
          <w:b/>
          <w:i/>
          <w:color w:val="000000"/>
          <w:sz w:val="16"/>
        </w:rPr>
      </w:pPr>
    </w:p>
    <w:p w:rsidR="003B660D" w:rsidRPr="003B660D" w:rsidRDefault="003B660D" w:rsidP="003B660D">
      <w:pPr>
        <w:pStyle w:val="Textbody"/>
        <w:rPr>
          <w:rFonts w:asciiTheme="minorHAnsi" w:hAnsiTheme="minorHAnsi" w:cstheme="minorHAnsi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 w:rsidRPr="003B660D">
        <w:rPr>
          <w:rFonts w:asciiTheme="minorHAnsi" w:hAnsiTheme="minorHAnsi" w:cstheme="minorHAnsi"/>
          <w:color w:val="000000"/>
          <w:sz w:val="21"/>
          <w:szCs w:val="21"/>
        </w:rPr>
        <w:t>...............................................</w:t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  <w:t>miejscowość i data</w:t>
      </w: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right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 xml:space="preserve">Dane 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>podmiotu</w:t>
      </w:r>
      <w:r w:rsidR="00EE7634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 xml:space="preserve"> 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>udostępniającego</w:t>
      </w:r>
      <w:r w:rsidR="00EE7634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 xml:space="preserve"> 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>zasoby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:</w:t>
      </w: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……………………………….</w:t>
      </w: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……………………………….</w:t>
      </w: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……………………………….</w:t>
      </w: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P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 w:rsidRPr="003B660D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OŚWIADCZENIE PODMIOTU UDOSTĘPNIAJĄCEGO ZASOBY</w:t>
      </w:r>
    </w:p>
    <w:p w:rsidR="003B660D" w:rsidRPr="003B660D" w:rsidRDefault="003B660D" w:rsidP="003B660D">
      <w:pPr>
        <w:pStyle w:val="Standard"/>
        <w:spacing w:before="227" w:after="0" w:line="240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składane na podstawie art. 125 ust. 5 ustawy z dnia 11 września 2019 r. Prawo zamówień publicznych (dalej jako: ustawa </w:t>
      </w:r>
      <w:proofErr w:type="spellStart"/>
      <w:r w:rsidR="008D242C">
        <w:rPr>
          <w:rFonts w:asciiTheme="minorHAnsi" w:hAnsiTheme="minorHAnsi" w:cstheme="minorHAnsi"/>
          <w:b/>
          <w:color w:val="000000"/>
          <w:sz w:val="21"/>
          <w:szCs w:val="21"/>
        </w:rPr>
        <w:t>pzp</w:t>
      </w:r>
      <w:proofErr w:type="spellEnd"/>
      <w:r w:rsidRPr="003B660D">
        <w:rPr>
          <w:rFonts w:asciiTheme="minorHAnsi" w:hAnsiTheme="minorHAnsi" w:cstheme="minorHAnsi"/>
          <w:b/>
          <w:color w:val="000000"/>
          <w:sz w:val="21"/>
          <w:szCs w:val="21"/>
        </w:rPr>
        <w:t>).</w:t>
      </w:r>
    </w:p>
    <w:p w:rsidR="003B660D" w:rsidRPr="003B660D" w:rsidRDefault="003B660D" w:rsidP="003B660D">
      <w:pPr>
        <w:pStyle w:val="Standard"/>
        <w:spacing w:before="289" w:after="0" w:line="360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 w:rsidRPr="003B660D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DOTYCZĄCE SPEŁNIANIA WARUNKÓW UDZIAŁU W POSTĘPOWANIU</w:t>
      </w:r>
    </w:p>
    <w:p w:rsidR="003B660D" w:rsidRPr="003B660D" w:rsidRDefault="003B660D" w:rsidP="003B660D">
      <w:pPr>
        <w:pStyle w:val="Standard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B660D">
        <w:rPr>
          <w:rFonts w:asciiTheme="minorHAnsi" w:hAnsiTheme="minorHAnsi" w:cstheme="minorHAnsi"/>
          <w:color w:val="000000"/>
          <w:sz w:val="21"/>
          <w:szCs w:val="21"/>
        </w:rPr>
        <w:t xml:space="preserve">Na potrzeby postępowania o udzielenie zamówienia </w:t>
      </w:r>
      <w:r w:rsidRPr="008D242C">
        <w:rPr>
          <w:rFonts w:asciiTheme="minorHAnsi" w:hAnsiTheme="minorHAnsi" w:cstheme="minorHAnsi"/>
          <w:color w:val="000000"/>
          <w:sz w:val="21"/>
          <w:szCs w:val="21"/>
        </w:rPr>
        <w:t xml:space="preserve">publicznego pn.: </w:t>
      </w:r>
      <w:r w:rsidRPr="008D242C">
        <w:rPr>
          <w:rFonts w:asciiTheme="minorHAnsi" w:hAnsiTheme="minorHAnsi" w:cstheme="minorHAnsi"/>
          <w:b/>
          <w:color w:val="000000"/>
          <w:sz w:val="21"/>
          <w:szCs w:val="21"/>
        </w:rPr>
        <w:t>„</w:t>
      </w:r>
      <w:r w:rsidR="008D242C" w:rsidRPr="008D242C">
        <w:rPr>
          <w:rFonts w:ascii="Calibri" w:hAnsi="Calibri" w:cs="Calibri"/>
          <w:b/>
          <w:sz w:val="21"/>
          <w:szCs w:val="21"/>
        </w:rPr>
        <w:t>Dowóz uczniów do szkół i odwóz ze szkół na terenie gminy Sidra wraz z opieką nad nimi w czasie przewozu w roku szkolnym 2021/2022 i 2022/2023</w:t>
      </w:r>
      <w:r w:rsidRPr="008D242C">
        <w:rPr>
          <w:rFonts w:asciiTheme="minorHAnsi" w:eastAsia="Arial" w:hAnsiTheme="minorHAnsi" w:cstheme="minorHAnsi"/>
          <w:b/>
          <w:bCs/>
          <w:color w:val="000000"/>
          <w:sz w:val="21"/>
          <w:szCs w:val="21"/>
        </w:rPr>
        <w:t>”</w:t>
      </w:r>
      <w:r w:rsidRPr="008D242C">
        <w:rPr>
          <w:rFonts w:asciiTheme="minorHAnsi" w:hAnsiTheme="minorHAnsi" w:cstheme="minorHAnsi"/>
          <w:color w:val="000000"/>
          <w:sz w:val="21"/>
          <w:szCs w:val="21"/>
        </w:rPr>
        <w:t>,oświadczam, co następuje:</w:t>
      </w:r>
    </w:p>
    <w:p w:rsidR="003B660D" w:rsidRPr="003B660D" w:rsidRDefault="003B660D" w:rsidP="003B660D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b/>
          <w:bCs/>
          <w:color w:val="000000"/>
          <w:sz w:val="21"/>
          <w:szCs w:val="21"/>
        </w:rPr>
        <w:t>INFORMACJA DOTYCZĄCA PODMIOTU UDOSTĘPNIAJĄCEGO ZASOBY:</w:t>
      </w:r>
    </w:p>
    <w:p w:rsidR="003B660D" w:rsidRPr="003B660D" w:rsidRDefault="003B660D" w:rsidP="003B660D">
      <w:pPr>
        <w:pStyle w:val="Standard"/>
        <w:spacing w:before="113" w:after="0" w:line="276" w:lineRule="auto"/>
        <w:ind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color w:val="000000"/>
          <w:sz w:val="21"/>
          <w:szCs w:val="21"/>
        </w:rPr>
        <w:t>Oświadczam, że spełniam warunki udziału w postępowaniu określone przez Zamawiającego</w:t>
      </w:r>
      <w:r w:rsidRPr="003B660D">
        <w:rPr>
          <w:rFonts w:asciiTheme="minorHAnsi" w:hAnsiTheme="minorHAnsi" w:cstheme="minorHAnsi"/>
          <w:color w:val="000000"/>
          <w:sz w:val="21"/>
          <w:szCs w:val="21"/>
        </w:rPr>
        <w:br/>
        <w:t>w ogłoszeniu o zamówieniu dotyczącym ww. postępowania, w zakresie, w jakim Wykonawca powołuje się na moje zasoby dotyczące: …………………………………………………………………………..</w:t>
      </w:r>
    </w:p>
    <w:p w:rsidR="003B660D" w:rsidRPr="003B660D" w:rsidRDefault="003B660D" w:rsidP="003B660D">
      <w:pPr>
        <w:pStyle w:val="Standard"/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spacing w:after="0" w:line="276" w:lineRule="auto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b/>
          <w:bCs/>
          <w:color w:val="000000"/>
          <w:sz w:val="21"/>
          <w:szCs w:val="21"/>
        </w:rPr>
        <w:t>OŚWIADCZENIE DOTYCZĄCE PODANYCH INFORMACJI:</w:t>
      </w:r>
    </w:p>
    <w:p w:rsidR="003B660D" w:rsidRPr="003B660D" w:rsidRDefault="003B660D" w:rsidP="003B660D">
      <w:pPr>
        <w:pStyle w:val="Standard"/>
        <w:spacing w:before="113" w:after="0"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3B660D">
        <w:rPr>
          <w:rFonts w:asciiTheme="minorHAnsi" w:hAnsiTheme="minorHAnsi" w:cstheme="minorHAnsi"/>
          <w:color w:val="000000"/>
          <w:sz w:val="21"/>
          <w:szCs w:val="21"/>
        </w:rPr>
        <w:t>Oświadczam, że wszystkie informacje podane w p</w:t>
      </w:r>
      <w:r w:rsidRPr="003B660D">
        <w:rPr>
          <w:rFonts w:asciiTheme="minorHAnsi" w:hAnsiTheme="minorHAnsi" w:cstheme="minorHAnsi"/>
          <w:sz w:val="21"/>
          <w:szCs w:val="21"/>
        </w:rPr>
        <w:t xml:space="preserve">owyższych oświadczeniach są aktualne i zgodne z prawdą oraz zostały przedstawione z pełną świadomością konsekwencji wprowadzenia zamawiającego </w:t>
      </w:r>
      <w:r>
        <w:rPr>
          <w:rFonts w:asciiTheme="minorHAnsi" w:hAnsiTheme="minorHAnsi" w:cstheme="minorHAnsi"/>
          <w:sz w:val="21"/>
          <w:szCs w:val="21"/>
        </w:rPr>
        <w:br/>
      </w:r>
      <w:r w:rsidRPr="003B660D">
        <w:rPr>
          <w:rFonts w:asciiTheme="minorHAnsi" w:hAnsiTheme="minorHAnsi" w:cstheme="minorHAnsi"/>
          <w:sz w:val="21"/>
          <w:szCs w:val="21"/>
        </w:rPr>
        <w:t>w błąd przy przedstawianiu informacji.</w:t>
      </w:r>
    </w:p>
    <w:p w:rsidR="003B660D" w:rsidRPr="003B660D" w:rsidRDefault="003B660D" w:rsidP="003B660D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B660D">
        <w:rPr>
          <w:rFonts w:eastAsia="Andale Sans UI" w:cs="Tahoma"/>
          <w:sz w:val="18"/>
          <w:szCs w:val="18"/>
          <w:lang w:val="de-DE" w:eastAsia="ja-JP" w:bidi="fa-IR"/>
        </w:rPr>
        <w:t>..................................................................</w:t>
      </w:r>
    </w:p>
    <w:p w:rsidR="007C67E6" w:rsidRPr="003B660D" w:rsidRDefault="003B660D" w:rsidP="003B660D">
      <w:pPr>
        <w:tabs>
          <w:tab w:val="left" w:pos="0"/>
        </w:tabs>
        <w:spacing w:after="0"/>
        <w:ind w:left="4248"/>
        <w:rPr>
          <w:rFonts w:eastAsia="Times New Roman" w:cstheme="minorHAnsi"/>
          <w:sz w:val="18"/>
          <w:szCs w:val="18"/>
          <w:lang w:eastAsia="pl-PL"/>
        </w:rPr>
      </w:pPr>
      <w:r w:rsidRPr="003B660D">
        <w:rPr>
          <w:rFonts w:eastAsia="Times New Roman" w:cstheme="minorHAnsi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3B660D">
        <w:rPr>
          <w:rFonts w:eastAsia="Times New Roman" w:cstheme="minorHAnsi"/>
          <w:b/>
          <w:i/>
          <w:iCs/>
          <w:sz w:val="18"/>
          <w:szCs w:val="18"/>
          <w:lang w:eastAsia="pl-PL"/>
        </w:rPr>
        <w:br/>
        <w:t>podpis osobisty</w:t>
      </w:r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>ób</w:t>
      </w:r>
      <w:proofErr w:type="spellEnd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>ych</w:t>
      </w:r>
      <w:proofErr w:type="spellEnd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w imieniu podmiotu 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C67E6" w:rsidRPr="003B660D" w:rsidSect="0063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28" w:rsidRDefault="00DC5528" w:rsidP="003B660D">
      <w:pPr>
        <w:spacing w:after="0" w:line="240" w:lineRule="auto"/>
      </w:pPr>
      <w:r>
        <w:separator/>
      </w:r>
    </w:p>
  </w:endnote>
  <w:endnote w:type="continuationSeparator" w:id="0">
    <w:p w:rsidR="00DC5528" w:rsidRDefault="00DC5528" w:rsidP="003B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C" w:rsidRDefault="008D24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C" w:rsidRDefault="008D24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C" w:rsidRDefault="008D24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28" w:rsidRDefault="00DC5528" w:rsidP="003B660D">
      <w:pPr>
        <w:spacing w:after="0" w:line="240" w:lineRule="auto"/>
      </w:pPr>
      <w:r>
        <w:separator/>
      </w:r>
    </w:p>
  </w:footnote>
  <w:footnote w:type="continuationSeparator" w:id="0">
    <w:p w:rsidR="00DC5528" w:rsidRDefault="00DC5528" w:rsidP="003B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C" w:rsidRDefault="008D24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0D" w:rsidRDefault="003B660D">
    <w:pPr>
      <w:pStyle w:val="Nagwek"/>
    </w:pPr>
    <w:r>
      <w:t>Oznaczenie postępowania:</w:t>
    </w:r>
    <w:r w:rsidR="00321BB2">
      <w:t xml:space="preserve"> </w:t>
    </w:r>
    <w:r w:rsidR="00321BB2">
      <w:t>BOS.271.1.2021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C" w:rsidRDefault="008D2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A9B"/>
    <w:multiLevelType w:val="multilevel"/>
    <w:tmpl w:val="1622708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1" w15:restartNumberingAfterBreak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2" w15:restartNumberingAfterBreak="0">
    <w:nsid w:val="291E2C23"/>
    <w:multiLevelType w:val="multilevel"/>
    <w:tmpl w:val="09C088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60D"/>
    <w:rsid w:val="00086A84"/>
    <w:rsid w:val="00321BB2"/>
    <w:rsid w:val="003B660D"/>
    <w:rsid w:val="00462FF4"/>
    <w:rsid w:val="004B27B0"/>
    <w:rsid w:val="005F4526"/>
    <w:rsid w:val="00634429"/>
    <w:rsid w:val="007C67E6"/>
    <w:rsid w:val="008D242C"/>
    <w:rsid w:val="00A2042C"/>
    <w:rsid w:val="00BA3842"/>
    <w:rsid w:val="00DC5528"/>
    <w:rsid w:val="00EE7634"/>
    <w:rsid w:val="00F54C4D"/>
    <w:rsid w:val="00F8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71AF-8452-45E0-AE4A-F3DEE07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660D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660D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60D"/>
  </w:style>
  <w:style w:type="paragraph" w:styleId="Stopka">
    <w:name w:val="footer"/>
    <w:basedOn w:val="Normalny"/>
    <w:link w:val="Stopka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</cp:lastModifiedBy>
  <cp:revision>3</cp:revision>
  <dcterms:created xsi:type="dcterms:W3CDTF">2021-07-28T07:14:00Z</dcterms:created>
  <dcterms:modified xsi:type="dcterms:W3CDTF">2021-07-28T12:16:00Z</dcterms:modified>
</cp:coreProperties>
</file>