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1A725366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3F384D">
        <w:rPr>
          <w:rFonts w:ascii="Arial" w:hAnsi="Arial" w:cs="Arial"/>
          <w:b/>
          <w:bCs/>
          <w:sz w:val="22"/>
          <w:szCs w:val="22"/>
        </w:rPr>
        <w:t>06.11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C0E7CEE" w14:textId="743AC4C9" w:rsidR="00474A33" w:rsidRPr="00DF78BD" w:rsidRDefault="003F384D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Jacek SADOWSKI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48EAAB7" w14:textId="77777777" w:rsidR="00E266F0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E266F0">
        <w:rPr>
          <w:rFonts w:ascii="Arial" w:hAnsi="Arial" w:cs="Arial"/>
          <w:b/>
        </w:rPr>
        <w:t xml:space="preserve">Usługa badań z zakresu medycyny pracy dla pracowników wojska </w:t>
      </w:r>
    </w:p>
    <w:p w14:paraId="55A62657" w14:textId="2BE6E93E" w:rsidR="007B6297" w:rsidRPr="00352999" w:rsidRDefault="00E266F0" w:rsidP="003D612A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żołnierzy zawodowych</w:t>
      </w:r>
      <w:r w:rsidR="007B6297" w:rsidRPr="00352999">
        <w:rPr>
          <w:rFonts w:ascii="Arial" w:hAnsi="Arial" w:cs="Arial"/>
          <w:b/>
        </w:rPr>
        <w:t>”</w:t>
      </w:r>
    </w:p>
    <w:p w14:paraId="6219C227" w14:textId="5C99F51D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4A36E4">
        <w:rPr>
          <w:rFonts w:ascii="Arial" w:hAnsi="Arial" w:cs="Arial"/>
          <w:b/>
        </w:rPr>
        <w:t>4</w:t>
      </w:r>
      <w:r w:rsidR="00E266F0">
        <w:rPr>
          <w:rFonts w:ascii="Arial" w:hAnsi="Arial" w:cs="Arial"/>
          <w:b/>
        </w:rPr>
        <w:t>77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4D150A4" w14:textId="77777777" w:rsidR="00DB549D" w:rsidRDefault="00DB549D" w:rsidP="0025565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C815781" w14:textId="4D0F8B21" w:rsidR="003D612A" w:rsidRDefault="003D612A" w:rsidP="008E38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F60046" w14:textId="77777777" w:rsidR="00E266F0" w:rsidRPr="00E266F0" w:rsidRDefault="00E266F0" w:rsidP="00E266F0">
      <w:pPr>
        <w:rPr>
          <w:rFonts w:ascii="Arial" w:eastAsia="Calibri" w:hAnsi="Arial" w:cs="Arial"/>
          <w:sz w:val="20"/>
          <w:szCs w:val="20"/>
          <w:lang w:eastAsia="en-US"/>
        </w:rPr>
      </w:pPr>
      <w:r w:rsidRPr="00E266F0">
        <w:rPr>
          <w:rFonts w:ascii="Arial" w:eastAsia="Calibri" w:hAnsi="Arial" w:cs="Arial"/>
          <w:sz w:val="20"/>
          <w:szCs w:val="20"/>
          <w:lang w:eastAsia="en-US"/>
        </w:rPr>
        <w:t>85121000 – 3  Usługi medyczne</w:t>
      </w:r>
    </w:p>
    <w:p w14:paraId="30349BCC" w14:textId="6D49B494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3FA178F1" w14:textId="30A99409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4A0F8FB" w14:textId="5E7C9B9C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6D6A9532" w14:textId="2CEAA417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0A5C2D3" w14:textId="322FE28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21258FD" w14:textId="44ECDD1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DEAACDF" w14:textId="3EF6C7F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1C625095" w14:textId="02BA35A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6475679A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0714678D" w14:textId="34D52F37" w:rsidR="00E266F0" w:rsidRDefault="00E266F0" w:rsidP="008E38D5">
      <w:pPr>
        <w:jc w:val="both"/>
        <w:rPr>
          <w:rFonts w:ascii="Arial" w:hAnsi="Arial" w:cs="Arial"/>
          <w:sz w:val="22"/>
          <w:szCs w:val="22"/>
        </w:rPr>
      </w:pPr>
    </w:p>
    <w:p w14:paraId="71812426" w14:textId="0254B77A" w:rsidR="00E266F0" w:rsidRDefault="00E266F0" w:rsidP="008E38D5">
      <w:pPr>
        <w:jc w:val="both"/>
        <w:rPr>
          <w:rFonts w:ascii="Arial" w:hAnsi="Arial" w:cs="Arial"/>
          <w:sz w:val="22"/>
          <w:szCs w:val="22"/>
        </w:rPr>
      </w:pPr>
    </w:p>
    <w:p w14:paraId="070F6591" w14:textId="77777777" w:rsidR="00E266F0" w:rsidRDefault="00E266F0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40956538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4A36E4">
        <w:rPr>
          <w:rFonts w:ascii="Arial" w:hAnsi="Arial" w:cs="Arial"/>
          <w:sz w:val="22"/>
          <w:szCs w:val="22"/>
        </w:rPr>
        <w:t>l</w:t>
      </w:r>
      <w:r w:rsidR="00DB549D">
        <w:rPr>
          <w:rFonts w:ascii="Arial" w:hAnsi="Arial" w:cs="Arial"/>
          <w:sz w:val="22"/>
          <w:szCs w:val="22"/>
        </w:rPr>
        <w:t>istopad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F86A86">
        <w:rPr>
          <w:rFonts w:ascii="Arial" w:hAnsi="Arial" w:cs="Arial"/>
          <w:sz w:val="22"/>
          <w:szCs w:val="22"/>
        </w:rPr>
        <w:t>4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6CB7D54" w14:textId="56F1B106" w:rsidR="004634D6" w:rsidRPr="004634D6" w:rsidRDefault="00AC7B43" w:rsidP="004634D6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4A36E4">
        <w:rPr>
          <w:b/>
          <w:color w:val="FF0000"/>
          <w:sz w:val="22"/>
          <w:szCs w:val="22"/>
        </w:rPr>
        <w:t xml:space="preserve">Ogłoszenie </w:t>
      </w:r>
      <w:r w:rsidR="001F76F2" w:rsidRPr="004A36E4">
        <w:rPr>
          <w:b/>
          <w:color w:val="FF0000"/>
          <w:sz w:val="22"/>
          <w:szCs w:val="22"/>
        </w:rPr>
        <w:t>zostało przekazane Urzędowi</w:t>
      </w:r>
      <w:r w:rsidR="00D94F6D" w:rsidRPr="004A36E4">
        <w:rPr>
          <w:b/>
          <w:color w:val="FF0000"/>
          <w:sz w:val="22"/>
          <w:szCs w:val="22"/>
        </w:rPr>
        <w:t xml:space="preserve"> Publikacji Unii Europejskiej </w:t>
      </w:r>
      <w:r w:rsidR="000F61B6" w:rsidRPr="004A36E4">
        <w:rPr>
          <w:b/>
          <w:color w:val="FF0000"/>
          <w:sz w:val="22"/>
          <w:szCs w:val="22"/>
        </w:rPr>
        <w:br/>
      </w:r>
      <w:r w:rsidR="001F76F2" w:rsidRPr="004A36E4">
        <w:rPr>
          <w:b/>
          <w:color w:val="FF0000"/>
          <w:sz w:val="22"/>
          <w:szCs w:val="22"/>
        </w:rPr>
        <w:t xml:space="preserve">w </w:t>
      </w:r>
      <w:r w:rsidR="003F384D">
        <w:rPr>
          <w:b/>
          <w:color w:val="FF0000"/>
          <w:sz w:val="22"/>
          <w:szCs w:val="22"/>
        </w:rPr>
        <w:t>06.11</w:t>
      </w:r>
      <w:r w:rsidR="0050471C">
        <w:rPr>
          <w:b/>
          <w:color w:val="FF0000"/>
          <w:sz w:val="22"/>
          <w:szCs w:val="22"/>
        </w:rPr>
        <w:t>.</w:t>
      </w:r>
      <w:r w:rsidR="00907D5D" w:rsidRPr="004A36E4">
        <w:rPr>
          <w:b/>
          <w:color w:val="FF0000"/>
          <w:sz w:val="22"/>
          <w:szCs w:val="22"/>
        </w:rPr>
        <w:t>202</w:t>
      </w:r>
      <w:r w:rsidR="0093657E" w:rsidRPr="004A36E4">
        <w:rPr>
          <w:b/>
          <w:color w:val="FF0000"/>
          <w:sz w:val="22"/>
          <w:szCs w:val="22"/>
        </w:rPr>
        <w:t>4</w:t>
      </w:r>
      <w:r w:rsidR="000F61B6" w:rsidRPr="004A36E4">
        <w:rPr>
          <w:b/>
          <w:color w:val="FF0000"/>
          <w:sz w:val="22"/>
          <w:szCs w:val="22"/>
        </w:rPr>
        <w:t>r</w:t>
      </w:r>
      <w:r w:rsidR="00316EAF" w:rsidRPr="004A36E4">
        <w:rPr>
          <w:b/>
          <w:color w:val="FF0000"/>
          <w:sz w:val="22"/>
          <w:szCs w:val="22"/>
        </w:rPr>
        <w:t>.</w:t>
      </w:r>
      <w:r w:rsidR="001F76F2" w:rsidRPr="004A36E4">
        <w:rPr>
          <w:b/>
          <w:color w:val="FF0000"/>
          <w:sz w:val="22"/>
          <w:szCs w:val="22"/>
        </w:rPr>
        <w:t xml:space="preserve"> oraz opublikowane w Dzienni</w:t>
      </w:r>
      <w:r w:rsidR="00D94F6D" w:rsidRPr="004A36E4">
        <w:rPr>
          <w:b/>
          <w:color w:val="FF0000"/>
          <w:sz w:val="22"/>
          <w:szCs w:val="22"/>
        </w:rPr>
        <w:t xml:space="preserve">ku Urzędowym Unii Europejskiej </w:t>
      </w:r>
      <w:r w:rsidR="0038691F" w:rsidRPr="004A36E4">
        <w:rPr>
          <w:b/>
          <w:color w:val="FF0000"/>
          <w:sz w:val="22"/>
          <w:szCs w:val="22"/>
        </w:rPr>
        <w:br/>
      </w:r>
      <w:r w:rsidR="004634D6" w:rsidRPr="004634D6">
        <w:rPr>
          <w:b/>
          <w:bCs/>
          <w:color w:val="FF0000"/>
          <w:sz w:val="22"/>
          <w:szCs w:val="22"/>
        </w:rPr>
        <w:t>Numer publikacji ogłoszenia: 679381-2024</w:t>
      </w:r>
      <w:r w:rsidR="004634D6">
        <w:rPr>
          <w:b/>
          <w:bCs/>
          <w:color w:val="FF0000"/>
          <w:sz w:val="22"/>
          <w:szCs w:val="22"/>
        </w:rPr>
        <w:t xml:space="preserve">, </w:t>
      </w:r>
      <w:r w:rsidR="004634D6" w:rsidRPr="004634D6">
        <w:rPr>
          <w:b/>
          <w:bCs/>
          <w:color w:val="FF0000"/>
          <w:sz w:val="22"/>
          <w:szCs w:val="22"/>
        </w:rPr>
        <w:t>Numer wydania Dz.U. S: 217/2024</w:t>
      </w:r>
    </w:p>
    <w:p w14:paraId="3B621179" w14:textId="77777777" w:rsidR="004634D6" w:rsidRDefault="004634D6" w:rsidP="004634D6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4634D6">
        <w:rPr>
          <w:b/>
          <w:bCs/>
          <w:color w:val="FF0000"/>
          <w:sz w:val="22"/>
          <w:szCs w:val="22"/>
        </w:rPr>
        <w:t>Data publikacji: 07/11/2024</w:t>
      </w:r>
    </w:p>
    <w:p w14:paraId="54660257" w14:textId="112108FA" w:rsidR="00491BB0" w:rsidRPr="00B87AF1" w:rsidRDefault="004634D6" w:rsidP="004634D6">
      <w:pPr>
        <w:pStyle w:val="Default"/>
        <w:spacing w:line="276" w:lineRule="auto"/>
        <w:jc w:val="both"/>
        <w:rPr>
          <w:sz w:val="22"/>
          <w:szCs w:val="22"/>
        </w:rPr>
      </w:pPr>
      <w:bookmarkStart w:id="1" w:name="_GoBack"/>
      <w:bookmarkEnd w:id="1"/>
      <w:r w:rsidRPr="004634D6">
        <w:rPr>
          <w:b/>
          <w:bCs/>
          <w:i/>
          <w:color w:val="FF0000"/>
          <w:sz w:val="22"/>
          <w:szCs w:val="22"/>
        </w:rPr>
        <w:t xml:space="preserve"> </w:t>
      </w:r>
      <w:r w:rsidR="00491BB0" w:rsidRPr="00B87AF1">
        <w:rPr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b/>
          <w:i/>
          <w:sz w:val="22"/>
          <w:szCs w:val="22"/>
        </w:rPr>
        <w:br/>
      </w:r>
      <w:r w:rsidR="00491BB0" w:rsidRPr="00B87AF1">
        <w:rPr>
          <w:b/>
          <w:i/>
          <w:sz w:val="22"/>
          <w:szCs w:val="22"/>
        </w:rPr>
        <w:t xml:space="preserve">przy użyciu środków komunikacji elektronicznej za pośrednictwem </w:t>
      </w:r>
      <w:r w:rsidR="00491BB0" w:rsidRPr="00B87AF1">
        <w:rPr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b/>
          <w:i/>
          <w:sz w:val="22"/>
          <w:szCs w:val="22"/>
          <w:u w:val="single" w:color="000000"/>
        </w:rPr>
        <w:br/>
      </w:r>
      <w:r w:rsidR="00491BB0" w:rsidRPr="00B87AF1">
        <w:rPr>
          <w:b/>
          <w:i/>
          <w:sz w:val="22"/>
          <w:szCs w:val="22"/>
          <w:u w:val="single" w:color="000000"/>
        </w:rPr>
        <w:t>zakupowej</w:t>
      </w:r>
      <w:r w:rsidR="00491BB0" w:rsidRPr="00B87AF1">
        <w:rPr>
          <w:b/>
          <w:i/>
          <w:sz w:val="22"/>
          <w:szCs w:val="22"/>
        </w:rPr>
        <w:t xml:space="preserve"> </w:t>
      </w:r>
      <w:r w:rsidR="00491BB0" w:rsidRPr="00B87AF1">
        <w:rPr>
          <w:b/>
          <w:i/>
          <w:sz w:val="22"/>
          <w:szCs w:val="22"/>
          <w:u w:val="single" w:color="000000"/>
        </w:rPr>
        <w:t>dostępnej pod adresem</w:t>
      </w:r>
      <w:r w:rsidR="00491BB0" w:rsidRPr="00B87AF1">
        <w:rPr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i/>
            <w:sz w:val="22"/>
            <w:szCs w:val="22"/>
          </w:rPr>
          <w:t>,</w:t>
        </w:r>
      </w:hyperlink>
      <w:hyperlink r:id="rId14"/>
      <w:r w:rsidR="0093657E" w:rsidRPr="00B87AF1">
        <w:rPr>
          <w:i/>
          <w:sz w:val="22"/>
          <w:szCs w:val="22"/>
        </w:rPr>
        <w:t xml:space="preserve"> </w:t>
      </w:r>
      <w:r w:rsidR="00491BB0" w:rsidRPr="00B87AF1">
        <w:rPr>
          <w:i/>
          <w:sz w:val="22"/>
          <w:szCs w:val="22"/>
        </w:rPr>
        <w:t xml:space="preserve">zwaną </w:t>
      </w:r>
      <w:r w:rsidR="00004F57">
        <w:rPr>
          <w:i/>
          <w:sz w:val="22"/>
          <w:szCs w:val="22"/>
        </w:rPr>
        <w:br/>
      </w:r>
      <w:r w:rsidR="00491BB0" w:rsidRPr="00B87AF1">
        <w:rPr>
          <w:i/>
          <w:sz w:val="22"/>
          <w:szCs w:val="22"/>
        </w:rPr>
        <w:t>dalej „</w:t>
      </w:r>
      <w:r w:rsidR="00491BB0" w:rsidRPr="00B87AF1">
        <w:rPr>
          <w:i/>
          <w:sz w:val="22"/>
          <w:szCs w:val="22"/>
          <w:u w:val="single" w:color="000000"/>
        </w:rPr>
        <w:t>platforma</w:t>
      </w:r>
      <w:r w:rsidR="00491BB0" w:rsidRPr="00B87AF1">
        <w:rPr>
          <w:i/>
          <w:sz w:val="22"/>
          <w:szCs w:val="22"/>
        </w:rPr>
        <w:t xml:space="preserve"> </w:t>
      </w:r>
      <w:r w:rsidR="00491BB0" w:rsidRPr="00B87AF1">
        <w:rPr>
          <w:i/>
          <w:sz w:val="22"/>
          <w:szCs w:val="22"/>
          <w:u w:val="single" w:color="000000"/>
        </w:rPr>
        <w:t>zakupowa</w:t>
      </w:r>
      <w:r w:rsidR="00491BB0" w:rsidRPr="00B87AF1">
        <w:rPr>
          <w:i/>
          <w:sz w:val="22"/>
          <w:szCs w:val="22"/>
        </w:rPr>
        <w:t>” lub „</w:t>
      </w:r>
      <w:r w:rsidR="00491BB0" w:rsidRPr="00B87AF1">
        <w:rPr>
          <w:i/>
          <w:sz w:val="22"/>
          <w:szCs w:val="22"/>
          <w:u w:val="single" w:color="000000"/>
        </w:rPr>
        <w:t>platforma</w:t>
      </w:r>
      <w:r w:rsidR="00491BB0" w:rsidRPr="00B87AF1">
        <w:rPr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i/>
          <w:sz w:val="22"/>
          <w:szCs w:val="22"/>
        </w:rPr>
        <w:br/>
      </w:r>
      <w:r w:rsidR="00491BB0" w:rsidRPr="00B87AF1">
        <w:rPr>
          <w:i/>
          <w:sz w:val="22"/>
          <w:szCs w:val="22"/>
        </w:rPr>
        <w:t xml:space="preserve">działania platformy zakupowej Zamawiający </w:t>
      </w:r>
      <w:r w:rsidR="00881A35" w:rsidRPr="00B87AF1">
        <w:rPr>
          <w:i/>
          <w:sz w:val="22"/>
          <w:szCs w:val="22"/>
        </w:rPr>
        <w:t>może również komunikować się z W</w:t>
      </w:r>
      <w:r w:rsidR="00491BB0" w:rsidRPr="00B87AF1">
        <w:rPr>
          <w:i/>
          <w:sz w:val="22"/>
          <w:szCs w:val="22"/>
        </w:rPr>
        <w:t xml:space="preserve">ykonawcami za pomocą poczty elektronicznej poprzez e-mail: </w:t>
      </w:r>
      <w:r w:rsidR="00491BB0" w:rsidRPr="00B87AF1">
        <w:rPr>
          <w:b/>
          <w:i/>
          <w:sz w:val="22"/>
          <w:szCs w:val="22"/>
          <w:u w:val="single" w:color="000000"/>
        </w:rPr>
        <w:t>16wog.zam.pub@ron.mil.pl</w:t>
      </w:r>
      <w:r w:rsidR="00491BB0" w:rsidRPr="00B87AF1">
        <w:rPr>
          <w:i/>
          <w:sz w:val="22"/>
          <w:szCs w:val="22"/>
        </w:rPr>
        <w:t xml:space="preserve">).  </w:t>
      </w:r>
    </w:p>
    <w:p w14:paraId="6874A3A9" w14:textId="2BCD6362" w:rsidR="001F2993" w:rsidRPr="004A36E4" w:rsidRDefault="0009777D" w:rsidP="00E266F0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E266F0" w:rsidRPr="00E266F0">
        <w:rPr>
          <w:rFonts w:ascii="Arial" w:hAnsi="Arial" w:cs="Arial"/>
          <w:b/>
          <w:sz w:val="22"/>
          <w:szCs w:val="22"/>
        </w:rPr>
        <w:t>Usług</w:t>
      </w:r>
      <w:r w:rsidR="00E266F0">
        <w:rPr>
          <w:rFonts w:ascii="Arial" w:hAnsi="Arial" w:cs="Arial"/>
          <w:b/>
          <w:sz w:val="22"/>
          <w:szCs w:val="22"/>
        </w:rPr>
        <w:t>ę</w:t>
      </w:r>
      <w:r w:rsidR="00E266F0" w:rsidRPr="00E266F0">
        <w:rPr>
          <w:rFonts w:ascii="Arial" w:hAnsi="Arial" w:cs="Arial"/>
          <w:b/>
          <w:sz w:val="22"/>
          <w:szCs w:val="22"/>
        </w:rPr>
        <w:t xml:space="preserve"> badań z zakresu medycyny pracy dla pracowników wojska i żołnierzy zawodowych</w:t>
      </w:r>
      <w:r w:rsidR="00291DEE" w:rsidRPr="004A36E4">
        <w:rPr>
          <w:rFonts w:ascii="Arial" w:hAnsi="Arial" w:cs="Arial"/>
          <w:b/>
          <w:sz w:val="22"/>
          <w:szCs w:val="22"/>
        </w:rPr>
        <w:t>.</w:t>
      </w:r>
      <w:r w:rsidR="004D2A60" w:rsidRPr="004A36E4">
        <w:rPr>
          <w:rFonts w:ascii="Arial" w:hAnsi="Arial" w:cs="Arial"/>
          <w:b/>
          <w:sz w:val="22"/>
          <w:szCs w:val="22"/>
        </w:rPr>
        <w:t xml:space="preserve"> Znak postępowania </w:t>
      </w:r>
      <w:r w:rsidR="004A36E4" w:rsidRPr="004A36E4">
        <w:rPr>
          <w:rFonts w:ascii="Arial" w:hAnsi="Arial" w:cs="Arial"/>
          <w:b/>
          <w:sz w:val="22"/>
          <w:szCs w:val="22"/>
        </w:rPr>
        <w:t>4</w:t>
      </w:r>
      <w:r w:rsidR="00E266F0">
        <w:rPr>
          <w:rFonts w:ascii="Arial" w:hAnsi="Arial" w:cs="Arial"/>
          <w:b/>
          <w:sz w:val="22"/>
          <w:szCs w:val="22"/>
        </w:rPr>
        <w:t>77</w:t>
      </w:r>
      <w:r w:rsidR="00F221A5" w:rsidRPr="004A36E4">
        <w:rPr>
          <w:rFonts w:ascii="Arial" w:hAnsi="Arial" w:cs="Arial"/>
          <w:b/>
          <w:sz w:val="22"/>
          <w:szCs w:val="22"/>
        </w:rPr>
        <w:t>/</w:t>
      </w:r>
      <w:r w:rsidR="004D2A60" w:rsidRPr="004A36E4">
        <w:rPr>
          <w:rFonts w:ascii="Arial" w:hAnsi="Arial" w:cs="Arial"/>
          <w:b/>
          <w:sz w:val="22"/>
          <w:szCs w:val="22"/>
        </w:rPr>
        <w:t>202</w:t>
      </w:r>
      <w:r w:rsidR="00F86A86" w:rsidRPr="004A36E4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307DD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307DD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307DD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3A45B2BD" w:rsidR="00F86A86" w:rsidRPr="00E266F0" w:rsidRDefault="00F86A86" w:rsidP="00307DD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E266F0" w:rsidRPr="00E266F0">
        <w:rPr>
          <w:rFonts w:ascii="Arial" w:hAnsi="Arial" w:cs="Arial"/>
          <w:b/>
          <w:sz w:val="22"/>
          <w:szCs w:val="22"/>
        </w:rPr>
        <w:t>nie</w:t>
      </w:r>
      <w:r w:rsidR="00E266F0" w:rsidRPr="00E266F0">
        <w:rPr>
          <w:rFonts w:ascii="Arial" w:hAnsi="Arial" w:cs="Arial"/>
          <w:sz w:val="22"/>
          <w:szCs w:val="22"/>
        </w:rPr>
        <w:t xml:space="preserve"> </w:t>
      </w:r>
      <w:r w:rsidRPr="00E266F0">
        <w:rPr>
          <w:rFonts w:ascii="Arial" w:hAnsi="Arial" w:cs="Arial"/>
          <w:b/>
          <w:sz w:val="22"/>
          <w:szCs w:val="22"/>
        </w:rPr>
        <w:t xml:space="preserve">dopuszcza składania ofert częściowych </w:t>
      </w:r>
      <w:r w:rsidR="00E266F0" w:rsidRPr="00E266F0">
        <w:rPr>
          <w:rFonts w:ascii="Arial" w:hAnsi="Arial" w:cs="Arial"/>
          <w:b/>
          <w:sz w:val="22"/>
          <w:szCs w:val="22"/>
        </w:rPr>
        <w:t>.</w:t>
      </w:r>
    </w:p>
    <w:p w14:paraId="6445C091" w14:textId="62F34A92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45A163D4" w:rsidR="00255657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65D14D1" w:rsidR="00090A3D" w:rsidRDefault="004C523C" w:rsidP="004C523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="00FE69B8"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4665741" w:rsidR="00090A3D" w:rsidRPr="007C6D58" w:rsidRDefault="004C523C" w:rsidP="004C523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="00FE69B8"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1C581264" w:rsidR="00090A3D" w:rsidRPr="007C6D58" w:rsidRDefault="004C523C" w:rsidP="004C523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</w:t>
      </w:r>
      <w:r w:rsidR="00FE69B8" w:rsidRPr="007C6D58">
        <w:rPr>
          <w:rFonts w:ascii="Arial" w:hAnsi="Arial" w:cs="Arial"/>
          <w:sz w:val="22"/>
          <w:szCs w:val="22"/>
        </w:rPr>
        <w:t>Zamawiający</w:t>
      </w:r>
      <w:r w:rsidR="00E266F0">
        <w:rPr>
          <w:rFonts w:ascii="Arial" w:hAnsi="Arial" w:cs="Arial"/>
          <w:sz w:val="22"/>
          <w:szCs w:val="22"/>
        </w:rPr>
        <w:t xml:space="preserve"> </w:t>
      </w:r>
      <w:bookmarkStart w:id="2" w:name="_Hlk181617462"/>
      <w:r w:rsidR="00E266F0" w:rsidRPr="00E266F0">
        <w:rPr>
          <w:rFonts w:ascii="Arial" w:hAnsi="Arial" w:cs="Arial"/>
          <w:b/>
          <w:sz w:val="22"/>
          <w:szCs w:val="22"/>
        </w:rPr>
        <w:t>nie</w:t>
      </w:r>
      <w:bookmarkEnd w:id="2"/>
      <w:r w:rsidR="00E266F0">
        <w:rPr>
          <w:rFonts w:ascii="Arial" w:hAnsi="Arial" w:cs="Arial"/>
          <w:sz w:val="22"/>
          <w:szCs w:val="22"/>
        </w:rPr>
        <w:t xml:space="preserve"> 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</w:t>
      </w:r>
      <w:r w:rsidR="00FE69B8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FE69B8"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671F6284" w:rsidR="00090A3D" w:rsidRPr="007C6D58" w:rsidRDefault="004C523C" w:rsidP="004C523C">
      <w:pPr>
        <w:pStyle w:val="Bezodstpw"/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="004A151F"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E266F0" w:rsidRPr="00E266F0">
        <w:rPr>
          <w:rFonts w:ascii="Arial" w:hAnsi="Arial" w:cs="Arial"/>
          <w:b/>
          <w:sz w:val="22"/>
          <w:szCs w:val="22"/>
        </w:rPr>
        <w:t>nie</w:t>
      </w:r>
      <w:r w:rsidR="00E266F0" w:rsidRPr="007C6D58">
        <w:rPr>
          <w:rFonts w:ascii="Arial" w:hAnsi="Arial" w:cs="Arial"/>
          <w:b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956D84D" w:rsidR="006D34FF" w:rsidRPr="007C6D58" w:rsidRDefault="004C523C" w:rsidP="004C523C">
      <w:pPr>
        <w:pStyle w:val="Bezodstpw"/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574016"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5267E303" w14:textId="77777777" w:rsidR="00BC6153" w:rsidRPr="00A8047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8047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2BE56E17" w14:textId="70A1B2D6" w:rsidR="00BC6153" w:rsidRPr="00A8047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80473">
        <w:rPr>
          <w:rFonts w:ascii="Arial" w:eastAsia="Calibri" w:hAnsi="Arial" w:cs="Arial"/>
          <w:sz w:val="22"/>
          <w:szCs w:val="22"/>
          <w:lang w:eastAsia="en-US"/>
        </w:rPr>
        <w:t>Wartość netto</w:t>
      </w:r>
      <w:r w:rsidR="00E266F0" w:rsidRPr="00A80473">
        <w:rPr>
          <w:rFonts w:ascii="Arial" w:eastAsia="Calibri" w:hAnsi="Arial" w:cs="Arial"/>
          <w:sz w:val="22"/>
          <w:szCs w:val="22"/>
          <w:lang w:val="pl-PL" w:eastAsia="en-US"/>
        </w:rPr>
        <w:t>/brutto</w:t>
      </w:r>
      <w:r w:rsidRPr="00A8047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E266F0"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>370 989,03</w:t>
      </w:r>
      <w:r w:rsidRPr="00A80473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  <w:r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, </w:t>
      </w:r>
    </w:p>
    <w:p w14:paraId="448C3F49" w14:textId="2990AA1F" w:rsidR="00BC6153" w:rsidRPr="00A8047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8047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E266F0" w:rsidRPr="00A80473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9</w:t>
      </w:r>
      <w:r w:rsidRPr="00A8047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0%</w:t>
      </w:r>
    </w:p>
    <w:p w14:paraId="56A3A7E1" w14:textId="721FF59D" w:rsidR="00BC6153" w:rsidRPr="00A8047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80473">
        <w:rPr>
          <w:rFonts w:ascii="Arial" w:eastAsia="Calibri" w:hAnsi="Arial" w:cs="Arial"/>
          <w:sz w:val="22"/>
          <w:szCs w:val="22"/>
          <w:lang w:eastAsia="en-US"/>
        </w:rPr>
        <w:t>Wartość netto</w:t>
      </w:r>
      <w:r w:rsidR="00E266F0" w:rsidRPr="00A80473">
        <w:rPr>
          <w:rFonts w:ascii="Arial" w:eastAsia="Calibri" w:hAnsi="Arial" w:cs="Arial"/>
          <w:sz w:val="22"/>
          <w:szCs w:val="22"/>
          <w:lang w:val="pl-PL" w:eastAsia="en-US"/>
        </w:rPr>
        <w:t>/brutto</w:t>
      </w:r>
      <w:r w:rsidRPr="00A8047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E266F0"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>333 890,13</w:t>
      </w:r>
      <w:r w:rsidRPr="00A80473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  <w:r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</w:p>
    <w:p w14:paraId="3AA5235A" w14:textId="2DDB2933" w:rsidR="00BC6153" w:rsidRPr="00A8047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8047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Łączna wartość szacunkowa </w:t>
      </w:r>
    </w:p>
    <w:p w14:paraId="2C18144B" w14:textId="36279E8C" w:rsidR="00BC6153" w:rsidRPr="00A80473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80473">
        <w:rPr>
          <w:rFonts w:ascii="Arial" w:eastAsia="Calibri" w:hAnsi="Arial" w:cs="Arial"/>
          <w:sz w:val="22"/>
          <w:szCs w:val="22"/>
          <w:lang w:eastAsia="en-US"/>
        </w:rPr>
        <w:t>Wartość netto</w:t>
      </w:r>
      <w:r w:rsidR="00E266F0" w:rsidRPr="00A80473">
        <w:rPr>
          <w:rFonts w:ascii="Arial" w:eastAsia="Calibri" w:hAnsi="Arial" w:cs="Arial"/>
          <w:sz w:val="22"/>
          <w:szCs w:val="22"/>
          <w:lang w:val="pl-PL" w:eastAsia="en-US"/>
        </w:rPr>
        <w:t xml:space="preserve">/brutto </w:t>
      </w:r>
      <w:r w:rsidRPr="00A80473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E266F0"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>704 879,16</w:t>
      </w:r>
      <w:r w:rsidRPr="00A80473">
        <w:rPr>
          <w:rFonts w:ascii="Arial" w:eastAsia="Calibri" w:hAnsi="Arial" w:cs="Arial"/>
          <w:b/>
          <w:sz w:val="22"/>
          <w:szCs w:val="22"/>
          <w:lang w:eastAsia="en-US"/>
        </w:rPr>
        <w:t xml:space="preserve"> zł</w:t>
      </w:r>
      <w:r w:rsidRPr="00A80473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</w:p>
    <w:p w14:paraId="46B2A3BE" w14:textId="055058A7" w:rsidR="00BC6153" w:rsidRPr="00BB3551" w:rsidRDefault="006648C6" w:rsidP="00307DD9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  <w:sz w:val="22"/>
          <w:szCs w:val="22"/>
        </w:rPr>
      </w:pPr>
      <w:r w:rsidRPr="00BB3551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BB3551">
        <w:rPr>
          <w:color w:val="auto"/>
          <w:sz w:val="22"/>
          <w:szCs w:val="22"/>
        </w:rPr>
        <w:t>Pzp</w:t>
      </w:r>
      <w:proofErr w:type="spellEnd"/>
      <w:r w:rsidRPr="00BB3551">
        <w:rPr>
          <w:color w:val="auto"/>
          <w:sz w:val="22"/>
          <w:szCs w:val="22"/>
        </w:rPr>
        <w:t xml:space="preserve"> w ramach, którego zakłada, że szacowana wielkość prawa opcji nie </w:t>
      </w:r>
      <w:r w:rsidRPr="00BB3551">
        <w:rPr>
          <w:color w:val="auto"/>
          <w:sz w:val="22"/>
          <w:szCs w:val="22"/>
        </w:rPr>
        <w:br/>
        <w:t xml:space="preserve">przekroczy </w:t>
      </w:r>
      <w:r w:rsidR="00E266F0">
        <w:rPr>
          <w:b/>
          <w:color w:val="auto"/>
          <w:sz w:val="22"/>
          <w:szCs w:val="22"/>
        </w:rPr>
        <w:t>9</w:t>
      </w:r>
      <w:r w:rsidRPr="00BB3551">
        <w:rPr>
          <w:b/>
          <w:color w:val="auto"/>
          <w:sz w:val="22"/>
          <w:szCs w:val="22"/>
        </w:rPr>
        <w:t>0 %</w:t>
      </w:r>
      <w:r w:rsidR="00FB1AE7" w:rsidRPr="00BB3551">
        <w:rPr>
          <w:color w:val="auto"/>
          <w:sz w:val="22"/>
          <w:szCs w:val="22"/>
        </w:rPr>
        <w:t xml:space="preserve"> zamówienia podstawowego</w:t>
      </w:r>
      <w:r w:rsidR="0062338A" w:rsidRPr="00BB3551">
        <w:rPr>
          <w:color w:val="auto"/>
          <w:sz w:val="22"/>
          <w:szCs w:val="22"/>
        </w:rPr>
        <w:t xml:space="preserve">, przy czym prawo opcji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>realizowane będzie na takich samych warunkach jak zamówienie po</w:t>
      </w:r>
      <w:r w:rsidR="00D27A7E" w:rsidRPr="00BB3551">
        <w:rPr>
          <w:color w:val="auto"/>
          <w:sz w:val="22"/>
          <w:szCs w:val="22"/>
        </w:rPr>
        <w:t>dstawowe w czasie trwania umowy.</w:t>
      </w:r>
      <w:r w:rsidR="0062338A" w:rsidRPr="00BB3551">
        <w:rPr>
          <w:color w:val="auto"/>
          <w:sz w:val="22"/>
          <w:szCs w:val="22"/>
        </w:rPr>
        <w:t xml:space="preserve"> </w:t>
      </w:r>
      <w:r w:rsidR="00D27A7E" w:rsidRPr="00BB3551">
        <w:rPr>
          <w:color w:val="auto"/>
          <w:sz w:val="22"/>
          <w:szCs w:val="22"/>
        </w:rPr>
        <w:t>C</w:t>
      </w:r>
      <w:r w:rsidR="0062338A" w:rsidRPr="00BB3551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>podstawowego</w:t>
      </w:r>
      <w:r w:rsidR="00D27A7E" w:rsidRPr="00BB3551">
        <w:rPr>
          <w:color w:val="auto"/>
          <w:sz w:val="22"/>
          <w:szCs w:val="22"/>
        </w:rPr>
        <w:t>,</w:t>
      </w:r>
      <w:r w:rsidR="0062338A" w:rsidRPr="00BB3551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 xml:space="preserve">Wykonawcę odrębnym pismem. </w:t>
      </w:r>
      <w:r w:rsidR="00BC6153" w:rsidRPr="00BB3551">
        <w:rPr>
          <w:color w:val="auto"/>
          <w:sz w:val="22"/>
          <w:szCs w:val="22"/>
        </w:rPr>
        <w:t>Zamawiający zastrzega, że realizacja przedmiotu umowy („ilości podstawowej” i „ilość w opcji”) uzależniona jest od zapewnienia i przydzielenia przez organ nadrzędny w planie finansowym środków finansowych na realizację przedmiotu umowy oraz do wysokości znajdującej pokrycie w planie finansowym.</w:t>
      </w:r>
    </w:p>
    <w:p w14:paraId="62AFD5B0" w14:textId="043B0444" w:rsidR="00F45A7A" w:rsidRPr="00BC6153" w:rsidRDefault="00643620" w:rsidP="00307DD9">
      <w:pPr>
        <w:pStyle w:val="Default"/>
        <w:numPr>
          <w:ilvl w:val="0"/>
          <w:numId w:val="45"/>
        </w:numPr>
        <w:spacing w:line="276" w:lineRule="auto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 xml:space="preserve">się </w:t>
      </w:r>
      <w:bookmarkStart w:id="3" w:name="_Hlk181623299"/>
      <w:r w:rsidRPr="00BC6153">
        <w:rPr>
          <w:b/>
          <w:sz w:val="22"/>
          <w:szCs w:val="22"/>
          <w:u w:val="single" w:color="000000"/>
        </w:rPr>
        <w:t>kwalifikowanym</w:t>
      </w:r>
      <w:bookmarkEnd w:id="3"/>
      <w:r w:rsidRPr="00BC6153">
        <w:rPr>
          <w:b/>
          <w:sz w:val="22"/>
          <w:szCs w:val="22"/>
          <w:u w:val="single" w:color="000000"/>
        </w:rPr>
        <w:t xml:space="preserve">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307DD9">
      <w:pPr>
        <w:pStyle w:val="Akapitzlist"/>
        <w:numPr>
          <w:ilvl w:val="0"/>
          <w:numId w:val="45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307DD9">
      <w:pPr>
        <w:pStyle w:val="Akapitzlist"/>
        <w:numPr>
          <w:ilvl w:val="0"/>
          <w:numId w:val="4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</w:t>
      </w:r>
      <w:r w:rsidR="00AD6ECA" w:rsidRPr="007C6D58">
        <w:rPr>
          <w:rFonts w:ascii="Arial" w:hAnsi="Arial" w:cs="Arial"/>
          <w:sz w:val="22"/>
          <w:szCs w:val="22"/>
        </w:rPr>
        <w:lastRenderedPageBreak/>
        <w:t xml:space="preserve">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3A135C89" w:rsidR="00C72C31" w:rsidRPr="004921A0" w:rsidRDefault="00F62E1B" w:rsidP="00307DD9">
      <w:pPr>
        <w:pStyle w:val="Akapitzlist"/>
        <w:numPr>
          <w:ilvl w:val="0"/>
          <w:numId w:val="4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4C523C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31734332" w14:textId="60E30C85" w:rsidR="001A6C07" w:rsidRDefault="0068433D" w:rsidP="00E41D87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03B0AD19" w14:textId="77777777" w:rsidR="00631144" w:rsidRPr="00631144" w:rsidRDefault="00631144" w:rsidP="00631144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>Przedmiot zamówienia będzie realizowany zgodnie z:</w:t>
      </w:r>
    </w:p>
    <w:p w14:paraId="2BED4B42" w14:textId="77777777" w:rsidR="00631144" w:rsidRPr="00631144" w:rsidRDefault="00631144" w:rsidP="00631144">
      <w:pPr>
        <w:pStyle w:val="F4AKAPIT"/>
        <w:suppressAutoHyphens/>
        <w:spacing w:after="120"/>
        <w:ind w:left="425" w:firstLine="0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>Rozporządzeniem Ministra Zdrowia i Opieki Społecznej z dnia 30 maja 1996 r. w sprawie przeprowadzania badań lekarskich pracowników, zakresu profilaktycznej opieki zdrowotnej nad pracownikami oraz orzeczeń lekarskich wydawanych do celów przewidzianych w Kodeksie Pracy oraz:</w:t>
      </w:r>
    </w:p>
    <w:p w14:paraId="496CFF23" w14:textId="77777777" w:rsidR="00631144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782" w:hanging="357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 xml:space="preserve"> Ustawą z dnia 15 kwietnia 2011 r. o działalności leczniczej </w:t>
      </w:r>
    </w:p>
    <w:p w14:paraId="7584CB96" w14:textId="77777777" w:rsidR="00631144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782" w:hanging="357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 xml:space="preserve"> Ustawą z dnia 27 czerwca 1997 r. o służbie medycyny pracy ;</w:t>
      </w:r>
    </w:p>
    <w:p w14:paraId="02832C96" w14:textId="77777777" w:rsidR="00631144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782" w:hanging="357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 xml:space="preserve"> Rozporządzeniem Ministra Obrony Narodowej z dnia 9 sierpnia 2010 r. </w:t>
      </w:r>
      <w:r w:rsidRPr="00631144">
        <w:rPr>
          <w:rFonts w:ascii="Arial" w:eastAsia="SimSun" w:hAnsi="Arial" w:cs="Arial"/>
          <w:sz w:val="22"/>
          <w:szCs w:val="22"/>
        </w:rPr>
        <w:br/>
        <w:t>w sprawie służby medycyny pracy w jednostkach organizacyjnych podległych Ministrowi Obrony Narodowej .</w:t>
      </w:r>
    </w:p>
    <w:p w14:paraId="7D5229F7" w14:textId="77777777" w:rsidR="00631144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782" w:hanging="357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 xml:space="preserve"> Rozporządzeniem Ministra Obrony Narodowej z dnia 07 maja 2010 r.</w:t>
      </w:r>
      <w:r w:rsidRPr="00631144">
        <w:rPr>
          <w:rFonts w:ascii="Arial" w:eastAsia="SimSun" w:hAnsi="Arial" w:cs="Arial"/>
          <w:sz w:val="22"/>
          <w:szCs w:val="22"/>
        </w:rPr>
        <w:br/>
        <w:t>w sprawie zadań służby medycyny pracy w jednostkach organizacyjnych podległych lub nadzorowanych przez Ministra Obrony Narodowej .</w:t>
      </w:r>
    </w:p>
    <w:p w14:paraId="5420E0C4" w14:textId="77777777" w:rsidR="00631144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782" w:hanging="357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eastAsia="SimSun" w:hAnsi="Arial" w:cs="Arial"/>
          <w:sz w:val="22"/>
          <w:szCs w:val="22"/>
        </w:rPr>
        <w:t xml:space="preserve"> Rozporządzeniem Ministra Zdrowia z dnia 5 grudnia 2022 r. w sprawie badań lekarskich osób ubiegających się o uprawnienia do kierowania pojazdami  i kierowców.</w:t>
      </w:r>
    </w:p>
    <w:p w14:paraId="5B2C3C54" w14:textId="36EDEE7D" w:rsidR="00C72C31" w:rsidRPr="00631144" w:rsidRDefault="00631144" w:rsidP="00307DD9">
      <w:pPr>
        <w:pStyle w:val="F4AKAPIT"/>
        <w:numPr>
          <w:ilvl w:val="0"/>
          <w:numId w:val="41"/>
        </w:numPr>
        <w:suppressAutoHyphens/>
        <w:spacing w:after="120"/>
        <w:ind w:left="851" w:right="140" w:hanging="426"/>
        <w:rPr>
          <w:rFonts w:ascii="Arial" w:eastAsia="SimSun" w:hAnsi="Arial" w:cs="Arial"/>
          <w:sz w:val="22"/>
          <w:szCs w:val="22"/>
        </w:rPr>
      </w:pPr>
      <w:r w:rsidRPr="00631144">
        <w:rPr>
          <w:rFonts w:ascii="Arial" w:hAnsi="Arial" w:cs="Arial"/>
          <w:i/>
          <w:sz w:val="22"/>
          <w:szCs w:val="22"/>
        </w:rPr>
        <w:t xml:space="preserve"> </w:t>
      </w:r>
      <w:r w:rsidRPr="00631144">
        <w:rPr>
          <w:rFonts w:ascii="Arial" w:hAnsi="Arial" w:cs="Arial"/>
          <w:sz w:val="22"/>
          <w:szCs w:val="22"/>
        </w:rPr>
        <w:t>Rozporządzeniem  Ministra Zdrowia z dnia 29 lipca 2010 r. w sprawie rodzajów dokumentacji medycznej służby medycyny pracy oraz sposobu jej prowadzenia i przechowywania oraz wzorów stosowanych dokumentów.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A36E4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ECF1DBF" w14:textId="43A8C254" w:rsidR="00631144" w:rsidRPr="00364367" w:rsidRDefault="00631144" w:rsidP="00307DD9">
      <w:pPr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Badania obejmują:</w:t>
      </w:r>
    </w:p>
    <w:p w14:paraId="1AB5199B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profilaktyczne badania lekarskie – wstępne, okresowe, kontrolne;</w:t>
      </w:r>
    </w:p>
    <w:p w14:paraId="30A41478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lastRenderedPageBreak/>
        <w:t>badania laboratoryjne i radiologiczne, badania diagnostyczne,  konsultacje specjalistyczne;</w:t>
      </w:r>
    </w:p>
    <w:p w14:paraId="21B20C2C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badania sanitarno-epidemiologiczne;</w:t>
      </w:r>
    </w:p>
    <w:p w14:paraId="4689BFE3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 xml:space="preserve">badania lekarskie dla kierowców pojazdów mechanicznych, w tym kierowców pojazdów uprzywilejowanych;                    </w:t>
      </w:r>
    </w:p>
    <w:p w14:paraId="2D934161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badania lekarskie pracowników ochrony;</w:t>
      </w:r>
    </w:p>
    <w:p w14:paraId="053FFEE2" w14:textId="77777777" w:rsidR="00631144" w:rsidRPr="00364367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prowadzenie działań profilaktycznych mających na celu eliminację skutków zdrowotnych występujących  zagrożeń.</w:t>
      </w:r>
      <w:r w:rsidRPr="00364367">
        <w:rPr>
          <w:rFonts w:ascii="Arial" w:hAnsi="Arial" w:cs="Arial"/>
          <w:color w:val="000000"/>
          <w:sz w:val="22"/>
          <w:szCs w:val="22"/>
        </w:rPr>
        <w:tab/>
      </w:r>
    </w:p>
    <w:p w14:paraId="0321D303" w14:textId="66A55ADF" w:rsidR="00631144" w:rsidRDefault="00631144" w:rsidP="00307DD9">
      <w:pPr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suppressAutoHyphens/>
        <w:spacing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64367">
        <w:rPr>
          <w:rFonts w:ascii="Arial" w:hAnsi="Arial" w:cs="Arial"/>
          <w:color w:val="000000"/>
          <w:sz w:val="22"/>
          <w:szCs w:val="22"/>
        </w:rPr>
        <w:t>oznaczanie grupy krwi z wpisem do dokumentów</w:t>
      </w:r>
    </w:p>
    <w:p w14:paraId="44FFD7F4" w14:textId="77777777" w:rsidR="00364367" w:rsidRPr="00364367" w:rsidRDefault="00364367" w:rsidP="00307DD9">
      <w:pPr>
        <w:pStyle w:val="Akapitzlist"/>
        <w:numPr>
          <w:ilvl w:val="0"/>
          <w:numId w:val="42"/>
        </w:numPr>
        <w:tabs>
          <w:tab w:val="clear" w:pos="360"/>
          <w:tab w:val="num" w:pos="502"/>
        </w:tabs>
        <w:ind w:left="502"/>
        <w:jc w:val="both"/>
        <w:rPr>
          <w:rFonts w:ascii="Arial" w:eastAsia="Arial" w:hAnsi="Arial" w:cs="Arial"/>
          <w:b/>
          <w:sz w:val="22"/>
          <w:szCs w:val="22"/>
        </w:rPr>
      </w:pPr>
      <w:r w:rsidRPr="00364367">
        <w:rPr>
          <w:rFonts w:ascii="Arial" w:hAnsi="Arial" w:cs="Arial"/>
          <w:b/>
          <w:color w:val="000000"/>
          <w:sz w:val="22"/>
          <w:szCs w:val="22"/>
          <w:u w:val="single"/>
        </w:rPr>
        <w:t>Odległość gabinetów, w których będzie Wykonawca realizował przedmiot zamówienia nie może być większa niż 100 km w linii drogowej od siedziby Zamawiającego</w:t>
      </w:r>
      <w:r w:rsidRPr="00364367">
        <w:rPr>
          <w:rFonts w:ascii="Arial" w:hAnsi="Arial" w:cs="Arial"/>
          <w:sz w:val="22"/>
          <w:szCs w:val="22"/>
        </w:rPr>
        <w:t xml:space="preserve">. </w:t>
      </w:r>
      <w:r w:rsidRPr="00364367">
        <w:rPr>
          <w:rFonts w:ascii="Arial" w:hAnsi="Arial" w:cs="Arial"/>
          <w:b/>
          <w:sz w:val="22"/>
          <w:szCs w:val="22"/>
          <w:u w:val="single"/>
          <w:lang w:val="pl-PL"/>
        </w:rPr>
        <w:t>tj. 16 WOG DRAWSKO POMORSKIE</w:t>
      </w:r>
      <w:r w:rsidRPr="00364367">
        <w:rPr>
          <w:rFonts w:ascii="Arial" w:hAnsi="Arial" w:cs="Arial"/>
          <w:b/>
          <w:sz w:val="22"/>
          <w:szCs w:val="22"/>
        </w:rPr>
        <w:t>. Odległość placówki medycznej od siedziby Zamawiającego</w:t>
      </w:r>
      <w:r w:rsidRPr="00364367">
        <w:t xml:space="preserve"> </w:t>
      </w:r>
      <w:r w:rsidRPr="00364367">
        <w:rPr>
          <w:rFonts w:ascii="Arial" w:hAnsi="Arial" w:cs="Arial"/>
          <w:b/>
          <w:sz w:val="22"/>
          <w:szCs w:val="22"/>
        </w:rPr>
        <w:t>tj. 16 WOG DRAWSKO POMORSKIE będzie sprawdzana poprzez  wprowadzenie danych adresowych do mapy gogle (https://www.gogle.com/maps)/ Weryfikowana poprzez uwzględnienie środka komunikacji w postaci samochodu, najkrótszą możliwą do pokonania drogą zgodnie z przepisami ruchu drogowego.</w:t>
      </w:r>
    </w:p>
    <w:p w14:paraId="709C0E73" w14:textId="67171894" w:rsidR="00364367" w:rsidRPr="00364367" w:rsidRDefault="00364367" w:rsidP="00364367">
      <w:pPr>
        <w:rPr>
          <w:rFonts w:ascii="Arial" w:hAnsi="Arial" w:cs="Arial"/>
          <w:color w:val="000000"/>
          <w:sz w:val="22"/>
          <w:szCs w:val="22"/>
        </w:rPr>
      </w:pPr>
    </w:p>
    <w:p w14:paraId="68EB392B" w14:textId="3DD67077" w:rsidR="002C4C2F" w:rsidRPr="00631144" w:rsidRDefault="00164545" w:rsidP="00307DD9">
      <w:pPr>
        <w:pStyle w:val="Bezodstpw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31144">
        <w:rPr>
          <w:rFonts w:ascii="Arial" w:hAnsi="Arial" w:cs="Arial"/>
          <w:sz w:val="22"/>
          <w:szCs w:val="22"/>
        </w:rPr>
        <w:t>Szczegółowy opis przedmiotu zamówienia został określony w Załącznikach do SWZ.</w:t>
      </w:r>
    </w:p>
    <w:p w14:paraId="28458201" w14:textId="77777777" w:rsidR="004921A0" w:rsidRPr="00DB549D" w:rsidRDefault="004921A0" w:rsidP="004921A0">
      <w:pPr>
        <w:pStyle w:val="Zwykytekst"/>
        <w:keepNext/>
        <w:keepLines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6B6C4E" w14:textId="271218F0" w:rsidR="00364367" w:rsidRDefault="0061245F" w:rsidP="0061245F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>1)</w:t>
      </w:r>
      <w:r w:rsidR="00364367" w:rsidRPr="00364367">
        <w:rPr>
          <w:rFonts w:ascii="Arial" w:eastAsia="Calibri" w:hAnsi="Arial" w:cs="Arial"/>
          <w:b/>
          <w:sz w:val="22"/>
          <w:szCs w:val="22"/>
          <w:lang w:eastAsia="en-US"/>
        </w:rPr>
        <w:t xml:space="preserve">  Termin realizacji – od dnia podpisania umowy  jednak nie wcześniej niż od 02.01.202</w:t>
      </w:r>
      <w:r w:rsidR="0036436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364367" w:rsidRPr="00364367">
        <w:rPr>
          <w:rFonts w:ascii="Arial" w:eastAsia="Calibri" w:hAnsi="Arial" w:cs="Arial"/>
          <w:b/>
          <w:sz w:val="22"/>
          <w:szCs w:val="22"/>
          <w:lang w:eastAsia="en-US"/>
        </w:rPr>
        <w:t>r. do 31.12.202</w:t>
      </w:r>
      <w:r w:rsidR="0036436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364367" w:rsidRPr="00364367">
        <w:rPr>
          <w:rFonts w:ascii="Arial" w:eastAsia="Calibri" w:hAnsi="Arial" w:cs="Arial"/>
          <w:b/>
          <w:sz w:val="22"/>
          <w:szCs w:val="22"/>
          <w:lang w:eastAsia="en-US"/>
        </w:rPr>
        <w:t xml:space="preserve">r. lub do wyczerpania środków finansowych. </w:t>
      </w:r>
    </w:p>
    <w:p w14:paraId="1D9362CC" w14:textId="52BDB8E8" w:rsidR="0061245F" w:rsidRPr="00847B1D" w:rsidRDefault="0061245F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  <w:r w:rsidR="00364367">
        <w:rPr>
          <w:rFonts w:ascii="Arial" w:eastAsia="Calibri" w:hAnsi="Arial" w:cs="Arial"/>
          <w:sz w:val="22"/>
          <w:szCs w:val="22"/>
          <w:lang w:eastAsia="en-US"/>
        </w:rPr>
        <w:t>siedziba Wykonawcy</w:t>
      </w:r>
    </w:p>
    <w:p w14:paraId="64851B54" w14:textId="653CB90F" w:rsidR="00A376EF" w:rsidRPr="00847B1D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307D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307D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307DD9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307DD9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307DD9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307DD9">
      <w:pPr>
        <w:pStyle w:val="Bezodstpw"/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77777777" w:rsidR="00002D4F" w:rsidRPr="00847B1D" w:rsidRDefault="00002D4F" w:rsidP="00002D4F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847B1D">
        <w:rPr>
          <w:rFonts w:ascii="Arial" w:hAnsi="Arial" w:cs="Arial"/>
          <w:sz w:val="22"/>
          <w:szCs w:val="22"/>
        </w:rPr>
        <w:t>.</w:t>
      </w:r>
    </w:p>
    <w:p w14:paraId="5E9211EC" w14:textId="77777777" w:rsidR="00002D4F" w:rsidRPr="00847B1D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14:paraId="24C66985" w14:textId="77777777" w:rsidR="00002D4F" w:rsidRPr="00847B1D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lang w:val="pl-PL"/>
        </w:rPr>
        <w:t>1)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847B1D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847B1D">
        <w:rPr>
          <w:rFonts w:ascii="Arial" w:hAnsi="Arial" w:cs="Arial"/>
          <w:sz w:val="22"/>
          <w:szCs w:val="22"/>
        </w:rPr>
        <w:t xml:space="preserve"> </w:t>
      </w:r>
    </w:p>
    <w:p w14:paraId="7BFB4239" w14:textId="14DF4F0A" w:rsidR="00364367" w:rsidRPr="00BC76A6" w:rsidRDefault="00364367" w:rsidP="00364367">
      <w:pPr>
        <w:pStyle w:val="Bezodstpw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bookmarkStart w:id="4" w:name="_Hlk119502585"/>
      <w:r w:rsidRPr="00BC76A6">
        <w:rPr>
          <w:rFonts w:ascii="Arial" w:hAnsi="Arial" w:cs="Arial"/>
          <w:b/>
          <w:iCs/>
          <w:sz w:val="22"/>
          <w:szCs w:val="22"/>
        </w:rPr>
        <w:t xml:space="preserve">Zamawiający uzna, że warunek zostanie spełniony </w:t>
      </w:r>
      <w:r w:rsidRPr="00BC76A6">
        <w:rPr>
          <w:rFonts w:ascii="Arial" w:hAnsi="Arial" w:cs="Arial"/>
          <w:b/>
          <w:i/>
          <w:iCs/>
          <w:sz w:val="22"/>
          <w:szCs w:val="22"/>
        </w:rPr>
        <w:t xml:space="preserve">jeżeli Wykonawca wykaże, że posiada </w:t>
      </w:r>
      <w:r w:rsidRPr="00BC76A6">
        <w:rPr>
          <w:rFonts w:ascii="Arial" w:hAnsi="Arial" w:cs="Arial"/>
          <w:b/>
          <w:i/>
          <w:sz w:val="22"/>
          <w:szCs w:val="22"/>
        </w:rPr>
        <w:t>uprawnienia do prowadzenia działalności zawodowej</w:t>
      </w:r>
      <w:r w:rsidRPr="00BC76A6">
        <w:rPr>
          <w:rFonts w:ascii="Arial" w:hAnsi="Arial" w:cs="Arial"/>
          <w:b/>
          <w:i/>
          <w:iCs/>
          <w:sz w:val="22"/>
          <w:szCs w:val="22"/>
        </w:rPr>
        <w:t xml:space="preserve"> objętej przedmiotem niniejszego zamówienia, tzn. przedłoży </w:t>
      </w:r>
      <w:bookmarkStart w:id="5" w:name="_Hlk181620071"/>
      <w:bookmarkStart w:id="6" w:name="_Hlk181619358"/>
      <w:r w:rsidRPr="00BC76A6">
        <w:rPr>
          <w:rFonts w:ascii="Arial" w:hAnsi="Arial" w:cs="Arial"/>
          <w:b/>
          <w:i/>
          <w:sz w:val="22"/>
          <w:szCs w:val="22"/>
        </w:rPr>
        <w:t xml:space="preserve">aktualny odpis z właściwego rejestru podmiotów wykonujących działalność leczniczą, potwierdzający posiadanie uprawnień do wykonywania usługi objętej przedmiotem zamówienia, zgodnie z wymogami Ustawy o działalności leczniczej z 15 kwietnia 2011r. </w:t>
      </w:r>
    </w:p>
    <w:bookmarkEnd w:id="4"/>
    <w:bookmarkEnd w:id="5"/>
    <w:p w14:paraId="2F75B7EE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bookmarkEnd w:id="6"/>
    <w:p w14:paraId="521DF5EF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847B1D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847B1D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1BA1733" w14:textId="71FE66B1" w:rsidR="00002D4F" w:rsidRDefault="00BC76A6" w:rsidP="00002D4F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7" w:name="_Hlk181619110"/>
      <w:r w:rsidRPr="00BC76A6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14:paraId="47B6879E" w14:textId="77777777" w:rsidR="00BC76A6" w:rsidRPr="00DB549D" w:rsidRDefault="00BC76A6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B18BDB8" w14:textId="77777777" w:rsidR="00002D4F" w:rsidRPr="00847B1D" w:rsidRDefault="00002D4F" w:rsidP="00002D4F">
      <w:pPr>
        <w:pStyle w:val="Bezodstpw"/>
        <w:jc w:val="both"/>
        <w:rPr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</w:rPr>
        <w:t>3)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847B1D">
        <w:rPr>
          <w:rFonts w:ascii="Arial" w:hAnsi="Arial" w:cs="Arial"/>
          <w:b/>
          <w:sz w:val="22"/>
          <w:szCs w:val="22"/>
        </w:rPr>
        <w:t xml:space="preserve"> </w:t>
      </w:r>
    </w:p>
    <w:p w14:paraId="7EC9A981" w14:textId="67CB99EA" w:rsidR="00002D4F" w:rsidRPr="00BC76A6" w:rsidRDefault="00364367" w:rsidP="00002D4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C76A6">
        <w:rPr>
          <w:rFonts w:ascii="Arial" w:hAnsi="Arial" w:cs="Arial"/>
          <w:b/>
          <w:i/>
          <w:iCs/>
          <w:sz w:val="22"/>
          <w:szCs w:val="22"/>
        </w:rPr>
        <w:t>Warunek ten zostanie spełniony, jeżeli Wykonawca będzie posiadał aktualną polisę odpowiedzialności cywilnej zgodnie z Rozporządzeniem Ministra Finansów z dnia 29 kwietnia 2019r. w sprawie obowiązkowego ubezpieczenia odpowiedzialności cywilnej podmiotu wykonującego działalność leczniczą (Dz. U. z 2019r.poz.866) Wykonawca złoży oświadczenie, że na każde wezwanie Zamawiającego okaże dokument, o którym mowa powyżej – na etapie prowadzonego postępowania wykonawca złoży tylko oświadczenie</w:t>
      </w:r>
    </w:p>
    <w:p w14:paraId="08DC9FC5" w14:textId="77777777" w:rsidR="00364367" w:rsidRPr="00DB549D" w:rsidRDefault="00364367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978A35D" w14:textId="77777777" w:rsidR="00002D4F" w:rsidRPr="00847B1D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847B1D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09CABC5F" w14:textId="7C53758B" w:rsidR="00BC76A6" w:rsidRDefault="00BC76A6" w:rsidP="00BC76A6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C76A6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</w:t>
      </w:r>
    </w:p>
    <w:p w14:paraId="28D144D7" w14:textId="77777777" w:rsidR="004C523C" w:rsidRDefault="004C523C" w:rsidP="00BC76A6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C35041A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lastRenderedPageBreak/>
        <w:t xml:space="preserve">Wykonawcy biorący udział w postępowaniu </w:t>
      </w:r>
      <w:r w:rsidRPr="00847B1D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847B1D">
        <w:rPr>
          <w:rFonts w:ascii="Arial" w:hAnsi="Arial" w:cs="Arial"/>
          <w:b/>
          <w:sz w:val="22"/>
          <w:szCs w:val="22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o niepodleganiu </w:t>
      </w:r>
      <w:r w:rsidRPr="00847B1D">
        <w:rPr>
          <w:rFonts w:ascii="Arial" w:hAnsi="Arial" w:cs="Arial"/>
          <w:sz w:val="22"/>
          <w:szCs w:val="22"/>
          <w:lang w:val="pl-PL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847B1D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847B1D">
        <w:rPr>
          <w:rFonts w:ascii="Arial" w:hAnsi="Arial" w:cs="Arial"/>
          <w:b/>
          <w:sz w:val="22"/>
          <w:szCs w:val="22"/>
        </w:rPr>
        <w:t>Pzp</w:t>
      </w:r>
      <w:proofErr w:type="spellEnd"/>
      <w:r w:rsidRPr="00847B1D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307DD9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307DD9">
      <w:pPr>
        <w:numPr>
          <w:ilvl w:val="0"/>
          <w:numId w:val="21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307DD9">
      <w:pPr>
        <w:numPr>
          <w:ilvl w:val="0"/>
          <w:numId w:val="21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307DD9">
      <w:pPr>
        <w:pStyle w:val="Akapitzlist"/>
        <w:numPr>
          <w:ilvl w:val="0"/>
          <w:numId w:val="27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</w:t>
      </w:r>
      <w:r w:rsidRPr="007C6D58">
        <w:rPr>
          <w:rFonts w:ascii="Arial" w:hAnsi="Arial" w:cs="Arial"/>
          <w:sz w:val="22"/>
          <w:szCs w:val="22"/>
        </w:rPr>
        <w:lastRenderedPageBreak/>
        <w:t>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307DD9">
      <w:pPr>
        <w:pStyle w:val="Default"/>
        <w:numPr>
          <w:ilvl w:val="0"/>
          <w:numId w:val="27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13A11AAD" w14:textId="77777777" w:rsidR="00A85639" w:rsidRPr="00A85639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A85639">
        <w:rPr>
          <w:rFonts w:ascii="Arial" w:hAnsi="Arial" w:cs="Arial"/>
          <w:b/>
          <w:color w:val="000000"/>
          <w:sz w:val="22"/>
          <w:szCs w:val="22"/>
        </w:rPr>
        <w:t xml:space="preserve">1.Etap I – dotyczy każdego Wykonawcy: </w:t>
      </w:r>
    </w:p>
    <w:p w14:paraId="26890A88" w14:textId="77777777" w:rsidR="00A85639" w:rsidRPr="00A85639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zh-CN"/>
        </w:rPr>
      </w:pPr>
      <w:r w:rsidRPr="00A85639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E32A1B" w:rsidRDefault="00A85639" w:rsidP="00307DD9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ofertowy;</w:t>
      </w:r>
    </w:p>
    <w:p w14:paraId="329AECE3" w14:textId="77777777" w:rsidR="00A85639" w:rsidRPr="00E32A1B" w:rsidRDefault="00A85639" w:rsidP="00307DD9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cenowy;</w:t>
      </w:r>
    </w:p>
    <w:p w14:paraId="7C7E7E21" w14:textId="77777777" w:rsidR="00A85639" w:rsidRPr="00E32A1B" w:rsidRDefault="00A85639" w:rsidP="00307DD9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bCs/>
          <w:color w:val="auto"/>
          <w:sz w:val="22"/>
          <w:szCs w:val="22"/>
        </w:rPr>
        <w:t>oświadczenie podmiotu</w:t>
      </w:r>
      <w:r w:rsidRPr="00E32A1B">
        <w:rPr>
          <w:bCs/>
          <w:color w:val="auto"/>
          <w:sz w:val="22"/>
          <w:szCs w:val="22"/>
        </w:rPr>
        <w:t xml:space="preserve"> (</w:t>
      </w:r>
      <w:r w:rsidRPr="00E32A1B">
        <w:rPr>
          <w:color w:val="auto"/>
          <w:sz w:val="22"/>
          <w:szCs w:val="22"/>
        </w:rPr>
        <w:t xml:space="preserve">w przypadku korzystania z zasobów podmiotu trzeciego </w:t>
      </w:r>
      <w:r w:rsidRPr="00E32A1B">
        <w:rPr>
          <w:color w:val="auto"/>
          <w:sz w:val="22"/>
          <w:szCs w:val="22"/>
        </w:rPr>
        <w:br/>
        <w:t>zobowiązanie do udostępnienia tych zasobów -załącznik do SWZ</w:t>
      </w:r>
      <w:r w:rsidRPr="00E32A1B">
        <w:rPr>
          <w:bCs/>
          <w:color w:val="auto"/>
          <w:sz w:val="22"/>
          <w:szCs w:val="22"/>
        </w:rPr>
        <w:t>);</w:t>
      </w:r>
    </w:p>
    <w:p w14:paraId="1BB9A4A3" w14:textId="75E14F4A" w:rsidR="00A85639" w:rsidRPr="00BC76A6" w:rsidRDefault="00A85639" w:rsidP="00307DD9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oświadczenie o niepodleganiu wykluczeniu</w:t>
      </w:r>
      <w:r w:rsidRPr="00E32A1B">
        <w:rPr>
          <w:color w:val="auto"/>
          <w:sz w:val="22"/>
          <w:szCs w:val="22"/>
        </w:rPr>
        <w:t xml:space="preserve"> (składane razem z ofertą) „Oświadczenie </w:t>
      </w:r>
      <w:r w:rsidRPr="00E32A1B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Pr="00E32A1B">
        <w:rPr>
          <w:color w:val="auto"/>
          <w:sz w:val="22"/>
          <w:szCs w:val="22"/>
        </w:rPr>
        <w:br/>
        <w:t xml:space="preserve">art. 125 ustawy </w:t>
      </w:r>
      <w:proofErr w:type="spellStart"/>
      <w:r w:rsidRPr="00E32A1B">
        <w:rPr>
          <w:color w:val="auto"/>
          <w:sz w:val="22"/>
          <w:szCs w:val="22"/>
        </w:rPr>
        <w:t>Pzp</w:t>
      </w:r>
      <w:proofErr w:type="spellEnd"/>
      <w:r w:rsidRPr="00E32A1B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2EA8C597" w14:textId="77777777" w:rsidR="00BC76A6" w:rsidRPr="00BC76A6" w:rsidRDefault="00BC76A6" w:rsidP="00307DD9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C76A6">
        <w:rPr>
          <w:rFonts w:ascii="Arial" w:hAnsi="Arial" w:cs="Arial"/>
          <w:sz w:val="22"/>
          <w:szCs w:val="22"/>
        </w:rPr>
        <w:t xml:space="preserve">aktualny odpis z właściwego rejestru podmiotów wykonujących działalność leczniczą, potwierdzający posiadanie uprawnień do wykonywania usługi objętej przedmiotem zamówienia, zgodnie z wymogami Ustawy o działalności leczniczej z 15 kwietnia 2011r. </w:t>
      </w:r>
    </w:p>
    <w:p w14:paraId="5FABBB8C" w14:textId="77777777" w:rsidR="00BC76A6" w:rsidRPr="00E32A1B" w:rsidRDefault="00BC76A6" w:rsidP="00BC76A6">
      <w:pPr>
        <w:pStyle w:val="Default"/>
        <w:spacing w:line="276" w:lineRule="auto"/>
        <w:ind w:left="567"/>
        <w:jc w:val="both"/>
        <w:rPr>
          <w:b/>
          <w:color w:val="auto"/>
          <w:sz w:val="22"/>
          <w:szCs w:val="22"/>
        </w:rPr>
      </w:pP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B504F">
        <w:rPr>
          <w:rFonts w:ascii="Arial" w:hAnsi="Arial" w:cs="Arial"/>
          <w:b/>
          <w:i/>
          <w:sz w:val="22"/>
          <w:szCs w:val="22"/>
        </w:rPr>
        <w:t xml:space="preserve">Wykaz dokumentów składanych przez Wykonawcę, poprzez platformę zakupową wymagany jest w formie elektronicznej przy użyciu kwalifikowanego </w:t>
      </w:r>
      <w:r w:rsidRPr="00A85639">
        <w:rPr>
          <w:rFonts w:ascii="Arial" w:hAnsi="Arial" w:cs="Arial"/>
          <w:b/>
          <w:i/>
          <w:sz w:val="22"/>
          <w:szCs w:val="22"/>
        </w:rPr>
        <w:t>podpisu elektronicznego w celu dokonania badania i oceny  ofert.</w:t>
      </w:r>
    </w:p>
    <w:p w14:paraId="4E8B1DC9" w14:textId="77777777" w:rsidR="00A85639" w:rsidRPr="009B504F" w:rsidRDefault="00A85639" w:rsidP="00A85639">
      <w:pPr>
        <w:rPr>
          <w:rFonts w:ascii="Arial" w:hAnsi="Arial" w:cs="Arial"/>
          <w:b/>
          <w:u w:val="single"/>
        </w:rPr>
      </w:pPr>
      <w:r w:rsidRPr="009B504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Pr="009B504F">
        <w:rPr>
          <w:rFonts w:ascii="Arial" w:hAnsi="Arial" w:cs="Arial"/>
          <w:b/>
          <w:u w:val="single"/>
        </w:rPr>
        <w:t>.</w:t>
      </w:r>
    </w:p>
    <w:p w14:paraId="4A02860E" w14:textId="77777777" w:rsidR="00A85639" w:rsidRPr="009B504F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9B504F">
        <w:rPr>
          <w:rFonts w:ascii="Arial" w:hAnsi="Arial" w:cs="Arial"/>
          <w:b/>
          <w:sz w:val="22"/>
          <w:szCs w:val="22"/>
        </w:rPr>
        <w:t>2</w:t>
      </w:r>
      <w:r w:rsidRPr="009B504F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307DD9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7DE37C79" w14:textId="39215573" w:rsidR="00CC73C9" w:rsidRPr="00FE7621" w:rsidRDefault="00A85639" w:rsidP="00FE7621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  <w:r w:rsidR="006E7D85" w:rsidRPr="007C6D58">
        <w:rPr>
          <w:sz w:val="22"/>
          <w:szCs w:val="22"/>
        </w:rPr>
        <w:br/>
      </w:r>
      <w:r w:rsidR="005B0576" w:rsidRPr="00FE7621">
        <w:rPr>
          <w:rFonts w:ascii="Arial" w:hAnsi="Arial" w:cs="Arial"/>
          <w:sz w:val="22"/>
          <w:szCs w:val="22"/>
        </w:rPr>
        <w:t xml:space="preserve">Zamawiający informuje, iż na podstawie </w:t>
      </w:r>
      <w:r w:rsidR="005B0576" w:rsidRPr="00FE76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="005B0576" w:rsidRPr="00FE76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="005B0576" w:rsidRPr="00FE76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5B0576" w:rsidRPr="00FE7621">
        <w:rPr>
          <w:rFonts w:ascii="Arial" w:hAnsi="Arial" w:cs="Arial"/>
          <w:sz w:val="22"/>
          <w:szCs w:val="22"/>
        </w:rPr>
        <w:t>przed wyborem najkorzystniejszej oferty</w:t>
      </w:r>
      <w:r w:rsidR="005B0576" w:rsidRPr="00FE762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B0576" w:rsidRPr="00FE7621">
        <w:rPr>
          <w:rFonts w:ascii="Arial" w:hAnsi="Arial" w:cs="Arial"/>
          <w:b/>
          <w:bCs/>
          <w:sz w:val="22"/>
          <w:szCs w:val="22"/>
        </w:rPr>
        <w:t xml:space="preserve">wezwie </w:t>
      </w:r>
      <w:r w:rsidR="005B0576" w:rsidRPr="00FE7621">
        <w:rPr>
          <w:rFonts w:ascii="Arial" w:hAnsi="Arial" w:cs="Arial"/>
          <w:bCs/>
          <w:sz w:val="22"/>
          <w:szCs w:val="22"/>
        </w:rPr>
        <w:t>W</w:t>
      </w:r>
      <w:r w:rsidR="005B0576" w:rsidRPr="00FE7621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FE7621">
        <w:rPr>
          <w:rFonts w:ascii="Arial" w:hAnsi="Arial" w:cs="Arial"/>
          <w:sz w:val="22"/>
          <w:szCs w:val="22"/>
        </w:rPr>
        <w:br/>
      </w:r>
      <w:r w:rsidR="005B0576" w:rsidRPr="00FE7621">
        <w:rPr>
          <w:rFonts w:ascii="Arial" w:hAnsi="Arial" w:cs="Arial"/>
          <w:sz w:val="22"/>
          <w:szCs w:val="22"/>
        </w:rPr>
        <w:t xml:space="preserve">w postępowaniu </w:t>
      </w:r>
      <w:r w:rsidR="001530F9" w:rsidRPr="00FE7621">
        <w:rPr>
          <w:rFonts w:ascii="Arial" w:hAnsi="Arial" w:cs="Arial"/>
          <w:sz w:val="22"/>
          <w:szCs w:val="22"/>
        </w:rPr>
        <w:t xml:space="preserve">do złożenia </w:t>
      </w:r>
      <w:r w:rsidR="005B0576" w:rsidRPr="00FE7621">
        <w:rPr>
          <w:rFonts w:ascii="Arial" w:hAnsi="Arial" w:cs="Arial"/>
          <w:sz w:val="22"/>
          <w:szCs w:val="22"/>
        </w:rPr>
        <w:t>w wyznaczonym terminie</w:t>
      </w:r>
      <w:r w:rsidR="005B0576" w:rsidRPr="00FE7621">
        <w:rPr>
          <w:rFonts w:ascii="Arial" w:hAnsi="Arial" w:cs="Arial"/>
          <w:b/>
          <w:bCs/>
          <w:sz w:val="22"/>
          <w:szCs w:val="22"/>
        </w:rPr>
        <w:t xml:space="preserve">, </w:t>
      </w:r>
      <w:r w:rsidR="005B0576" w:rsidRPr="00FE7621">
        <w:rPr>
          <w:rFonts w:ascii="Arial" w:hAnsi="Arial" w:cs="Arial"/>
          <w:sz w:val="22"/>
          <w:szCs w:val="22"/>
        </w:rPr>
        <w:t xml:space="preserve">nie krótszym niż </w:t>
      </w:r>
      <w:r w:rsidR="005B0576" w:rsidRPr="00FE7621">
        <w:rPr>
          <w:rFonts w:ascii="Arial" w:hAnsi="Arial" w:cs="Arial"/>
          <w:b/>
          <w:bCs/>
          <w:sz w:val="22"/>
          <w:szCs w:val="22"/>
        </w:rPr>
        <w:t xml:space="preserve">10 </w:t>
      </w:r>
      <w:r w:rsidR="005B0576" w:rsidRPr="00FE7621">
        <w:rPr>
          <w:rFonts w:ascii="Arial" w:hAnsi="Arial" w:cs="Arial"/>
          <w:b/>
          <w:sz w:val="22"/>
          <w:szCs w:val="22"/>
        </w:rPr>
        <w:t>dni</w:t>
      </w:r>
      <w:r w:rsidR="005B0576" w:rsidRPr="00FE7621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</w:t>
      </w:r>
      <w:r w:rsidR="005B0576" w:rsidRPr="00FE7621">
        <w:rPr>
          <w:rFonts w:ascii="Arial" w:hAnsi="Arial" w:cs="Arial"/>
          <w:sz w:val="22"/>
          <w:szCs w:val="22"/>
        </w:rPr>
        <w:lastRenderedPageBreak/>
        <w:t xml:space="preserve">podstaw do wykluczenia z postępowania oraz potwierdzających spełnianie </w:t>
      </w:r>
      <w:r w:rsidR="002E05E4" w:rsidRPr="00FE7621">
        <w:rPr>
          <w:rFonts w:ascii="Arial" w:hAnsi="Arial" w:cs="Arial"/>
          <w:sz w:val="22"/>
          <w:szCs w:val="22"/>
        </w:rPr>
        <w:t>warunków udziału w postępowaniu</w:t>
      </w:r>
      <w:r w:rsidR="00AE430C" w:rsidRPr="00FE7621">
        <w:rPr>
          <w:rFonts w:ascii="Arial" w:hAnsi="Arial" w:cs="Arial"/>
          <w:sz w:val="22"/>
          <w:szCs w:val="22"/>
        </w:rPr>
        <w:t xml:space="preserve"> tj.</w:t>
      </w:r>
      <w:r w:rsidR="0085473D" w:rsidRPr="00FE7621">
        <w:rPr>
          <w:rFonts w:ascii="Arial" w:hAnsi="Arial" w:cs="Arial"/>
          <w:sz w:val="22"/>
          <w:szCs w:val="22"/>
        </w:rPr>
        <w:t>:</w:t>
      </w:r>
    </w:p>
    <w:p w14:paraId="4F40991B" w14:textId="77777777" w:rsidR="00EE7147" w:rsidRPr="003518F7" w:rsidRDefault="00EE7147" w:rsidP="00307D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sz w:val="22"/>
          <w:szCs w:val="22"/>
        </w:rPr>
        <w:t>W celu potwierdz</w:t>
      </w:r>
      <w:r w:rsidR="00130B3E" w:rsidRPr="003518F7">
        <w:rPr>
          <w:rFonts w:ascii="Arial" w:hAnsi="Arial" w:cs="Arial"/>
          <w:sz w:val="22"/>
          <w:szCs w:val="22"/>
        </w:rPr>
        <w:t>enia braku podstaw wykluczenia W</w:t>
      </w:r>
      <w:r w:rsidRPr="003518F7">
        <w:rPr>
          <w:rFonts w:ascii="Arial" w:hAnsi="Arial" w:cs="Arial"/>
          <w:sz w:val="22"/>
          <w:szCs w:val="22"/>
        </w:rPr>
        <w:t>ykonawcy</w:t>
      </w:r>
      <w:r w:rsidR="002F4814" w:rsidRPr="003518F7">
        <w:rPr>
          <w:rFonts w:ascii="Arial" w:hAnsi="Arial" w:cs="Arial"/>
          <w:sz w:val="22"/>
          <w:szCs w:val="22"/>
        </w:rPr>
        <w:t xml:space="preserve"> </w:t>
      </w:r>
      <w:r w:rsidR="001A7E5B" w:rsidRPr="003518F7">
        <w:rPr>
          <w:rFonts w:ascii="Arial" w:hAnsi="Arial" w:cs="Arial"/>
          <w:sz w:val="22"/>
          <w:szCs w:val="22"/>
        </w:rPr>
        <w:t>(najwyżej ocenionego)</w:t>
      </w:r>
      <w:r w:rsidRPr="003518F7">
        <w:rPr>
          <w:rFonts w:ascii="Arial" w:hAnsi="Arial" w:cs="Arial"/>
          <w:sz w:val="22"/>
          <w:szCs w:val="22"/>
        </w:rPr>
        <w:t xml:space="preserve"> </w:t>
      </w:r>
      <w:r w:rsidR="008E25B1" w:rsidRPr="003518F7">
        <w:rPr>
          <w:rFonts w:ascii="Arial" w:hAnsi="Arial" w:cs="Arial"/>
          <w:sz w:val="22"/>
          <w:szCs w:val="22"/>
        </w:rPr>
        <w:br/>
      </w:r>
      <w:r w:rsidRPr="003518F7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3518F7" w:rsidRDefault="00301D45" w:rsidP="00307DD9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oświadczeni</w:t>
      </w:r>
      <w:r w:rsidRPr="003518F7">
        <w:rPr>
          <w:rFonts w:ascii="Arial" w:hAnsi="Arial" w:cs="Arial"/>
          <w:b/>
          <w:sz w:val="22"/>
          <w:szCs w:val="22"/>
          <w:lang w:val="pl-PL"/>
        </w:rPr>
        <w:t>e</w:t>
      </w:r>
      <w:r w:rsidRPr="003518F7">
        <w:rPr>
          <w:rFonts w:ascii="Arial" w:hAnsi="Arial" w:cs="Arial"/>
          <w:b/>
          <w:sz w:val="22"/>
          <w:szCs w:val="22"/>
        </w:rPr>
        <w:t>,</w:t>
      </w:r>
      <w:r w:rsidRPr="003518F7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3518F7">
        <w:rPr>
          <w:rFonts w:ascii="Arial" w:hAnsi="Arial" w:cs="Arial"/>
          <w:sz w:val="22"/>
          <w:szCs w:val="22"/>
        </w:rPr>
        <w:t>Pzp</w:t>
      </w:r>
      <w:proofErr w:type="spellEnd"/>
      <w:r w:rsidRPr="003518F7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3518F7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3518F7" w:rsidRDefault="00301D45" w:rsidP="00307DD9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oświadczeni</w:t>
      </w:r>
      <w:r w:rsidRPr="003518F7">
        <w:rPr>
          <w:rFonts w:ascii="Arial" w:hAnsi="Arial" w:cs="Arial"/>
          <w:b/>
          <w:sz w:val="22"/>
          <w:szCs w:val="22"/>
          <w:lang w:val="pl-PL"/>
        </w:rPr>
        <w:t>e</w:t>
      </w:r>
      <w:r w:rsidRPr="003518F7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3518F7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3518F7">
        <w:rPr>
          <w:rFonts w:ascii="Arial" w:hAnsi="Arial" w:cs="Arial"/>
          <w:sz w:val="22"/>
          <w:szCs w:val="22"/>
        </w:rPr>
        <w:br/>
      </w:r>
      <w:r w:rsidRPr="003518F7">
        <w:rPr>
          <w:rFonts w:ascii="Arial" w:hAnsi="Arial" w:cs="Arial"/>
          <w:sz w:val="22"/>
          <w:szCs w:val="22"/>
        </w:rPr>
        <w:t>16 lutego 2007 r. o och</w:t>
      </w:r>
      <w:r w:rsidR="0085473D" w:rsidRPr="003518F7">
        <w:rPr>
          <w:rFonts w:ascii="Arial" w:hAnsi="Arial" w:cs="Arial"/>
          <w:sz w:val="22"/>
          <w:szCs w:val="22"/>
        </w:rPr>
        <w:t xml:space="preserve">ronie konkurencji i konsumentów, </w:t>
      </w:r>
      <w:r w:rsidRPr="003518F7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3518F7">
        <w:rPr>
          <w:rFonts w:ascii="Arial" w:hAnsi="Arial" w:cs="Arial"/>
          <w:sz w:val="22"/>
          <w:szCs w:val="22"/>
        </w:rPr>
        <w:t xml:space="preserve">tę częściową albo oświadczenia </w:t>
      </w:r>
      <w:r w:rsidRPr="003518F7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3518F7" w:rsidRDefault="00C82B4C" w:rsidP="00307DD9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informacji z</w:t>
      </w:r>
      <w:r w:rsidRPr="003518F7">
        <w:rPr>
          <w:rFonts w:ascii="Arial" w:hAnsi="Arial" w:cs="Arial"/>
          <w:sz w:val="22"/>
          <w:szCs w:val="22"/>
        </w:rPr>
        <w:t xml:space="preserve"> </w:t>
      </w:r>
      <w:r w:rsidRPr="003518F7">
        <w:rPr>
          <w:rFonts w:ascii="Arial" w:hAnsi="Arial" w:cs="Arial"/>
          <w:b/>
          <w:sz w:val="22"/>
          <w:szCs w:val="22"/>
        </w:rPr>
        <w:t>Krajowego Rejestru Karnego</w:t>
      </w:r>
      <w:r w:rsidRPr="003518F7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3518F7">
        <w:rPr>
          <w:rFonts w:ascii="Arial" w:hAnsi="Arial" w:cs="Arial"/>
          <w:sz w:val="22"/>
          <w:szCs w:val="22"/>
        </w:rPr>
        <w:t xml:space="preserve">art. 108 ust. 1 </w:t>
      </w:r>
      <w:r w:rsidR="008E25B1" w:rsidRPr="003518F7">
        <w:rPr>
          <w:rFonts w:ascii="Arial" w:hAnsi="Arial" w:cs="Arial"/>
          <w:sz w:val="22"/>
          <w:szCs w:val="22"/>
        </w:rPr>
        <w:br/>
      </w:r>
      <w:r w:rsidR="003E5E64" w:rsidRPr="003518F7">
        <w:rPr>
          <w:rFonts w:ascii="Arial" w:hAnsi="Arial" w:cs="Arial"/>
          <w:sz w:val="22"/>
          <w:szCs w:val="22"/>
        </w:rPr>
        <w:t>pkt</w:t>
      </w:r>
      <w:r w:rsidR="00034A65" w:rsidRPr="003518F7">
        <w:rPr>
          <w:rFonts w:ascii="Arial" w:hAnsi="Arial" w:cs="Arial"/>
          <w:sz w:val="22"/>
          <w:szCs w:val="22"/>
        </w:rPr>
        <w:t xml:space="preserve"> 1</w:t>
      </w:r>
      <w:r w:rsidR="008E25B1" w:rsidRPr="003518F7">
        <w:rPr>
          <w:rFonts w:ascii="Arial" w:hAnsi="Arial" w:cs="Arial"/>
          <w:sz w:val="22"/>
          <w:szCs w:val="22"/>
        </w:rPr>
        <w:t xml:space="preserve"> </w:t>
      </w:r>
      <w:r w:rsidR="00034A65" w:rsidRPr="003518F7">
        <w:rPr>
          <w:rFonts w:ascii="Arial" w:hAnsi="Arial" w:cs="Arial"/>
          <w:sz w:val="22"/>
          <w:szCs w:val="22"/>
        </w:rPr>
        <w:t>i 2, art. 108 us</w:t>
      </w:r>
      <w:r w:rsidR="003E5E64" w:rsidRPr="003518F7">
        <w:rPr>
          <w:rFonts w:ascii="Arial" w:hAnsi="Arial" w:cs="Arial"/>
          <w:sz w:val="22"/>
          <w:szCs w:val="22"/>
        </w:rPr>
        <w:t>t. 1 pkt 4, art. 109 ust. 1 pkt</w:t>
      </w:r>
      <w:r w:rsidR="00034A65" w:rsidRPr="003518F7">
        <w:rPr>
          <w:rFonts w:ascii="Arial" w:hAnsi="Arial" w:cs="Arial"/>
          <w:sz w:val="22"/>
          <w:szCs w:val="22"/>
        </w:rPr>
        <w:t xml:space="preserve"> 2</w:t>
      </w:r>
      <w:r w:rsidR="003E5E64" w:rsidRPr="003518F7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3518F7">
        <w:rPr>
          <w:rFonts w:ascii="Arial" w:hAnsi="Arial" w:cs="Arial"/>
          <w:sz w:val="22"/>
          <w:szCs w:val="22"/>
        </w:rPr>
        <w:t xml:space="preserve"> 3</w:t>
      </w:r>
      <w:r w:rsidRPr="003518F7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3518F7">
        <w:rPr>
          <w:rFonts w:ascii="Arial" w:hAnsi="Arial" w:cs="Arial"/>
          <w:sz w:val="22"/>
          <w:szCs w:val="22"/>
        </w:rPr>
        <w:t>jej złożeniem</w:t>
      </w:r>
      <w:r w:rsidRPr="003518F7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307DD9">
      <w:pPr>
        <w:pStyle w:val="Akapitzlist"/>
        <w:numPr>
          <w:ilvl w:val="0"/>
          <w:numId w:val="2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3518F7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3518F7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3518F7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3518F7">
        <w:rPr>
          <w:rFonts w:ascii="Arial" w:hAnsi="Arial" w:cs="Arial"/>
          <w:i/>
          <w:sz w:val="22"/>
          <w:szCs w:val="22"/>
        </w:rPr>
        <w:t xml:space="preserve"> ma siedzibę lub miejsce zamieszkania poza terytorium </w:t>
      </w:r>
      <w:r w:rsidRPr="00E32A1B">
        <w:rPr>
          <w:rFonts w:ascii="Arial" w:hAnsi="Arial" w:cs="Arial"/>
          <w:i/>
          <w:sz w:val="22"/>
          <w:szCs w:val="22"/>
        </w:rPr>
        <w:t xml:space="preserve">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307DD9">
      <w:pPr>
        <w:pStyle w:val="Akapitzlist"/>
        <w:numPr>
          <w:ilvl w:val="0"/>
          <w:numId w:val="2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307DD9">
      <w:pPr>
        <w:pStyle w:val="Akapitzlist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307DD9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307DD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2C1257" w14:textId="4EAAF61C" w:rsidR="00D1577E" w:rsidRPr="003518F7" w:rsidRDefault="00EA556D" w:rsidP="00BC76A6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 xml:space="preserve">Zamawiający </w:t>
      </w:r>
      <w:r w:rsidR="00BC76A6">
        <w:rPr>
          <w:rFonts w:ascii="Arial" w:hAnsi="Arial" w:cs="Arial"/>
          <w:sz w:val="22"/>
          <w:szCs w:val="22"/>
        </w:rPr>
        <w:t xml:space="preserve">nie </w:t>
      </w:r>
      <w:r w:rsidRPr="003518F7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BC76A6">
        <w:rPr>
          <w:rFonts w:ascii="Arial" w:hAnsi="Arial" w:cs="Arial"/>
          <w:sz w:val="22"/>
          <w:szCs w:val="22"/>
        </w:rPr>
        <w:t>.</w:t>
      </w:r>
    </w:p>
    <w:p w14:paraId="7D1C4F8D" w14:textId="77777777" w:rsidR="00BC76A6" w:rsidRPr="00E5632F" w:rsidRDefault="00BC76A6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33CB5D8" w14:textId="75A697BA" w:rsidR="0075123D" w:rsidRPr="00B17C95" w:rsidRDefault="00BB3551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</w:t>
      </w:r>
      <w:r w:rsidRPr="00BC76A6">
        <w:rPr>
          <w:rFonts w:ascii="Arial" w:hAnsi="Arial" w:cs="Arial"/>
          <w:b/>
          <w:sz w:val="22"/>
          <w:szCs w:val="22"/>
        </w:rPr>
        <w:t>90 dni</w:t>
      </w:r>
      <w:r>
        <w:rPr>
          <w:rFonts w:ascii="Arial" w:hAnsi="Arial" w:cs="Arial"/>
          <w:sz w:val="22"/>
          <w:szCs w:val="22"/>
        </w:rPr>
        <w:t xml:space="preserve">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ofert tj. </w:t>
      </w:r>
      <w:r w:rsidRPr="003F384D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F384D" w:rsidRPr="003F384D">
        <w:rPr>
          <w:rFonts w:ascii="Arial" w:hAnsi="Arial" w:cs="Arial"/>
          <w:b/>
          <w:sz w:val="22"/>
          <w:szCs w:val="22"/>
          <w:u w:val="single"/>
        </w:rPr>
        <w:t>10.03</w:t>
      </w:r>
      <w:r w:rsidR="00BC76A6" w:rsidRPr="003F384D">
        <w:rPr>
          <w:rFonts w:ascii="Arial" w:hAnsi="Arial" w:cs="Arial"/>
          <w:b/>
          <w:sz w:val="22"/>
          <w:szCs w:val="22"/>
          <w:u w:val="single"/>
        </w:rPr>
        <w:t>.</w:t>
      </w:r>
      <w:r w:rsidRPr="003F384D">
        <w:rPr>
          <w:rFonts w:ascii="Arial" w:hAnsi="Arial" w:cs="Arial"/>
          <w:b/>
          <w:sz w:val="22"/>
          <w:szCs w:val="22"/>
          <w:u w:val="single"/>
        </w:rPr>
        <w:t>2025r</w:t>
      </w:r>
      <w:r w:rsidRPr="003F384D">
        <w:rPr>
          <w:rFonts w:ascii="Arial" w:hAnsi="Arial" w:cs="Arial"/>
          <w:b/>
          <w:sz w:val="22"/>
          <w:szCs w:val="22"/>
        </w:rPr>
        <w:t xml:space="preserve">. </w:t>
      </w:r>
      <w:r w:rsidRPr="003F384D">
        <w:rPr>
          <w:rFonts w:ascii="Arial" w:hAnsi="Arial" w:cs="Arial"/>
          <w:sz w:val="22"/>
          <w:szCs w:val="22"/>
        </w:rPr>
        <w:t xml:space="preserve">przy </w:t>
      </w:r>
      <w:r w:rsidRPr="004005B8">
        <w:rPr>
          <w:rFonts w:ascii="Arial" w:hAnsi="Arial" w:cs="Arial"/>
          <w:sz w:val="22"/>
          <w:szCs w:val="22"/>
        </w:rPr>
        <w:t xml:space="preserve">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>w którym upływa termin składania ofert</w:t>
      </w:r>
      <w:r>
        <w:rPr>
          <w:rFonts w:ascii="Arial" w:hAnsi="Arial" w:cs="Arial"/>
          <w:sz w:val="22"/>
          <w:szCs w:val="22"/>
        </w:rPr>
        <w:t xml:space="preserve">. </w:t>
      </w:r>
      <w:r w:rsidR="00EB3D1D"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="00EB3D1D"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="00EB3D1D"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8" w:name="_heading=h.gjdgxs" w:colFirst="0" w:colLast="0"/>
      <w:bookmarkEnd w:id="8"/>
    </w:p>
    <w:p w14:paraId="00EBC595" w14:textId="04FF2B7A" w:rsidR="00B85D02" w:rsidRPr="00E12872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lastRenderedPageBreak/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307DD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307DD9">
      <w:pPr>
        <w:pStyle w:val="Akapitzlist"/>
        <w:numPr>
          <w:ilvl w:val="2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307DD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307DD9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307DD9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lastRenderedPageBreak/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307D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389F9A41" w:rsidR="00B85D02" w:rsidRPr="00F41CA7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F41CA7" w:rsidRPr="00F41CA7">
        <w:rPr>
          <w:rFonts w:ascii="Arial" w:hAnsi="Arial" w:cs="Arial"/>
          <w:b/>
          <w:sz w:val="22"/>
          <w:szCs w:val="22"/>
          <w:lang w:val="pl-PL"/>
        </w:rPr>
        <w:t>4</w:t>
      </w:r>
      <w:r w:rsidR="00BC76A6">
        <w:rPr>
          <w:rFonts w:ascii="Arial" w:hAnsi="Arial" w:cs="Arial"/>
          <w:b/>
          <w:sz w:val="22"/>
          <w:szCs w:val="22"/>
          <w:lang w:val="pl-PL"/>
        </w:rPr>
        <w:t>77</w:t>
      </w:r>
      <w:r w:rsidRPr="00F41CA7">
        <w:rPr>
          <w:rFonts w:ascii="Arial" w:hAnsi="Arial" w:cs="Arial"/>
          <w:b/>
          <w:sz w:val="22"/>
          <w:szCs w:val="22"/>
        </w:rPr>
        <w:t>/2024</w:t>
      </w:r>
      <w:r w:rsidR="006C0F2A" w:rsidRPr="00F41CA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307D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307D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307D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307DD9">
      <w:pPr>
        <w:pStyle w:val="Akapitzlist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>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307DD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307DD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307D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46A58F8D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lastRenderedPageBreak/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3F384D">
        <w:rPr>
          <w:rFonts w:ascii="Arial" w:hAnsi="Arial" w:cs="Arial"/>
          <w:b/>
          <w:color w:val="C00000"/>
          <w:sz w:val="22"/>
          <w:szCs w:val="22"/>
        </w:rPr>
        <w:t>11.12.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2024r.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14B06752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>dnia</w:t>
      </w:r>
      <w:r w:rsidR="0050471C">
        <w:rPr>
          <w:rFonts w:ascii="Arial" w:hAnsi="Arial" w:cs="Arial"/>
          <w:sz w:val="22"/>
          <w:szCs w:val="22"/>
        </w:rPr>
        <w:t xml:space="preserve"> </w:t>
      </w:r>
      <w:r w:rsidR="003F384D">
        <w:rPr>
          <w:rFonts w:ascii="Arial" w:hAnsi="Arial" w:cs="Arial"/>
          <w:b/>
          <w:color w:val="FF0000"/>
          <w:sz w:val="22"/>
          <w:szCs w:val="22"/>
        </w:rPr>
        <w:t>11.12.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2024r.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307DD9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307DD9">
      <w:pPr>
        <w:numPr>
          <w:ilvl w:val="0"/>
          <w:numId w:val="3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307DD9">
      <w:pPr>
        <w:numPr>
          <w:ilvl w:val="0"/>
          <w:numId w:val="33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307DD9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307DD9">
      <w:pPr>
        <w:pStyle w:val="Akapitzlist"/>
        <w:numPr>
          <w:ilvl w:val="0"/>
          <w:numId w:val="37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307DD9">
      <w:pPr>
        <w:pStyle w:val="Akapitzlist"/>
        <w:numPr>
          <w:ilvl w:val="0"/>
          <w:numId w:val="37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515DED1A" w:rsidR="00C343B5" w:rsidRPr="00F41CA7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Wykonawca może złożyć </w:t>
      </w:r>
      <w:r w:rsidRPr="00F41CA7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F41CA7">
        <w:rPr>
          <w:rFonts w:ascii="Arial" w:hAnsi="Arial" w:cs="Arial"/>
          <w:b/>
          <w:sz w:val="22"/>
          <w:szCs w:val="22"/>
        </w:rPr>
        <w:t xml:space="preserve"> </w:t>
      </w:r>
      <w:r w:rsidR="0072291A" w:rsidRPr="00F41CA7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7FD64E20" w14:textId="02DC53BA" w:rsidR="0000289C" w:rsidRPr="000D6771" w:rsidRDefault="00986B85" w:rsidP="0000289C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C1CCA21" w14:textId="77777777" w:rsidR="000D6771" w:rsidRPr="00116AF0" w:rsidRDefault="000D6771" w:rsidP="000D6771">
      <w:pPr>
        <w:numPr>
          <w:ilvl w:val="0"/>
          <w:numId w:val="18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5C751F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47831447" w14:textId="77777777" w:rsidR="000D6771" w:rsidRPr="00656A3D" w:rsidRDefault="000D6771" w:rsidP="00307DD9">
      <w:pPr>
        <w:pStyle w:val="Akapitzlist"/>
        <w:numPr>
          <w:ilvl w:val="0"/>
          <w:numId w:val="44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56A3D">
        <w:rPr>
          <w:rFonts w:ascii="Arial" w:hAnsi="Arial" w:cs="Arial"/>
          <w:sz w:val="22"/>
          <w:szCs w:val="22"/>
        </w:rPr>
        <w:t xml:space="preserve">cena (netto/brutto) oferty — </w:t>
      </w:r>
      <w:r w:rsidRPr="00656A3D">
        <w:rPr>
          <w:rFonts w:ascii="Arial" w:hAnsi="Arial" w:cs="Arial"/>
          <w:b/>
          <w:sz w:val="22"/>
          <w:szCs w:val="22"/>
        </w:rPr>
        <w:t>60%</w:t>
      </w:r>
    </w:p>
    <w:p w14:paraId="0AADBBCB" w14:textId="4906729D" w:rsidR="000D6771" w:rsidRPr="00656A3D" w:rsidRDefault="000D6771" w:rsidP="00307DD9">
      <w:pPr>
        <w:pStyle w:val="Akapitzlist"/>
        <w:numPr>
          <w:ilvl w:val="0"/>
          <w:numId w:val="44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56A3D">
        <w:rPr>
          <w:rFonts w:ascii="Arial" w:hAnsi="Arial" w:cs="Arial"/>
          <w:sz w:val="22"/>
          <w:szCs w:val="22"/>
        </w:rPr>
        <w:t xml:space="preserve">dostępność lekarza medycyny pracy — 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656A3D">
        <w:rPr>
          <w:rFonts w:ascii="Arial" w:hAnsi="Arial" w:cs="Arial"/>
          <w:b/>
          <w:sz w:val="22"/>
          <w:szCs w:val="22"/>
        </w:rPr>
        <w:t>0 %</w:t>
      </w:r>
    </w:p>
    <w:p w14:paraId="38A39C0B" w14:textId="77777777" w:rsidR="00FE7621" w:rsidRDefault="000D6771" w:rsidP="000D6771">
      <w:pPr>
        <w:rPr>
          <w:rFonts w:ascii="Arial" w:hAnsi="Arial" w:cs="Arial"/>
          <w:i/>
          <w:sz w:val="22"/>
          <w:szCs w:val="22"/>
        </w:rPr>
      </w:pPr>
      <w:r w:rsidRPr="00656A3D">
        <w:rPr>
          <w:rFonts w:ascii="Arial" w:hAnsi="Arial" w:cs="Arial"/>
          <w:b/>
          <w:sz w:val="22"/>
          <w:szCs w:val="22"/>
        </w:rPr>
        <w:t xml:space="preserve">Ad. 1 </w:t>
      </w:r>
      <w:r w:rsidRPr="00656A3D">
        <w:rPr>
          <w:rFonts w:ascii="Arial" w:hAnsi="Arial" w:cs="Arial"/>
          <w:sz w:val="22"/>
          <w:szCs w:val="22"/>
        </w:rPr>
        <w:t xml:space="preserve">Sposób dokonywania oceny ofert wg kryterium </w:t>
      </w:r>
      <w:r w:rsidRPr="00656A3D">
        <w:rPr>
          <w:rFonts w:ascii="Arial" w:hAnsi="Arial" w:cs="Arial"/>
          <w:i/>
          <w:sz w:val="22"/>
          <w:szCs w:val="22"/>
        </w:rPr>
        <w:t xml:space="preserve">„cena oferty”. </w:t>
      </w:r>
    </w:p>
    <w:p w14:paraId="089FEB9A" w14:textId="2F786411" w:rsidR="000D6771" w:rsidRPr="00656A3D" w:rsidRDefault="000D6771" w:rsidP="000D6771">
      <w:pPr>
        <w:rPr>
          <w:rFonts w:ascii="Arial" w:hAnsi="Arial" w:cs="Arial"/>
          <w:sz w:val="22"/>
          <w:szCs w:val="22"/>
        </w:rPr>
      </w:pPr>
      <w:r w:rsidRPr="00656A3D">
        <w:rPr>
          <w:rFonts w:ascii="Arial" w:hAnsi="Arial" w:cs="Arial"/>
          <w:b/>
          <w:sz w:val="22"/>
          <w:szCs w:val="22"/>
        </w:rPr>
        <w:t>Kryterium cena oferty – waga 60 pkt</w:t>
      </w:r>
    </w:p>
    <w:p w14:paraId="7A1E23F2" w14:textId="77777777" w:rsidR="000D6771" w:rsidRPr="00656A3D" w:rsidRDefault="000D6771" w:rsidP="000D6771">
      <w:pPr>
        <w:tabs>
          <w:tab w:val="left" w:pos="3550"/>
        </w:tabs>
        <w:rPr>
          <w:rFonts w:ascii="Arial" w:hAnsi="Arial" w:cs="Arial"/>
          <w:b/>
          <w:sz w:val="22"/>
          <w:szCs w:val="22"/>
        </w:rPr>
      </w:pPr>
      <w:r w:rsidRPr="00656A3D">
        <w:rPr>
          <w:rFonts w:ascii="Arial" w:hAnsi="Arial" w:cs="Arial"/>
          <w:b/>
          <w:sz w:val="22"/>
          <w:szCs w:val="22"/>
        </w:rPr>
        <w:t xml:space="preserve">                Cena brutto najtańszej oferty</w:t>
      </w:r>
    </w:p>
    <w:p w14:paraId="7155F32C" w14:textId="77777777" w:rsidR="000D6771" w:rsidRPr="00656A3D" w:rsidRDefault="000D6771" w:rsidP="000D6771">
      <w:pPr>
        <w:jc w:val="center"/>
        <w:rPr>
          <w:rFonts w:ascii="Arial" w:hAnsi="Arial" w:cs="Arial"/>
          <w:b/>
          <w:sz w:val="22"/>
          <w:szCs w:val="22"/>
        </w:rPr>
      </w:pPr>
      <w:r w:rsidRPr="00656A3D">
        <w:rPr>
          <w:rFonts w:ascii="Arial" w:hAnsi="Arial" w:cs="Arial"/>
          <w:b/>
          <w:sz w:val="22"/>
          <w:szCs w:val="22"/>
        </w:rPr>
        <w:t>C = ---------------------------------------      x  60 % x 100 = ………………pkt</w:t>
      </w:r>
    </w:p>
    <w:p w14:paraId="095ECD5B" w14:textId="77777777" w:rsidR="000D6771" w:rsidRDefault="000D6771" w:rsidP="000D6771">
      <w:pPr>
        <w:tabs>
          <w:tab w:val="left" w:pos="3450"/>
        </w:tabs>
        <w:rPr>
          <w:rFonts w:ascii="Arial" w:hAnsi="Arial" w:cs="Arial"/>
          <w:b/>
          <w:sz w:val="22"/>
          <w:szCs w:val="22"/>
        </w:rPr>
      </w:pPr>
      <w:r w:rsidRPr="00656A3D">
        <w:rPr>
          <w:rFonts w:ascii="Arial" w:hAnsi="Arial" w:cs="Arial"/>
          <w:sz w:val="22"/>
          <w:szCs w:val="22"/>
        </w:rPr>
        <w:t xml:space="preserve">                 </w:t>
      </w:r>
      <w:r w:rsidRPr="00656A3D">
        <w:rPr>
          <w:rFonts w:ascii="Arial" w:hAnsi="Arial" w:cs="Arial"/>
          <w:b/>
          <w:sz w:val="22"/>
          <w:szCs w:val="22"/>
        </w:rPr>
        <w:t>Cena brutto badanej oferty</w:t>
      </w:r>
    </w:p>
    <w:p w14:paraId="14F8E4F7" w14:textId="77777777" w:rsidR="000D6771" w:rsidRPr="00656A3D" w:rsidRDefault="000D6771" w:rsidP="000D6771">
      <w:pPr>
        <w:tabs>
          <w:tab w:val="left" w:pos="3450"/>
        </w:tabs>
        <w:rPr>
          <w:rFonts w:ascii="Arial" w:hAnsi="Arial" w:cs="Arial"/>
          <w:sz w:val="22"/>
          <w:szCs w:val="22"/>
        </w:rPr>
      </w:pPr>
      <w:r w:rsidRPr="00656A3D">
        <w:rPr>
          <w:rFonts w:ascii="Arial" w:hAnsi="Arial" w:cs="Arial"/>
          <w:sz w:val="22"/>
          <w:szCs w:val="22"/>
        </w:rPr>
        <w:tab/>
      </w:r>
    </w:p>
    <w:p w14:paraId="2B74A775" w14:textId="77777777" w:rsidR="000D6771" w:rsidRPr="00656A3D" w:rsidRDefault="000D6771" w:rsidP="000D6771">
      <w:pPr>
        <w:jc w:val="both"/>
        <w:rPr>
          <w:rFonts w:ascii="Arial" w:hAnsi="Arial" w:cs="Arial"/>
          <w:sz w:val="22"/>
          <w:szCs w:val="22"/>
        </w:rPr>
      </w:pPr>
      <w:r w:rsidRPr="00656A3D">
        <w:rPr>
          <w:rFonts w:ascii="Arial" w:hAnsi="Arial" w:cs="Arial"/>
          <w:sz w:val="22"/>
          <w:szCs w:val="22"/>
        </w:rPr>
        <w:t>Oferty zostaną przeliczone według powyższego wzoru. Uzyskana liczba punktów badanej oferty zostanie pomnożona przez wagę tego kryterium – 60 pkt. Wynik będzie traktowany jako wartość punktowa oferty w kryterium cena oferty.</w:t>
      </w:r>
    </w:p>
    <w:p w14:paraId="3548F12C" w14:textId="77777777" w:rsidR="000D6771" w:rsidRPr="00656A3D" w:rsidRDefault="000D6771" w:rsidP="000D6771">
      <w:pPr>
        <w:jc w:val="both"/>
        <w:rPr>
          <w:rFonts w:ascii="Arial" w:hAnsi="Arial" w:cs="Arial"/>
          <w:sz w:val="22"/>
          <w:szCs w:val="22"/>
        </w:rPr>
      </w:pPr>
    </w:p>
    <w:p w14:paraId="4A58EB44" w14:textId="77777777" w:rsidR="000D6771" w:rsidRPr="000B713E" w:rsidRDefault="000D6771" w:rsidP="000D6771">
      <w:pPr>
        <w:rPr>
          <w:rFonts w:ascii="Arial" w:hAnsi="Arial" w:cs="Arial"/>
          <w:sz w:val="22"/>
          <w:szCs w:val="22"/>
          <w:u w:val="single"/>
        </w:rPr>
      </w:pPr>
      <w:r w:rsidRPr="000B713E">
        <w:rPr>
          <w:rFonts w:ascii="Arial" w:hAnsi="Arial" w:cs="Arial"/>
          <w:b/>
          <w:sz w:val="22"/>
          <w:szCs w:val="22"/>
        </w:rPr>
        <w:t xml:space="preserve">Ad. 2  </w:t>
      </w:r>
      <w:r w:rsidRPr="000B713E">
        <w:rPr>
          <w:rFonts w:ascii="Arial" w:hAnsi="Arial" w:cs="Arial"/>
          <w:sz w:val="22"/>
          <w:szCs w:val="22"/>
        </w:rPr>
        <w:t xml:space="preserve">Sposób oceny ofert wg kryterium </w:t>
      </w:r>
      <w:r w:rsidRPr="000B713E">
        <w:rPr>
          <w:rFonts w:ascii="Arial" w:hAnsi="Arial" w:cs="Arial"/>
          <w:i/>
          <w:sz w:val="22"/>
          <w:szCs w:val="22"/>
        </w:rPr>
        <w:t>„ dostępność lekarza medycyny pracy”.</w:t>
      </w:r>
    </w:p>
    <w:p w14:paraId="50467814" w14:textId="77777777" w:rsidR="000D6771" w:rsidRPr="000B713E" w:rsidRDefault="000D6771" w:rsidP="000D6771">
      <w:pPr>
        <w:rPr>
          <w:rFonts w:ascii="Arial" w:hAnsi="Arial" w:cs="Arial"/>
          <w:sz w:val="22"/>
          <w:szCs w:val="22"/>
        </w:rPr>
      </w:pPr>
      <w:r w:rsidRPr="000B713E">
        <w:rPr>
          <w:rFonts w:ascii="Arial" w:hAnsi="Arial" w:cs="Arial"/>
          <w:sz w:val="22"/>
          <w:szCs w:val="22"/>
        </w:rPr>
        <w:t xml:space="preserve">Przy ocenie ofert wg kryterium </w:t>
      </w:r>
      <w:r w:rsidRPr="000B713E">
        <w:rPr>
          <w:rFonts w:ascii="Arial" w:hAnsi="Arial" w:cs="Arial"/>
          <w:i/>
          <w:sz w:val="22"/>
          <w:szCs w:val="22"/>
        </w:rPr>
        <w:t xml:space="preserve">„ dostępność lekarza medycyny pracy” </w:t>
      </w:r>
      <w:r w:rsidRPr="000B713E">
        <w:rPr>
          <w:rFonts w:ascii="Arial" w:hAnsi="Arial" w:cs="Arial"/>
          <w:sz w:val="22"/>
          <w:szCs w:val="22"/>
        </w:rPr>
        <w:t>Zamawiający przydzieli następującą liczbę punktów:</w:t>
      </w:r>
    </w:p>
    <w:p w14:paraId="3A797214" w14:textId="4ABFFA06" w:rsidR="000D6771" w:rsidRPr="000B713E" w:rsidRDefault="000D6771" w:rsidP="000D6771">
      <w:pPr>
        <w:rPr>
          <w:rFonts w:ascii="Arial" w:hAnsi="Arial" w:cs="Arial"/>
          <w:b/>
          <w:sz w:val="22"/>
          <w:szCs w:val="22"/>
          <w:lang w:val="x-none" w:eastAsia="x-none"/>
        </w:rPr>
      </w:pP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1)  dostępność lekarza medycyny pracy 1d</w:t>
      </w:r>
      <w:r>
        <w:rPr>
          <w:rFonts w:ascii="Arial" w:hAnsi="Arial" w:cs="Arial"/>
          <w:b/>
          <w:sz w:val="22"/>
          <w:szCs w:val="22"/>
          <w:lang w:eastAsia="x-none"/>
        </w:rPr>
        <w:t>zień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robocz</w:t>
      </w:r>
      <w:r>
        <w:rPr>
          <w:rFonts w:ascii="Arial" w:hAnsi="Arial" w:cs="Arial"/>
          <w:b/>
          <w:sz w:val="22"/>
          <w:szCs w:val="22"/>
          <w:lang w:eastAsia="x-none"/>
        </w:rPr>
        <w:t>y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w tygodniu   </w:t>
      </w:r>
      <w:r w:rsidR="00FE762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= 0 pkt</w:t>
      </w:r>
    </w:p>
    <w:p w14:paraId="601A48CC" w14:textId="0509243D" w:rsidR="000D6771" w:rsidRPr="000B713E" w:rsidRDefault="000D6771" w:rsidP="000D6771">
      <w:pPr>
        <w:rPr>
          <w:rFonts w:ascii="Arial" w:hAnsi="Arial" w:cs="Arial"/>
          <w:b/>
          <w:sz w:val="22"/>
          <w:szCs w:val="22"/>
          <w:lang w:val="x-none" w:eastAsia="x-none"/>
        </w:rPr>
      </w:pP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2)  dostępność lekarza medycyny pracy </w:t>
      </w:r>
      <w:r>
        <w:rPr>
          <w:rFonts w:ascii="Arial" w:hAnsi="Arial" w:cs="Arial"/>
          <w:b/>
          <w:sz w:val="22"/>
          <w:szCs w:val="22"/>
          <w:lang w:eastAsia="x-none"/>
        </w:rPr>
        <w:t>2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dni robocze w tygodniu  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  </w:t>
      </w:r>
      <w:r w:rsidR="00FE762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= </w:t>
      </w:r>
      <w:r>
        <w:rPr>
          <w:rFonts w:ascii="Arial" w:hAnsi="Arial" w:cs="Arial"/>
          <w:b/>
          <w:sz w:val="22"/>
          <w:szCs w:val="22"/>
          <w:lang w:eastAsia="x-none"/>
        </w:rPr>
        <w:t>1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0 pkt</w:t>
      </w:r>
    </w:p>
    <w:p w14:paraId="6B67AAA6" w14:textId="34C1ACA6" w:rsidR="000D6771" w:rsidRDefault="000D6771" w:rsidP="000D6771">
      <w:pPr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3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)  dostępność lekarza medycyny pracy </w:t>
      </w:r>
      <w:r>
        <w:rPr>
          <w:rFonts w:ascii="Arial" w:hAnsi="Arial" w:cs="Arial"/>
          <w:b/>
          <w:sz w:val="22"/>
          <w:szCs w:val="22"/>
          <w:lang w:eastAsia="x-none"/>
        </w:rPr>
        <w:t>3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dni roboczych w tygodniu </w:t>
      </w:r>
      <w:r w:rsidR="00FE762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= </w:t>
      </w:r>
      <w:r>
        <w:rPr>
          <w:rFonts w:ascii="Arial" w:hAnsi="Arial" w:cs="Arial"/>
          <w:b/>
          <w:sz w:val="22"/>
          <w:szCs w:val="22"/>
          <w:lang w:eastAsia="x-none"/>
        </w:rPr>
        <w:t>2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0 pkt</w:t>
      </w:r>
    </w:p>
    <w:p w14:paraId="71EE96C1" w14:textId="3DAD19C0" w:rsidR="000D6771" w:rsidRPr="000B713E" w:rsidRDefault="000D6771" w:rsidP="000D6771">
      <w:pPr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 xml:space="preserve">4)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dostępność lekarza medycyny pracy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eastAsia="x-none"/>
        </w:rPr>
        <w:t>4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dni robocze w tygodniu 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  </w:t>
      </w:r>
      <w:r w:rsidR="00FE762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= </w:t>
      </w:r>
      <w:r>
        <w:rPr>
          <w:rFonts w:ascii="Arial" w:hAnsi="Arial" w:cs="Arial"/>
          <w:b/>
          <w:sz w:val="22"/>
          <w:szCs w:val="22"/>
          <w:lang w:eastAsia="x-none"/>
        </w:rPr>
        <w:t>3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0 pkt</w:t>
      </w:r>
    </w:p>
    <w:p w14:paraId="796A0585" w14:textId="77A630DA" w:rsidR="00C833EA" w:rsidRDefault="000D6771" w:rsidP="000D6771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eastAsia="Calibri" w:hAnsi="Arial" w:cs="Arial"/>
          <w:b/>
          <w:sz w:val="22"/>
          <w:szCs w:val="22"/>
          <w:lang w:eastAsia="x-none"/>
        </w:rPr>
        <w:t xml:space="preserve">5)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dostępność lekarza medycyny pracy </w:t>
      </w:r>
      <w:r w:rsidR="00FE7621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5 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dni robocz</w:t>
      </w:r>
      <w:r>
        <w:rPr>
          <w:rFonts w:ascii="Arial" w:hAnsi="Arial" w:cs="Arial"/>
          <w:b/>
          <w:sz w:val="22"/>
          <w:szCs w:val="22"/>
          <w:lang w:eastAsia="x-none"/>
        </w:rPr>
        <w:t>ych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 xml:space="preserve"> w tygodniu  = 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  <w:r w:rsidRPr="000B713E">
        <w:rPr>
          <w:rFonts w:ascii="Arial" w:hAnsi="Arial" w:cs="Arial"/>
          <w:b/>
          <w:sz w:val="22"/>
          <w:szCs w:val="22"/>
          <w:lang w:val="x-none" w:eastAsia="x-none"/>
        </w:rPr>
        <w:t>0 pkt</w:t>
      </w:r>
    </w:p>
    <w:p w14:paraId="2395809E" w14:textId="77777777" w:rsidR="000D6771" w:rsidRPr="000D6771" w:rsidRDefault="000D6771" w:rsidP="000D6771">
      <w:p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307DD9">
      <w:pPr>
        <w:pStyle w:val="Akapitzlist"/>
        <w:numPr>
          <w:ilvl w:val="4"/>
          <w:numId w:val="2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18F0C367" w:rsidR="004A43C2" w:rsidRPr="002D3B02" w:rsidRDefault="004A43C2" w:rsidP="000D67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</w:t>
      </w:r>
      <w:r w:rsidR="000D6771">
        <w:rPr>
          <w:rFonts w:ascii="Arial" w:hAnsi="Arial" w:cs="Arial"/>
          <w:sz w:val="22"/>
          <w:szCs w:val="22"/>
        </w:rPr>
        <w:t xml:space="preserve"> </w:t>
      </w:r>
      <w:r w:rsidR="000D6771" w:rsidRPr="00FE7621">
        <w:rPr>
          <w:rFonts w:ascii="Arial" w:hAnsi="Arial" w:cs="Arial"/>
          <w:b/>
          <w:sz w:val="22"/>
          <w:szCs w:val="22"/>
        </w:rPr>
        <w:t xml:space="preserve">nie </w:t>
      </w:r>
      <w:r w:rsidRPr="00FE7621">
        <w:rPr>
          <w:rFonts w:ascii="Arial" w:hAnsi="Arial" w:cs="Arial"/>
          <w:b/>
          <w:sz w:val="22"/>
          <w:szCs w:val="22"/>
        </w:rPr>
        <w:t xml:space="preserve"> żąda</w:t>
      </w:r>
      <w:r w:rsidRPr="002D3B02">
        <w:rPr>
          <w:rFonts w:ascii="Arial" w:hAnsi="Arial" w:cs="Arial"/>
          <w:sz w:val="22"/>
          <w:szCs w:val="22"/>
        </w:rPr>
        <w:t xml:space="preserve"> od Wykonawcy, z którym zawrze umowę, wniesienia Zabezpieczenia Należytego Wykonania Umowy (ZNWU) </w:t>
      </w:r>
      <w:r w:rsidR="00FE7621">
        <w:rPr>
          <w:rFonts w:ascii="Arial" w:hAnsi="Arial" w:cs="Arial"/>
          <w:sz w:val="22"/>
          <w:szCs w:val="22"/>
        </w:rPr>
        <w:t>.</w:t>
      </w:r>
    </w:p>
    <w:p w14:paraId="218BDB51" w14:textId="77777777" w:rsidR="000D6771" w:rsidRPr="002D3B02" w:rsidRDefault="000D6771" w:rsidP="00C833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7007E0BD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307DD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307DD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6B7D815E" w14:textId="0F7FDD98" w:rsidR="000B2006" w:rsidRPr="00F41CA7" w:rsidRDefault="00DA165A" w:rsidP="00307DD9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3764D26B" w:rsidR="00C833EA" w:rsidRPr="00F41CA7" w:rsidRDefault="00D07FD0" w:rsidP="00F41C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2D729120" w14:textId="77777777" w:rsidR="00C833EA" w:rsidRPr="002D3B02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4703D609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0D6771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0D6771" w:rsidRPr="000D6771">
        <w:rPr>
          <w:rFonts w:ascii="Arial" w:hAnsi="Arial" w:cs="Arial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514ADA35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projekt </w:t>
      </w:r>
      <w:r w:rsidR="000D6771">
        <w:rPr>
          <w:rFonts w:ascii="Arial" w:hAnsi="Arial" w:cs="Arial"/>
          <w:bCs/>
          <w:sz w:val="22"/>
          <w:szCs w:val="22"/>
          <w:lang w:eastAsia="x-none"/>
        </w:rPr>
        <w:t>umowy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4E88447E" w14:textId="47FA190F" w:rsidR="00234A48" w:rsidRPr="00E83A8A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E83A8A" w:rsidRPr="002D3B02">
        <w:rPr>
          <w:rFonts w:ascii="Arial" w:hAnsi="Arial" w:cs="Arial"/>
          <w:b w:val="0"/>
          <w:bCs w:val="0"/>
          <w:sz w:val="22"/>
          <w:szCs w:val="22"/>
        </w:rPr>
        <w:t>formularz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E83A8A">
        <w:rPr>
          <w:rFonts w:ascii="Arial" w:hAnsi="Arial" w:cs="Arial"/>
          <w:b w:val="0"/>
          <w:bCs w:val="0"/>
          <w:sz w:val="22"/>
          <w:szCs w:val="22"/>
          <w:lang w:val="pl-PL"/>
        </w:rPr>
        <w:t>cenowy</w:t>
      </w:r>
    </w:p>
    <w:p w14:paraId="5CB878E7" w14:textId="7777777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10079022" w:rsidR="003427DC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7D1D29" w:rsidRPr="002D3B02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6A4F14DF" w14:textId="77777777" w:rsidR="000D6771" w:rsidRPr="000D6771" w:rsidRDefault="000D6771" w:rsidP="000D677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0D6771">
        <w:rPr>
          <w:rFonts w:ascii="Arial" w:hAnsi="Arial" w:cs="Arial"/>
          <w:sz w:val="22"/>
          <w:szCs w:val="22"/>
        </w:rPr>
        <w:t xml:space="preserve">aktualny odpis z właściwego rejestru podmiotów wykonujących działalność leczniczą, potwierdzający posiadanie uprawnień do wykonywania usługi objętej przedmiotem zamówienia, zgodnie z wymogami Ustawy o działalności leczniczej z 15 kwietnia 2011r. </w:t>
      </w:r>
    </w:p>
    <w:p w14:paraId="0D3117DC" w14:textId="77777777" w:rsidR="000D6771" w:rsidRPr="000D6771" w:rsidRDefault="000D6771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187DCE0" w14:textId="77777777" w:rsidR="000D6771" w:rsidRPr="002D3B02" w:rsidRDefault="000D6771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7FF2186E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Załącznik nr </w:t>
      </w:r>
      <w:r w:rsidR="000D6771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6FCCCC1B" w:rsidR="00FF73BD" w:rsidRPr="002D3B02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0D6771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1EBF1C40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24AB8138" w14:textId="77777777" w:rsidR="000D6771" w:rsidRDefault="000D6771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7B13A419" w14:textId="77777777" w:rsidR="000B2006" w:rsidRPr="00B74A06" w:rsidRDefault="000B2006" w:rsidP="000B2006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32212A0F" w14:textId="75F6CB20" w:rsidR="004921A0" w:rsidRDefault="004921A0" w:rsidP="000D677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B4657D7" w14:textId="77777777" w:rsidR="00FE7621" w:rsidRDefault="00FE7621" w:rsidP="003F384D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886627E" w14:textId="77777777" w:rsidR="00E80D68" w:rsidRPr="00961624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04E7D3CC" w:rsidR="008500C0" w:rsidRPr="00715CA1" w:rsidRDefault="003F384D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B54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1CC9" w14:textId="77777777" w:rsidR="00D86EDB" w:rsidRDefault="00D86EDB">
      <w:r>
        <w:separator/>
      </w:r>
    </w:p>
  </w:endnote>
  <w:endnote w:type="continuationSeparator" w:id="0">
    <w:p w14:paraId="2B5B51B3" w14:textId="77777777" w:rsidR="00D86EDB" w:rsidRDefault="00D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4C523C" w:rsidRDefault="004C52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4C523C" w:rsidRDefault="004C52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4C523C" w:rsidRDefault="004C523C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4C523C" w:rsidRDefault="004C523C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4C523C" w:rsidRDefault="004C523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B3A4" w14:textId="77777777" w:rsidR="00D86EDB" w:rsidRDefault="00D86EDB">
      <w:r>
        <w:separator/>
      </w:r>
    </w:p>
  </w:footnote>
  <w:footnote w:type="continuationSeparator" w:id="0">
    <w:p w14:paraId="28404E36" w14:textId="77777777" w:rsidR="00D86EDB" w:rsidRDefault="00D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C7239"/>
    <w:multiLevelType w:val="hybridMultilevel"/>
    <w:tmpl w:val="532410AE"/>
    <w:lvl w:ilvl="0" w:tplc="670478F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C12"/>
    <w:multiLevelType w:val="hybridMultilevel"/>
    <w:tmpl w:val="57AE0CA8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60768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7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251A0"/>
    <w:multiLevelType w:val="hybridMultilevel"/>
    <w:tmpl w:val="BBF668AE"/>
    <w:lvl w:ilvl="0" w:tplc="6F185F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B13BAF"/>
    <w:multiLevelType w:val="hybridMultilevel"/>
    <w:tmpl w:val="27A2E774"/>
    <w:lvl w:ilvl="0" w:tplc="D9B2FD0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6436A0"/>
    <w:multiLevelType w:val="hybridMultilevel"/>
    <w:tmpl w:val="31726C62"/>
    <w:lvl w:ilvl="0" w:tplc="C436E920">
      <w:start w:val="2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D72D8"/>
    <w:multiLevelType w:val="hybridMultilevel"/>
    <w:tmpl w:val="F1EC6B6C"/>
    <w:lvl w:ilvl="0" w:tplc="83F49F4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2"/>
  </w:num>
  <w:num w:numId="2">
    <w:abstractNumId w:val="23"/>
  </w:num>
  <w:num w:numId="3">
    <w:abstractNumId w:val="6"/>
  </w:num>
  <w:num w:numId="4">
    <w:abstractNumId w:val="21"/>
  </w:num>
  <w:num w:numId="5">
    <w:abstractNumId w:val="18"/>
  </w:num>
  <w:num w:numId="6">
    <w:abstractNumId w:val="20"/>
  </w:num>
  <w:num w:numId="7">
    <w:abstractNumId w:val="4"/>
  </w:num>
  <w:num w:numId="8">
    <w:abstractNumId w:val="7"/>
  </w:num>
  <w:num w:numId="9">
    <w:abstractNumId w:val="10"/>
  </w:num>
  <w:num w:numId="10">
    <w:abstractNumId w:val="14"/>
  </w:num>
  <w:num w:numId="11">
    <w:abstractNumId w:val="43"/>
  </w:num>
  <w:num w:numId="12">
    <w:abstractNumId w:val="15"/>
  </w:num>
  <w:num w:numId="13">
    <w:abstractNumId w:val="31"/>
  </w:num>
  <w:num w:numId="14">
    <w:abstractNumId w:val="39"/>
  </w:num>
  <w:num w:numId="15">
    <w:abstractNumId w:val="26"/>
  </w:num>
  <w:num w:numId="16">
    <w:abstractNumId w:val="34"/>
  </w:num>
  <w:num w:numId="17">
    <w:abstractNumId w:val="27"/>
  </w:num>
  <w:num w:numId="18">
    <w:abstractNumId w:val="17"/>
  </w:num>
  <w:num w:numId="19">
    <w:abstractNumId w:val="11"/>
  </w:num>
  <w:num w:numId="20">
    <w:abstractNumId w:val="24"/>
  </w:num>
  <w:num w:numId="21">
    <w:abstractNumId w:val="9"/>
  </w:num>
  <w:num w:numId="22">
    <w:abstractNumId w:val="36"/>
  </w:num>
  <w:num w:numId="23">
    <w:abstractNumId w:val="37"/>
  </w:num>
  <w:num w:numId="24">
    <w:abstractNumId w:val="35"/>
  </w:num>
  <w:num w:numId="25">
    <w:abstractNumId w:val="33"/>
  </w:num>
  <w:num w:numId="26">
    <w:abstractNumId w:val="13"/>
  </w:num>
  <w:num w:numId="27">
    <w:abstractNumId w:val="22"/>
  </w:num>
  <w:num w:numId="28">
    <w:abstractNumId w:val="8"/>
  </w:num>
  <w:num w:numId="29">
    <w:abstractNumId w:val="45"/>
  </w:num>
  <w:num w:numId="30">
    <w:abstractNumId w:val="5"/>
  </w:num>
  <w:num w:numId="31">
    <w:abstractNumId w:val="25"/>
  </w:num>
  <w:num w:numId="32">
    <w:abstractNumId w:val="2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0"/>
  </w:num>
  <w:num w:numId="36">
    <w:abstractNumId w:val="38"/>
  </w:num>
  <w:num w:numId="37">
    <w:abstractNumId w:val="12"/>
  </w:num>
  <w:num w:numId="38">
    <w:abstractNumId w:val="41"/>
  </w:num>
  <w:num w:numId="39">
    <w:abstractNumId w:val="3"/>
  </w:num>
  <w:num w:numId="40">
    <w:abstractNumId w:val="2"/>
  </w:num>
  <w:num w:numId="41">
    <w:abstractNumId w:val="29"/>
  </w:num>
  <w:num w:numId="42">
    <w:abstractNumId w:val="32"/>
  </w:num>
  <w:num w:numId="43">
    <w:abstractNumId w:val="44"/>
  </w:num>
  <w:num w:numId="44">
    <w:abstractNumId w:val="1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771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77"/>
    <w:rsid w:val="00244088"/>
    <w:rsid w:val="0024418D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07DD9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18F7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367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384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42AA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4D6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36E4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23C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71C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144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64F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47B1D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2D7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4F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0473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55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6A6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5DA2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B44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6EDB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49D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6F0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4E8"/>
    <w:rsid w:val="00E77613"/>
    <w:rsid w:val="00E776E9"/>
    <w:rsid w:val="00E7778F"/>
    <w:rsid w:val="00E77BC3"/>
    <w:rsid w:val="00E77F99"/>
    <w:rsid w:val="00E80605"/>
    <w:rsid w:val="00E80D68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73B"/>
    <w:rsid w:val="00F40813"/>
    <w:rsid w:val="00F408C5"/>
    <w:rsid w:val="00F408F5"/>
    <w:rsid w:val="00F409F5"/>
    <w:rsid w:val="00F40A74"/>
    <w:rsid w:val="00F40F32"/>
    <w:rsid w:val="00F41617"/>
    <w:rsid w:val="00F4167B"/>
    <w:rsid w:val="00F41CA7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95E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3D4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5DFC"/>
    <w:rsid w:val="00FE62C2"/>
    <w:rsid w:val="00FE6723"/>
    <w:rsid w:val="00FE69B8"/>
    <w:rsid w:val="00FE6AC3"/>
    <w:rsid w:val="00FE7029"/>
    <w:rsid w:val="00FE716D"/>
    <w:rsid w:val="00FE74A3"/>
    <w:rsid w:val="00FE7621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F4AKAPIT">
    <w:name w:val="F4_AKAPIT"/>
    <w:basedOn w:val="Normalny"/>
    <w:rsid w:val="00631144"/>
    <w:pPr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D7C978-9707-487F-BF2D-EA5ACB35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24</Pages>
  <Words>10646</Words>
  <Characters>63876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74374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36</cp:revision>
  <cp:lastPrinted>2024-11-05T06:43:00Z</cp:lastPrinted>
  <dcterms:created xsi:type="dcterms:W3CDTF">2024-09-20T08:00:00Z</dcterms:created>
  <dcterms:modified xsi:type="dcterms:W3CDTF">2024-11-07T08:11:00Z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