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5BDEF" w14:textId="5439A427" w:rsidR="0033489D" w:rsidRPr="00766740" w:rsidRDefault="00515294" w:rsidP="0076674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</w:pPr>
      <w:bookmarkStart w:id="0" w:name="_GoBack"/>
      <w:bookmarkEnd w:id="0"/>
      <w:r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 xml:space="preserve">                              </w:t>
      </w:r>
    </w:p>
    <w:p w14:paraId="18209D25" w14:textId="3F60D330" w:rsidR="00515294" w:rsidRDefault="00515294" w:rsidP="00766740">
      <w:pPr>
        <w:spacing w:after="0" w:line="240" w:lineRule="auto"/>
      </w:pPr>
      <w:r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 xml:space="preserve">                                                                                     Biczyce Dolne 05.11.2021</w:t>
      </w:r>
    </w:p>
    <w:p w14:paraId="0FD1ACF6" w14:textId="2069436B" w:rsidR="00515294" w:rsidRPr="00515294" w:rsidRDefault="00515294" w:rsidP="007667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 xml:space="preserve">                                                                                        </w:t>
      </w:r>
      <w:r w:rsidR="00766740"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 xml:space="preserve">    </w:t>
      </w:r>
      <w:r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 xml:space="preserve"> </w:t>
      </w:r>
      <w:r w:rsidRPr="00515294">
        <w:rPr>
          <w:rFonts w:ascii="Verdana" w:eastAsia="Times New Roman" w:hAnsi="Verdana" w:cs="Times New Roman"/>
          <w:color w:val="444444"/>
          <w:sz w:val="16"/>
          <w:szCs w:val="16"/>
          <w:lang w:eastAsia="pl-PL"/>
        </w:rPr>
        <w:t>(miejscowość, data)</w:t>
      </w:r>
    </w:p>
    <w:p w14:paraId="1CA19281" w14:textId="4C91F7FF" w:rsidR="00515294" w:rsidRDefault="00766740" w:rsidP="00515294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 xml:space="preserve">            </w:t>
      </w:r>
    </w:p>
    <w:p w14:paraId="639BAD2C" w14:textId="77777777" w:rsidR="00515294" w:rsidRDefault="00515294" w:rsidP="005152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444444"/>
          <w:sz w:val="21"/>
          <w:szCs w:val="21"/>
          <w:lang w:eastAsia="pl-PL"/>
        </w:rPr>
      </w:pPr>
      <w:r w:rsidRPr="00515294">
        <w:rPr>
          <w:rFonts w:ascii="Verdana" w:eastAsia="Times New Roman" w:hAnsi="Verdana" w:cs="Times New Roman"/>
          <w:b/>
          <w:color w:val="444444"/>
          <w:sz w:val="21"/>
          <w:szCs w:val="21"/>
          <w:lang w:eastAsia="pl-PL"/>
        </w:rPr>
        <w:t>Zamawiający</w:t>
      </w:r>
      <w:r w:rsidRPr="00515294"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 xml:space="preserve">: </w:t>
      </w:r>
      <w:r w:rsidRPr="00515294">
        <w:rPr>
          <w:rFonts w:ascii="Verdana" w:eastAsia="Times New Roman" w:hAnsi="Verdana" w:cs="Times New Roman"/>
          <w:bCs/>
          <w:color w:val="444444"/>
          <w:sz w:val="21"/>
          <w:szCs w:val="21"/>
          <w:lang w:eastAsia="pl-PL"/>
        </w:rPr>
        <w:t xml:space="preserve">Gmina Chełmiec, ul. Papieska 2, 33-395 Chełmiec, </w:t>
      </w:r>
    </w:p>
    <w:p w14:paraId="39C15A48" w14:textId="490518F8" w:rsidR="00515294" w:rsidRDefault="00515294" w:rsidP="005152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444444"/>
          <w:sz w:val="21"/>
          <w:szCs w:val="21"/>
          <w:lang w:eastAsia="pl-PL"/>
        </w:rPr>
      </w:pPr>
      <w:r w:rsidRPr="00515294">
        <w:rPr>
          <w:rFonts w:ascii="Verdana" w:eastAsia="Times New Roman" w:hAnsi="Verdana" w:cs="Times New Roman"/>
          <w:bCs/>
          <w:color w:val="444444"/>
          <w:sz w:val="21"/>
          <w:szCs w:val="21"/>
          <w:lang w:eastAsia="pl-PL"/>
        </w:rPr>
        <w:t xml:space="preserve">NIP:734-34-45-768, 33-395 Chełmiec, ul. Papieska 2 </w:t>
      </w:r>
    </w:p>
    <w:p w14:paraId="710E6948" w14:textId="50E9F0A2" w:rsidR="00515294" w:rsidRDefault="00515294" w:rsidP="005152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444444"/>
          <w:sz w:val="21"/>
          <w:szCs w:val="21"/>
          <w:lang w:eastAsia="pl-PL"/>
        </w:rPr>
      </w:pPr>
      <w:r w:rsidRPr="00515294">
        <w:rPr>
          <w:rFonts w:ascii="Verdana" w:eastAsia="Times New Roman" w:hAnsi="Verdana" w:cs="Times New Roman"/>
          <w:bCs/>
          <w:color w:val="444444"/>
          <w:sz w:val="21"/>
          <w:szCs w:val="21"/>
          <w:lang w:eastAsia="pl-PL"/>
        </w:rPr>
        <w:t>na rzecz</w:t>
      </w:r>
    </w:p>
    <w:p w14:paraId="6598FE65" w14:textId="77777777" w:rsidR="009E3F8B" w:rsidRDefault="00515294" w:rsidP="005152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>Szkoła Podstawowa im. s. Cz. Lorek w Biczycach Dolnych</w:t>
      </w:r>
      <w:r w:rsidRPr="00515294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br/>
      </w:r>
      <w:r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>Biczyce Dolne 30, 33-395 Chełmiec</w:t>
      </w:r>
      <w:r w:rsidR="009E3F8B"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 xml:space="preserve">, </w:t>
      </w:r>
    </w:p>
    <w:p w14:paraId="79E52232" w14:textId="01CD27A2" w:rsidR="00515294" w:rsidRPr="00515294" w:rsidRDefault="00C20D95" w:rsidP="005152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444444"/>
          <w:sz w:val="21"/>
          <w:szCs w:val="21"/>
          <w:lang w:eastAsia="pl-PL"/>
        </w:rPr>
      </w:pPr>
      <w:hyperlink r:id="rId5" w:history="1">
        <w:r w:rsidR="009E3F8B" w:rsidRPr="00292FE1">
          <w:rPr>
            <w:rStyle w:val="Hipercze"/>
            <w:rFonts w:ascii="Verdana" w:eastAsia="Times New Roman" w:hAnsi="Verdana" w:cs="Times New Roman"/>
            <w:sz w:val="21"/>
            <w:szCs w:val="21"/>
            <w:lang w:eastAsia="pl-PL"/>
          </w:rPr>
          <w:t>spbiczyce@wp.pl</w:t>
        </w:r>
      </w:hyperlink>
      <w:r w:rsidR="009E3F8B"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 xml:space="preserve">, </w:t>
      </w:r>
      <w:r w:rsidR="009E3F8B" w:rsidRPr="009E3F8B"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 xml:space="preserve">tel. 18 </w:t>
      </w:r>
      <w:r w:rsidR="009E3F8B" w:rsidRPr="009E3F8B">
        <w:rPr>
          <w:rFonts w:ascii="Verdana" w:eastAsia="Times New Roman" w:hAnsi="Verdana" w:cs="Times New Roman"/>
          <w:bCs/>
          <w:iCs/>
          <w:color w:val="444444"/>
          <w:sz w:val="21"/>
          <w:szCs w:val="21"/>
          <w:lang w:eastAsia="pl-PL"/>
        </w:rPr>
        <w:t>548-03-80</w:t>
      </w:r>
      <w:r w:rsidR="009E3F8B" w:rsidRPr="009E3F8B">
        <w:rPr>
          <w:rFonts w:ascii="Verdana" w:eastAsia="Times New Roman" w:hAnsi="Verdana" w:cs="Times New Roman"/>
          <w:b/>
          <w:bCs/>
          <w:i/>
          <w:iCs/>
          <w:color w:val="444444"/>
          <w:sz w:val="21"/>
          <w:szCs w:val="21"/>
          <w:lang w:eastAsia="pl-PL"/>
        </w:rPr>
        <w:t>   </w:t>
      </w:r>
      <w:r w:rsidR="00515294" w:rsidRPr="00515294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br/>
      </w:r>
      <w:r w:rsidR="00126488">
        <w:rPr>
          <w:rFonts w:ascii="Verdana" w:eastAsia="Times New Roman" w:hAnsi="Verdana" w:cs="Times New Roman"/>
          <w:color w:val="222222"/>
          <w:sz w:val="16"/>
          <w:szCs w:val="16"/>
          <w:lang w:eastAsia="pl-PL"/>
        </w:rPr>
        <w:t xml:space="preserve">                       </w:t>
      </w:r>
      <w:r w:rsidR="00515294" w:rsidRPr="00515294">
        <w:rPr>
          <w:rFonts w:ascii="Verdana" w:eastAsia="Times New Roman" w:hAnsi="Verdana" w:cs="Times New Roman"/>
          <w:color w:val="222222"/>
          <w:sz w:val="16"/>
          <w:szCs w:val="16"/>
          <w:lang w:eastAsia="pl-PL"/>
        </w:rPr>
        <w:t>(dane nadawcy)</w:t>
      </w:r>
    </w:p>
    <w:p w14:paraId="73FEBE7E" w14:textId="77777777" w:rsidR="00515294" w:rsidRDefault="00515294" w:rsidP="0051529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</w:pPr>
    </w:p>
    <w:p w14:paraId="17E0BA4B" w14:textId="77777777" w:rsidR="00515294" w:rsidRDefault="00515294" w:rsidP="0051529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pl-PL"/>
        </w:rPr>
      </w:pPr>
    </w:p>
    <w:p w14:paraId="36B2FD62" w14:textId="0556EA89" w:rsidR="00515294" w:rsidRDefault="00766740" w:rsidP="0051529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pl-PL"/>
        </w:rPr>
        <w:t xml:space="preserve">   </w:t>
      </w:r>
      <w:r w:rsidR="00515294" w:rsidRPr="00515294"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pl-PL"/>
        </w:rPr>
        <w:t>ZAPYTANIE OFERTOWE</w:t>
      </w:r>
    </w:p>
    <w:p w14:paraId="5E63799C" w14:textId="77777777" w:rsidR="00515294" w:rsidRPr="00515294" w:rsidRDefault="00515294" w:rsidP="0051529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</w:pPr>
    </w:p>
    <w:p w14:paraId="126200EA" w14:textId="293D423F" w:rsidR="00515294" w:rsidRPr="00515294" w:rsidRDefault="00515294" w:rsidP="00515294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515294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Opis przedmiotu zapytania:</w:t>
      </w:r>
    </w:p>
    <w:p w14:paraId="739732D4" w14:textId="2849B273" w:rsidR="00515294" w:rsidRDefault="00515294" w:rsidP="00C27F79">
      <w:pPr>
        <w:shd w:val="clear" w:color="auto" w:fill="FFFFFF"/>
        <w:spacing w:after="360" w:line="240" w:lineRule="auto"/>
        <w:jc w:val="both"/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</w:pPr>
      <w:r w:rsidRPr="00515294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>Przedmiotem zapytania jest</w:t>
      </w:r>
      <w:r w:rsidR="00126488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>;</w:t>
      </w:r>
      <w:r w:rsidRPr="00515294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 xml:space="preserve"> </w:t>
      </w:r>
      <w:r w:rsidR="00126488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>O</w:t>
      </w:r>
      <w:r w:rsidRPr="00126488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>rganizacja wycieczki 2 dniowej do Warszawy</w:t>
      </w:r>
      <w:r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 xml:space="preserve"> </w:t>
      </w:r>
      <w:r w:rsidR="009E3F8B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 xml:space="preserve">w ramach projektu „Poznaj Polskę” </w:t>
      </w:r>
      <w:r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>dla uczniów</w:t>
      </w:r>
      <w:r w:rsidR="00801C1C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 xml:space="preserve"> w przedziale wiekowym 14-13 lat,</w:t>
      </w:r>
      <w:r w:rsidRPr="00515294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 xml:space="preserve"> Szko</w:t>
      </w:r>
      <w:r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>ły</w:t>
      </w:r>
      <w:r w:rsidRPr="00515294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 xml:space="preserve"> Podstawowej w </w:t>
      </w:r>
      <w:r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>Biczycach</w:t>
      </w:r>
      <w:r w:rsidRPr="00515294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 xml:space="preserve">, </w:t>
      </w:r>
      <w:r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>Biczyce Dolne 30</w:t>
      </w:r>
      <w:r w:rsidRPr="00515294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>, 33-395 Chełmiec</w:t>
      </w:r>
      <w:r w:rsidR="00766740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>.</w:t>
      </w:r>
    </w:p>
    <w:p w14:paraId="6C56152A" w14:textId="373CB3DD" w:rsidR="00515294" w:rsidRDefault="00515294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515294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Zakres 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oferty</w:t>
      </w:r>
      <w:r w:rsidRPr="00515294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:</w:t>
      </w:r>
    </w:p>
    <w:p w14:paraId="2ECCFEFA" w14:textId="67993209" w:rsidR="00801C1C" w:rsidRPr="00515294" w:rsidRDefault="00801C1C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515294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•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</w:t>
      </w:r>
      <w:r w:rsidRP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Zamówienie polega na świadczeniu organizacji 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wycieczki dwudniowej</w:t>
      </w:r>
      <w:r w:rsidRP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w 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listopadzie </w:t>
      </w:r>
      <w:r w:rsidRP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dla grupy 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46</w:t>
      </w:r>
      <w:r w:rsidRP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osób – dzieci w wieku 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13</w:t>
      </w:r>
      <w:r w:rsidRP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-1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4</w:t>
      </w:r>
      <w:r w:rsidRP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lat i 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3 opiekunów</w:t>
      </w:r>
      <w:r w:rsidRP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. Oferta powinna zawierać transport, zwiedzanie z przewodnikiem, bilety wstępu do muzeum, wyżywienie oraz ubezpieczenie uczestników na czas wycieczki od nieszczęśliwych wypadków, zakwaterowanie i nocleg.</w:t>
      </w:r>
      <w:r w:rsidR="00F202D8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</w:t>
      </w:r>
      <w:r w:rsidR="001A7B01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Planowany termin wycieczki </w:t>
      </w:r>
      <w:r w:rsidR="00F202D8" w:rsidRPr="001A7B01">
        <w:rPr>
          <w:rFonts w:ascii="Verdana" w:eastAsia="Times New Roman" w:hAnsi="Verdana" w:cs="Times New Roman"/>
          <w:sz w:val="21"/>
          <w:szCs w:val="21"/>
          <w:lang w:eastAsia="pl-PL"/>
        </w:rPr>
        <w:t>2</w:t>
      </w:r>
      <w:r w:rsidR="00FA66BB">
        <w:rPr>
          <w:rFonts w:ascii="Verdana" w:eastAsia="Times New Roman" w:hAnsi="Verdana" w:cs="Times New Roman"/>
          <w:sz w:val="21"/>
          <w:szCs w:val="21"/>
          <w:lang w:eastAsia="pl-PL"/>
        </w:rPr>
        <w:t>9</w:t>
      </w:r>
      <w:r w:rsidR="00F202D8" w:rsidRPr="001A7B01">
        <w:rPr>
          <w:rFonts w:ascii="Verdana" w:eastAsia="Times New Roman" w:hAnsi="Verdana" w:cs="Times New Roman"/>
          <w:sz w:val="21"/>
          <w:szCs w:val="21"/>
          <w:lang w:eastAsia="pl-PL"/>
        </w:rPr>
        <w:t>-</w:t>
      </w:r>
      <w:r w:rsidR="00FA66BB">
        <w:rPr>
          <w:rFonts w:ascii="Verdana" w:eastAsia="Times New Roman" w:hAnsi="Verdana" w:cs="Times New Roman"/>
          <w:sz w:val="21"/>
          <w:szCs w:val="21"/>
          <w:lang w:eastAsia="pl-PL"/>
        </w:rPr>
        <w:t>30</w:t>
      </w:r>
      <w:r w:rsidR="00F202D8" w:rsidRPr="001A7B01">
        <w:rPr>
          <w:rFonts w:ascii="Verdana" w:eastAsia="Times New Roman" w:hAnsi="Verdana" w:cs="Times New Roman"/>
          <w:sz w:val="21"/>
          <w:szCs w:val="21"/>
          <w:lang w:eastAsia="pl-PL"/>
        </w:rPr>
        <w:t>.11.</w:t>
      </w:r>
      <w:r w:rsidR="001A7B01" w:rsidRPr="001A7B01">
        <w:rPr>
          <w:rFonts w:ascii="Verdana" w:eastAsia="Times New Roman" w:hAnsi="Verdana" w:cs="Times New Roman"/>
          <w:sz w:val="21"/>
          <w:szCs w:val="21"/>
          <w:lang w:eastAsia="pl-PL"/>
        </w:rPr>
        <w:t>2021 r.</w:t>
      </w:r>
    </w:p>
    <w:p w14:paraId="36360FCA" w14:textId="65214193" w:rsidR="006C7CD9" w:rsidRDefault="00515294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515294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•</w:t>
      </w:r>
      <w:r w:rsidR="00126488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</w:t>
      </w:r>
      <w:r w:rsidR="006C7CD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Zorganizowanie wycieczki </w:t>
      </w:r>
      <w:r w:rsid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powinno odbyć się</w:t>
      </w:r>
      <w:r w:rsidR="00FA594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z zachowaniem zasad bezpieczeństwa oraz zaleceń sanitarnych w związku z aktualnym stanem epidemiologicznym</w:t>
      </w:r>
      <w:r w:rsidR="00A02E6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.</w:t>
      </w:r>
      <w:r w:rsidR="006C7CD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</w:t>
      </w:r>
    </w:p>
    <w:p w14:paraId="0A52FB43" w14:textId="2E77F9D1" w:rsidR="00801C1C" w:rsidRPr="00801C1C" w:rsidRDefault="00801C1C" w:rsidP="00801C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  </w:t>
      </w:r>
      <w:r w:rsidRP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Transport:</w:t>
      </w:r>
    </w:p>
    <w:p w14:paraId="2C7DF01D" w14:textId="63856822" w:rsidR="00801C1C" w:rsidRPr="00801C1C" w:rsidRDefault="00801C1C" w:rsidP="00801C1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Transport całej grupy jednym autokarem o podwyższonym standardzie wyposażonym w pasy bezpieczeństwa, klimatyzację/ogrzewanie z indywidualnymi nawiewami</w:t>
      </w:r>
      <w:r w:rsid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.</w:t>
      </w:r>
    </w:p>
    <w:p w14:paraId="767159E7" w14:textId="0FF8BE77" w:rsidR="00801C1C" w:rsidRDefault="00801C1C" w:rsidP="00801C1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Wyjazd z wyznaczonego miejsca w miejscowości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Biczyce</w:t>
      </w:r>
      <w:r w:rsidRP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i powrót w to samo miejsce</w:t>
      </w:r>
      <w:r w:rsid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.</w:t>
      </w:r>
    </w:p>
    <w:p w14:paraId="7B95E252" w14:textId="40FAE870" w:rsidR="00801C1C" w:rsidRPr="00801C1C" w:rsidRDefault="00801C1C" w:rsidP="00801C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 </w:t>
      </w:r>
      <w:r w:rsidRP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Wyżywienie:</w:t>
      </w:r>
    </w:p>
    <w:p w14:paraId="4018511C" w14:textId="249B77B6" w:rsidR="00801C1C" w:rsidRPr="00A02E69" w:rsidRDefault="00801C1C" w:rsidP="00A02E6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Obiad</w:t>
      </w:r>
      <w:r w:rsidR="00A02E6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okolacja</w:t>
      </w:r>
      <w:r w:rsidRP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składający się z zupy, II dania oraz napojów. Wyklucza się </w:t>
      </w:r>
      <w:r w:rsidRPr="00A02E6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posiłek w restauracjach typu „fast food”.</w:t>
      </w:r>
    </w:p>
    <w:p w14:paraId="0364768B" w14:textId="21471C91" w:rsidR="00A02E69" w:rsidRPr="00A02E69" w:rsidRDefault="00A02E69" w:rsidP="00A02E6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Śniadanie</w:t>
      </w:r>
      <w:r w:rsidR="00801C1C" w:rsidRP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(posiłek w </w:t>
      </w:r>
      <w:r w:rsidR="00801C1C" w:rsidRPr="00A02E6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restauracji)</w:t>
      </w:r>
    </w:p>
    <w:p w14:paraId="427B17E2" w14:textId="55E0ADEB" w:rsidR="00A02E69" w:rsidRPr="00A02E69" w:rsidRDefault="00A02E69" w:rsidP="00A02E6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  </w:t>
      </w:r>
      <w:r w:rsidRPr="00A02E6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Program:</w:t>
      </w:r>
    </w:p>
    <w:p w14:paraId="07501F75" w14:textId="0BC13C17" w:rsidR="00A02E69" w:rsidRPr="00A02E69" w:rsidRDefault="00A02E69" w:rsidP="00A02E6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A02E6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Zastrzega się godziny wyjazdu nie wcześniej niż 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4</w:t>
      </w:r>
      <w:r w:rsidRPr="00A02E6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:00, powrót nie później niż 2</w:t>
      </w:r>
      <w:r w:rsidR="001A7B01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2</w:t>
      </w:r>
      <w:r w:rsidRPr="00A02E6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:00</w:t>
      </w:r>
    </w:p>
    <w:p w14:paraId="786D6CD6" w14:textId="2C7F764F" w:rsidR="00A02E69" w:rsidRPr="00A02E69" w:rsidRDefault="00A02E69" w:rsidP="00A02E69">
      <w:pPr>
        <w:shd w:val="clear" w:color="auto" w:fill="FFFFFF"/>
        <w:spacing w:after="0" w:line="240" w:lineRule="auto"/>
        <w:ind w:left="1080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2) </w:t>
      </w:r>
      <w:r w:rsidRPr="00A02E6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Oferta wycieczki powinna zawierać:</w:t>
      </w:r>
    </w:p>
    <w:p w14:paraId="6AC01F79" w14:textId="3DDBECD1" w:rsidR="00A02E69" w:rsidRDefault="00A02E69" w:rsidP="00A02E69">
      <w:pPr>
        <w:pStyle w:val="Akapitzlist"/>
        <w:shd w:val="clear" w:color="auto" w:fill="FFFFFF"/>
        <w:spacing w:after="0" w:line="240" w:lineRule="auto"/>
        <w:ind w:left="1420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A02E6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- zapoznanie z zabytkami Warszawy: Zamek Królewski, Archikatedra św. Jana, Rynek Starego miasta, Pomnik Małego Powstańca i szewca Jana Kilińskiego, Krakowskie Przedmieście, pomnik Adama Mickiewicza, Pałac Prezydencki, Grób Nieznanego Żołnierza, ogród Saski i Historyczny Zespół Miasta z Traktem Królewskim w Wilanowie, Centrum Nauki Kopernik, Żydowski Instytut Historyczny im. Emanuela </w:t>
      </w:r>
      <w:proofErr w:type="spellStart"/>
      <w:r w:rsidRPr="00A02E6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Ringelbluma</w:t>
      </w:r>
      <w:proofErr w:type="spellEnd"/>
      <w:r w:rsidRPr="00A02E6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, Cmentarz Powstańców Warszawy, Pomnik Polegli-Niepokonani</w:t>
      </w:r>
    </w:p>
    <w:p w14:paraId="7BEC8C36" w14:textId="77777777" w:rsidR="00A02E69" w:rsidRDefault="00A02E69" w:rsidP="00A02E6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             3) Cele wycieczki</w:t>
      </w:r>
    </w:p>
    <w:p w14:paraId="678466CE" w14:textId="01F3D7DA" w:rsidR="00A02E69" w:rsidRPr="00A02E69" w:rsidRDefault="00A02E69" w:rsidP="00A02E6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                 </w:t>
      </w:r>
      <w:r w:rsidRPr="00A02E6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-kształcenie zainteresowań historią</w:t>
      </w:r>
    </w:p>
    <w:p w14:paraId="5D68E4B8" w14:textId="2B7A278B" w:rsidR="00A02E69" w:rsidRPr="00A02E69" w:rsidRDefault="00A02E69" w:rsidP="00A02E69">
      <w:pPr>
        <w:pStyle w:val="Akapitzlist"/>
        <w:shd w:val="clear" w:color="auto" w:fill="FFFFFF"/>
        <w:spacing w:after="0" w:line="240" w:lineRule="auto"/>
        <w:ind w:left="1420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A02E6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-poznanie piękna stolicy Polski</w:t>
      </w:r>
    </w:p>
    <w:p w14:paraId="1C1B58AA" w14:textId="084BC63A" w:rsidR="00A02E69" w:rsidRPr="00A02E69" w:rsidRDefault="00A02E69" w:rsidP="00A02E69">
      <w:pPr>
        <w:pStyle w:val="Akapitzlist"/>
        <w:shd w:val="clear" w:color="auto" w:fill="FFFFFF"/>
        <w:spacing w:after="0" w:line="240" w:lineRule="auto"/>
        <w:ind w:left="1420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A02E6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-kształcenie wrażliwości zwiedzających na potrzebę ochrony przyrody i dziedzictwa kulturowego</w:t>
      </w:r>
    </w:p>
    <w:p w14:paraId="602521DC" w14:textId="5E005CE2" w:rsidR="00A02E69" w:rsidRPr="00A02E69" w:rsidRDefault="00A02E69" w:rsidP="00A02E69">
      <w:pPr>
        <w:pStyle w:val="Akapitzlist"/>
        <w:shd w:val="clear" w:color="auto" w:fill="FFFFFF"/>
        <w:spacing w:after="0" w:line="240" w:lineRule="auto"/>
        <w:ind w:left="1420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A02E6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lastRenderedPageBreak/>
        <w:t>-wykształcenie szacunku dla zabytków historycznych poprzez bezpośredni kontakt z nimi</w:t>
      </w:r>
    </w:p>
    <w:p w14:paraId="0B90E64B" w14:textId="43405505" w:rsidR="00A02E69" w:rsidRPr="00DD1C53" w:rsidRDefault="00DD1C53" w:rsidP="00DD1C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                  </w:t>
      </w:r>
      <w:r w:rsidR="00A02E69"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-poznanie tajników nauk ścisłych- Centrum Nauki Kopernik</w:t>
      </w:r>
    </w:p>
    <w:p w14:paraId="433AA428" w14:textId="160A788F" w:rsidR="00A02E69" w:rsidRDefault="00A02E69" w:rsidP="00A02E69">
      <w:pPr>
        <w:pStyle w:val="Akapitzlist"/>
        <w:shd w:val="clear" w:color="auto" w:fill="FFFFFF"/>
        <w:spacing w:after="0" w:line="240" w:lineRule="auto"/>
        <w:ind w:left="1420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A02E6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-integracja zespołu klasowego przy wspólnym spędzaniu czasu</w:t>
      </w:r>
    </w:p>
    <w:p w14:paraId="3560388A" w14:textId="7E89D0D8" w:rsidR="00A02E69" w:rsidRDefault="00A02E69" w:rsidP="00A02E69">
      <w:pPr>
        <w:pStyle w:val="Akapitzlist"/>
        <w:shd w:val="clear" w:color="auto" w:fill="FFFFFF"/>
        <w:spacing w:after="0" w:line="240" w:lineRule="auto"/>
        <w:ind w:left="1420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A02E6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Oferent zapewnia opiekę pilota/przewodnika na czas trwania wycieczek.</w:t>
      </w:r>
    </w:p>
    <w:p w14:paraId="081DEFE0" w14:textId="77777777" w:rsidR="00DD1C53" w:rsidRDefault="00DD1C53" w:rsidP="00C27F79">
      <w:pPr>
        <w:pStyle w:val="Akapitzlist"/>
        <w:shd w:val="clear" w:color="auto" w:fill="FFFFFF"/>
        <w:spacing w:after="0" w:line="240" w:lineRule="auto"/>
        <w:ind w:left="1420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</w:p>
    <w:p w14:paraId="43695A62" w14:textId="77777777" w:rsidR="00DD1C53" w:rsidRPr="00DD1C53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</w:pPr>
      <w:r w:rsidRPr="00DD1C53"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  <w:t>Informacje dodatkowe:</w:t>
      </w:r>
    </w:p>
    <w:p w14:paraId="3BBD2A95" w14:textId="65400A39" w:rsidR="00DD1C53" w:rsidRPr="00DD1C53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Wykonawca wykona usługi zgodnie z przyjętym harmonogramem realizacji.</w:t>
      </w:r>
    </w:p>
    <w:p w14:paraId="63176CD2" w14:textId="64D52AF6" w:rsidR="00DD1C53" w:rsidRPr="00DD1C53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Wykonawca w zakresie realizacji zamówienia opracuje i przedstawi program wyciecz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ki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.</w:t>
      </w:r>
    </w:p>
    <w:p w14:paraId="14B69433" w14:textId="7DCCD7D9" w:rsidR="00DD1C53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Zamawiający zastrzega sobie prawo bieżącej kontroli w zakresie przestrzegania przez Wykonawcę jakości wykonywanych usług.</w:t>
      </w:r>
    </w:p>
    <w:p w14:paraId="36819B17" w14:textId="4B55D26F" w:rsidR="001A7B01" w:rsidRPr="00DD1C53" w:rsidRDefault="001A7B01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1A7B01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Zamawiający zastrzega sobie prawo unieważnienia zapytania bez podania przyczyny. 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  </w:t>
      </w:r>
      <w:r w:rsidRPr="001A7B01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Zapytanie może zostać zamknięte bez wybrania którejkolwiek z ofert.</w:t>
      </w:r>
    </w:p>
    <w:p w14:paraId="46E35C73" w14:textId="3F0D13A9" w:rsidR="00766740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="006C7CD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Przed zrealizowaniem wycieczki sporządzona zostanie umowa</w:t>
      </w:r>
      <w:r w:rsidR="00515294" w:rsidRPr="00515294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podpisan</w:t>
      </w:r>
      <w:r w:rsidR="006C7CD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a</w:t>
      </w:r>
      <w:r w:rsidR="00515294" w:rsidRPr="00515294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przez </w:t>
      </w:r>
    </w:p>
    <w:p w14:paraId="52757643" w14:textId="194F63E4" w:rsidR="006C7CD9" w:rsidRPr="00515294" w:rsidRDefault="00766740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  </w:t>
      </w:r>
      <w:r w:rsidR="00515294" w:rsidRPr="00515294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Zamawiającego i Wykonawcę.</w:t>
      </w:r>
      <w:r w:rsidR="00B968BB" w:rsidRPr="00B968BB">
        <w:rPr>
          <w:rFonts w:ascii="Calibri" w:eastAsia="Calibri" w:hAnsi="Calibri" w:cs="Times New Roman"/>
        </w:rPr>
        <w:t xml:space="preserve"> </w:t>
      </w:r>
      <w:r w:rsidR="00B968BB" w:rsidRPr="00B968B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Jeśli Wykonawca, którego oferta została wybrana będzie uchylać się od zawarcia umowy, Zamawiający może wybrać ofertę najkorzystniejszą spośród pozostałych ofert.</w:t>
      </w:r>
    </w:p>
    <w:p w14:paraId="6EBF95D2" w14:textId="73B7FEE0" w:rsidR="00515294" w:rsidRPr="00515294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="00515294" w:rsidRPr="00515294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W ofercie należy podać cenę brutto za całość zadnia zgodnie z zał. nr 1.</w:t>
      </w:r>
    </w:p>
    <w:p w14:paraId="64DA238D" w14:textId="77777777" w:rsidR="00DD1C53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</w:p>
    <w:p w14:paraId="7D837FDA" w14:textId="77777777" w:rsidR="00DD1C53" w:rsidRPr="00DD1C53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</w:pPr>
      <w:r w:rsidRPr="00DD1C53"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  <w:t>O udzielenie zlecenia ubiegać się mogą Wykonawcy spełniający następujące warunki:</w:t>
      </w:r>
    </w:p>
    <w:p w14:paraId="38CCDA3D" w14:textId="1F92C565" w:rsidR="00DD1C53" w:rsidRPr="00DD1C53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posiadają uprawnienia do wykonywania określonej działalności lub czynności, jeżeli ustawy nakładają obowiązek posiadania takich uprawnień</w:t>
      </w:r>
    </w:p>
    <w:p w14:paraId="25DD1C5F" w14:textId="5CAB801E" w:rsidR="00DD1C53" w:rsidRPr="00DD1C53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posiadają niezbędną wiedzę i doświadczenie oraz potencjał techniczny, a także dysponują osobami zdolnymi do wykonania zamówienia</w:t>
      </w:r>
    </w:p>
    <w:p w14:paraId="2E96238E" w14:textId="38FC019B" w:rsidR="00DD1C53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znajdują się w sytuacji ekonomicznej i finansowej zapewniającej wykonanie zamówienia</w:t>
      </w:r>
      <w:r w:rsidR="00C27F7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.</w:t>
      </w:r>
    </w:p>
    <w:p w14:paraId="36D671F9" w14:textId="77777777" w:rsidR="00C27F79" w:rsidRPr="00DD1C53" w:rsidRDefault="00C27F79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</w:p>
    <w:p w14:paraId="33275250" w14:textId="77777777" w:rsidR="00C65EB6" w:rsidRPr="00C65EB6" w:rsidRDefault="00C65EB6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</w:pPr>
      <w:r w:rsidRPr="00C65EB6"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  <w:t>Informacja o dokumentach:</w:t>
      </w:r>
    </w:p>
    <w:p w14:paraId="068DA5DA" w14:textId="3D9639C8" w:rsidR="00C65EB6" w:rsidRPr="00C27F79" w:rsidRDefault="00C65EB6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C27F7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Informacja o dokumentach, jakie Oferent ma dostarczyć Zamawiającemu w celu potwierdzenia spełnienia warunków udziału w postępowaniu</w:t>
      </w:r>
    </w:p>
    <w:p w14:paraId="0320470F" w14:textId="5BDF2F0D" w:rsidR="00C65EB6" w:rsidRPr="00C27F79" w:rsidRDefault="00C27F79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="00C65EB6" w:rsidRPr="00C27F7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W celu wykazania spełniania warunków udziału w zapytaniu ofertowym należy przedłożyć do oferty oświadczenie o spełnieniu warunków udziału w postępowania. Wzór oświadczenia zawiera załącznik nr 2 do zapytania ofertowego.</w:t>
      </w:r>
    </w:p>
    <w:p w14:paraId="2F57EB4D" w14:textId="77777777" w:rsidR="00DD1C53" w:rsidRDefault="00DD1C53" w:rsidP="00DD1C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</w:pPr>
    </w:p>
    <w:p w14:paraId="7B6226FB" w14:textId="538BA579" w:rsidR="00DD1C53" w:rsidRPr="00DD1C53" w:rsidRDefault="00DD1C53" w:rsidP="00DD1C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</w:pPr>
      <w:r w:rsidRPr="00DD1C53"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  <w:t>Sposób przygotowania oferty:</w:t>
      </w:r>
    </w:p>
    <w:p w14:paraId="7F7E6D2E" w14:textId="0D306AA1" w:rsidR="00DD1C53" w:rsidRPr="00DD1C53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Treść oferty powinna zawierać co najmniej informacje określone w formularzu ofertowym. </w:t>
      </w:r>
    </w:p>
    <w:p w14:paraId="302F839C" w14:textId="1577531F" w:rsidR="00DD1C53" w:rsidRPr="00DD1C53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Ofertę sporządzić należy w języku polskim, w formie pisemnej, czytelnie, techniką trwałą. Oferta musi być sporządzona w języku polskim pod rygorem nieważności.</w:t>
      </w:r>
    </w:p>
    <w:p w14:paraId="29D8C1ED" w14:textId="1DBC7B52" w:rsidR="00DD1C53" w:rsidRPr="00DD1C53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Oferta i załączone do niej oświadczenia i dokumenty, wymagane przez Zamawiającego, sporządzone przez oferenta, muszą być podpisane. Za podpisanie uznaje się własnoręczny podpis złożony (w sposób umożliwiający identyfikację osoby) przez osobę(-y) upoważnioną(-e) do reprezentowania oferenta.</w:t>
      </w:r>
    </w:p>
    <w:p w14:paraId="7B947B28" w14:textId="62D3AEF6" w:rsidR="00DD1C53" w:rsidRPr="00DD1C53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Za osoby uprawnione do reprezentowania oferenta uznaje się osoby upoważnione do reprezentowania oferenta, wskazane we właściwym rejestrze bądź w stosownym pełnomocnictwie, które należy załączyć do oferty w oryginale lub kopii poświadczonej za zgodność z oryginałem.</w:t>
      </w:r>
    </w:p>
    <w:p w14:paraId="0A45BA7A" w14:textId="6DEBF9B7" w:rsidR="00DD1C53" w:rsidRPr="00DD1C53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W przypadku gdy informacje zawarte w ofercie stanowią tajemnicę przedsiębiorstwa w rozumieniu przepisów o zwalczaniu nieuczciwej konkurencji, oferent powinien to wyraźnie zastrzec w ofercie i odpowiednio oznaczyć zastrzeżone informacje. Wskazane jest wyodrębnienie dokumentów zawierających zastrzeżone informacje. Nie podlegają zastrzeżeniu informacje obejmujące: nazwę (firmę) oraz adres oferenta, cenę oferty, okres gwarancji.</w:t>
      </w:r>
    </w:p>
    <w:p w14:paraId="300F810F" w14:textId="10D7E655" w:rsidR="00DD1C53" w:rsidRPr="00DD1C53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Poprawki powinny być naniesione czytelnie oraz opatrzone podpisem/parafą osoby podpisującej ofertę. </w:t>
      </w:r>
    </w:p>
    <w:p w14:paraId="5DD6F2C4" w14:textId="45AC004E" w:rsidR="00DD1C53" w:rsidRPr="00DD1C53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Koszt sporządzenia i złożenia oferty ponosi oferent.</w:t>
      </w:r>
    </w:p>
    <w:p w14:paraId="1A2C2CA3" w14:textId="7294775D" w:rsidR="00DD1C53" w:rsidRPr="00DD1C53" w:rsidRDefault="00DD1C53" w:rsidP="00DD1C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lastRenderedPageBreak/>
        <w:t>-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Zaleca się, aby wszystkie strony oferty były ponumerowane i połączone w sposób trwały, zapobiegający możliwości dekompletacji jej zawartości.</w:t>
      </w:r>
    </w:p>
    <w:p w14:paraId="2BB91E1E" w14:textId="35C47346" w:rsidR="00DD1C53" w:rsidRDefault="00DD1C53" w:rsidP="00DD1C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Oferent składający ofertę powinien umieścić </w:t>
      </w:r>
      <w:r w:rsidR="004F252E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ją 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w zamkniętym opakowaniu oznaczonym według poniższego wzoru:</w:t>
      </w:r>
    </w:p>
    <w:p w14:paraId="3516B500" w14:textId="624E5374" w:rsidR="00DD1C53" w:rsidRDefault="00DD1C53" w:rsidP="00DD1C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</w:p>
    <w:p w14:paraId="2629A42C" w14:textId="61AC6393" w:rsidR="00DD1C53" w:rsidRPr="00DD1C53" w:rsidRDefault="00DD1C53" w:rsidP="00DD1C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  <w:t xml:space="preserve">             Szkoła Podstawowa im. s. Cz. Lorek w Biczycach Dolnych</w:t>
      </w:r>
    </w:p>
    <w:p w14:paraId="268C0454" w14:textId="53B85999" w:rsidR="00DD1C53" w:rsidRPr="00DD1C53" w:rsidRDefault="00DD1C53" w:rsidP="00DD1C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             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OFERTA W POSTĘPOWANIU O UDZIELENIE ZAMÓWIENIA </w:t>
      </w:r>
    </w:p>
    <w:p w14:paraId="648EC3E9" w14:textId="55A19713" w:rsidR="00DD1C53" w:rsidRPr="00DD1C53" w:rsidRDefault="00DD1C53" w:rsidP="00DD1C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</w:pP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na</w:t>
      </w:r>
      <w:r w:rsidRPr="00DD1C53"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  <w:t>: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 </w:t>
      </w:r>
      <w:r w:rsidRPr="00DD1C53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 xml:space="preserve">na organizację </w:t>
      </w:r>
      <w:r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>dwudniowej</w:t>
      </w:r>
      <w:r w:rsidRPr="00DD1C53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 xml:space="preserve"> wyciecz</w:t>
      </w:r>
      <w:r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>ki</w:t>
      </w:r>
      <w:r w:rsidRPr="00DD1C53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 xml:space="preserve"> w ramach projektu „</w:t>
      </w:r>
      <w:r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>Poznaj Polskę”</w:t>
      </w:r>
    </w:p>
    <w:p w14:paraId="432A6470" w14:textId="77777777" w:rsidR="00C66E55" w:rsidRDefault="00C66E55" w:rsidP="00DD1C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</w:p>
    <w:p w14:paraId="6DBEB741" w14:textId="77777777" w:rsidR="00C66E55" w:rsidRPr="00C66E55" w:rsidRDefault="00C66E55" w:rsidP="00C66E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</w:pPr>
      <w:r w:rsidRPr="00C66E55"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  <w:t xml:space="preserve">Termin składania ofert </w:t>
      </w:r>
    </w:p>
    <w:p w14:paraId="4889299B" w14:textId="07C1135B" w:rsidR="00C66E55" w:rsidRPr="00C66E55" w:rsidRDefault="00C66E55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C66E55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</w:t>
      </w:r>
      <w:r w:rsidRPr="00126488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Oferty proszę składać do sekretariatu szkoły w wersji papierowej w godzinach pracy sekretariatu </w:t>
      </w:r>
      <w:r w:rsidR="00F202D8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szkoły SP Biczyce Dolne,33-395 Chełmiec, w godzinach </w:t>
      </w:r>
      <w:r w:rsidRPr="001A7B01">
        <w:rPr>
          <w:rFonts w:ascii="Verdana" w:eastAsia="Times New Roman" w:hAnsi="Verdana" w:cs="Times New Roman"/>
          <w:sz w:val="21"/>
          <w:szCs w:val="21"/>
          <w:lang w:eastAsia="pl-PL"/>
        </w:rPr>
        <w:t xml:space="preserve">8.00-14.00.  </w:t>
      </w:r>
      <w:r w:rsidRPr="00126488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najpóźniej do dnia:</w:t>
      </w:r>
      <w:r w:rsidRPr="00126488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 xml:space="preserve">   </w:t>
      </w:r>
      <w:r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>15</w:t>
      </w:r>
      <w:r w:rsidRPr="00126488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>listopada</w:t>
      </w:r>
      <w:r w:rsidRPr="00126488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 xml:space="preserve"> 202</w:t>
      </w:r>
      <w:r w:rsidR="004F4FA0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>1</w:t>
      </w:r>
      <w:r w:rsidRPr="00126488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>r. do godz.1</w:t>
      </w:r>
      <w:r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>4</w:t>
      </w:r>
      <w:r w:rsidRPr="00126488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>.</w:t>
      </w:r>
      <w:r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>0</w:t>
      </w:r>
      <w:r w:rsidRPr="00126488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>0</w:t>
      </w:r>
    </w:p>
    <w:p w14:paraId="510DF5DA" w14:textId="2C30286A" w:rsidR="00C66E55" w:rsidRPr="00C66E55" w:rsidRDefault="00C66E55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C66E55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Za termin złożenia oferty przyjmuje się datę i godzinę wpływu oferty do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</w:t>
      </w:r>
      <w:r w:rsidRPr="00C66E55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Zamawiającego. Oferty złożone po ww. terminie nie zostaną rozpatrzone. </w:t>
      </w:r>
    </w:p>
    <w:p w14:paraId="1F9D7E2B" w14:textId="3E0CB973" w:rsidR="00C66E55" w:rsidRPr="00C66E55" w:rsidRDefault="00C66E55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C66E55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Na wniosek oferent otrzyma pisemne potwierdzenie złożenia oferty .</w:t>
      </w:r>
    </w:p>
    <w:p w14:paraId="77FE0684" w14:textId="2358D006" w:rsidR="00C66E55" w:rsidRPr="00C66E55" w:rsidRDefault="00C66E55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C66E55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Otwarcie ofert nastąpi w dniu 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1</w:t>
      </w:r>
      <w:r w:rsidRPr="00C66E55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6 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listopada</w:t>
      </w:r>
      <w:r w:rsidRPr="00C66E55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r. godz. 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8.00</w:t>
      </w:r>
      <w:r w:rsidRPr="00C66E55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w siedzibie zamawiającego.</w:t>
      </w:r>
    </w:p>
    <w:p w14:paraId="5551F277" w14:textId="77777777" w:rsidR="00DD1C53" w:rsidRPr="00DD1C53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</w:p>
    <w:p w14:paraId="2253F961" w14:textId="77777777" w:rsidR="00C66E55" w:rsidRPr="00C66E55" w:rsidRDefault="00C66E55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</w:pPr>
      <w:r w:rsidRPr="00C66E55"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  <w:t xml:space="preserve">Termin związania ofertą </w:t>
      </w:r>
    </w:p>
    <w:p w14:paraId="0A92B983" w14:textId="7C04E15B" w:rsidR="00C66E55" w:rsidRDefault="00C66E55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C66E55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Oferent pozostaje związany ofertą przez okres 30 dni od terminu składania ofert. Bieg terminu rozpoczyna się wraz z upływem terminu składania ofert.</w:t>
      </w:r>
    </w:p>
    <w:p w14:paraId="62466069" w14:textId="7F51B2E0" w:rsidR="00C66E55" w:rsidRPr="00C66E55" w:rsidRDefault="00C66E55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</w:p>
    <w:p w14:paraId="4DD04A6B" w14:textId="77777777" w:rsidR="006C7CD9" w:rsidRDefault="006C7CD9" w:rsidP="005152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</w:p>
    <w:p w14:paraId="2F727EDF" w14:textId="77777777" w:rsidR="00C66E55" w:rsidRPr="00C66E55" w:rsidRDefault="00C66E55" w:rsidP="00C66E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</w:pPr>
      <w:r w:rsidRPr="00C66E55"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  <w:t xml:space="preserve">Kryteria wyboru oferty najkorzystniejszej </w:t>
      </w:r>
    </w:p>
    <w:p w14:paraId="6A4FEBDE" w14:textId="508C213E" w:rsidR="00B968BB" w:rsidRPr="00B968BB" w:rsidRDefault="00B968BB" w:rsidP="00B968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B968B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Za najkorzystniejszą uznana zostanie oferta spełniająca wymogi postępowania, która 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najniższa</w:t>
      </w:r>
      <w:r w:rsidRPr="00B968B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.</w:t>
      </w:r>
    </w:p>
    <w:p w14:paraId="668AF191" w14:textId="116DEC4B" w:rsidR="00DD1C53" w:rsidRDefault="00B968BB" w:rsidP="001264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B968B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Zamawiający zastrzega sobie prawo do możliwości podjęcia negocjacji w zakresie oferowanej ceny przez wykonawców. </w:t>
      </w:r>
    </w:p>
    <w:p w14:paraId="7FB93018" w14:textId="77777777" w:rsidR="001A7B01" w:rsidRDefault="001A7B01" w:rsidP="001264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</w:p>
    <w:p w14:paraId="0616AA52" w14:textId="77777777" w:rsidR="009E3F8B" w:rsidRPr="009E3F8B" w:rsidRDefault="009E3F8B" w:rsidP="009E3F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</w:pPr>
      <w:r w:rsidRPr="009E3F8B"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  <w:t xml:space="preserve">Sposób porozumiewania się między Zamawiającym a Oferentami </w:t>
      </w:r>
    </w:p>
    <w:p w14:paraId="12A4C9AF" w14:textId="77777777" w:rsidR="009E3F8B" w:rsidRDefault="009E3F8B" w:rsidP="001264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</w:p>
    <w:p w14:paraId="442F9C2C" w14:textId="669E842F" w:rsidR="009E3F8B" w:rsidRPr="009E3F8B" w:rsidRDefault="009E3F8B" w:rsidP="009E3F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</w:t>
      </w:r>
      <w:r w:rsidRPr="009E3F8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Informacji </w:t>
      </w:r>
      <w:proofErr w:type="spellStart"/>
      <w:r w:rsidRPr="009E3F8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ws</w:t>
      </w:r>
      <w:proofErr w:type="spellEnd"/>
      <w:r w:rsidRPr="009E3F8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zamówienia udziela: Elżbieta </w:t>
      </w:r>
      <w:proofErr w:type="spellStart"/>
      <w:r w:rsidRPr="009E3F8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Nemeczek</w:t>
      </w:r>
      <w:proofErr w:type="spellEnd"/>
      <w:r w:rsidRPr="009E3F8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, </w:t>
      </w:r>
      <w:bookmarkStart w:id="1" w:name="_Hlk87003164"/>
      <w:r w:rsidRPr="009E3F8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tel. </w:t>
      </w:r>
      <w:r w:rsidRPr="009E3F8B"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  <w:t xml:space="preserve">18 </w:t>
      </w:r>
      <w:r w:rsidRPr="009E3F8B">
        <w:rPr>
          <w:rFonts w:ascii="Verdana" w:eastAsia="Times New Roman" w:hAnsi="Verdana" w:cs="Times New Roman"/>
          <w:b/>
          <w:bCs/>
          <w:iCs/>
          <w:color w:val="222222"/>
          <w:sz w:val="21"/>
          <w:szCs w:val="21"/>
          <w:lang w:eastAsia="pl-PL"/>
        </w:rPr>
        <w:t>548-03-80</w:t>
      </w:r>
      <w:r w:rsidRPr="009E3F8B">
        <w:rPr>
          <w:rFonts w:ascii="Verdana" w:eastAsia="Times New Roman" w:hAnsi="Verdana" w:cs="Times New Roman"/>
          <w:b/>
          <w:bCs/>
          <w:i/>
          <w:iCs/>
          <w:color w:val="222222"/>
          <w:sz w:val="21"/>
          <w:szCs w:val="21"/>
          <w:lang w:eastAsia="pl-PL"/>
        </w:rPr>
        <w:t>   </w:t>
      </w:r>
      <w:bookmarkEnd w:id="1"/>
    </w:p>
    <w:p w14:paraId="57320507" w14:textId="77777777" w:rsidR="004F252E" w:rsidRDefault="004F252E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</w:p>
    <w:p w14:paraId="43F4F734" w14:textId="5371FE34" w:rsidR="00126488" w:rsidRPr="00126488" w:rsidRDefault="00126488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126488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Jeśli Wykonawca, którego oferta została wybrana będzie uchylać się od zawarcia umowy, Zamawiający może wybrać ofertę najkorzystniejszą spośród pozostałych ofert. Zamawiający zastrzega sobie prawo nierozstrzygnięcia zapytania bez podania przyczyny a także do pozostawienia postępowania bez wyboru oferty. </w:t>
      </w:r>
      <w:r w:rsidRPr="00126488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ab/>
      </w:r>
    </w:p>
    <w:p w14:paraId="27BC53D1" w14:textId="77777777" w:rsidR="00126488" w:rsidRPr="00126488" w:rsidRDefault="00126488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</w:p>
    <w:p w14:paraId="5C508C3D" w14:textId="77777777" w:rsidR="009E3F8B" w:rsidRPr="009E3F8B" w:rsidRDefault="009E3F8B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</w:pPr>
      <w:r w:rsidRPr="009E3F8B"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  <w:t>Inne Informacje</w:t>
      </w:r>
    </w:p>
    <w:p w14:paraId="1920DDC0" w14:textId="4554212A" w:rsidR="009E3F8B" w:rsidRPr="009E3F8B" w:rsidRDefault="009E3F8B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9E3F8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Oferenci, których oferta nie zostanie wybrana nie mogą zgłaszać żadnych roszczeń względem Zamawiającego z tytułu przygotowania i złożenia swojej oferty.</w:t>
      </w:r>
    </w:p>
    <w:p w14:paraId="1CE7BD35" w14:textId="47892F95" w:rsidR="009E3F8B" w:rsidRPr="009E3F8B" w:rsidRDefault="009E3F8B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9E3F8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Treść oferty musi odpowiadać treści zapytania ofertowego. Wzór „Formularza ofertowego” stanowi załącznik nr 1 do zapytania ofertowego.</w:t>
      </w:r>
    </w:p>
    <w:p w14:paraId="01526569" w14:textId="74F35379" w:rsidR="009E3F8B" w:rsidRPr="009E3F8B" w:rsidRDefault="009E3F8B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9E3F8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Oferent nie może wprowadzić jakichkolwiek zmian w treści oferty po upływie terminu składania ofert.</w:t>
      </w:r>
    </w:p>
    <w:p w14:paraId="510927BD" w14:textId="35D63BD3" w:rsidR="009E3F8B" w:rsidRPr="009E3F8B" w:rsidRDefault="009E3F8B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9E3F8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Jeżeli Oferent, którego oferta została wybrana uchyla się od zawarcia umowy, Zamawiający może wybrać kolejną ofertę, najkorzystniejszą spośród pozostałych ofert.</w:t>
      </w:r>
    </w:p>
    <w:p w14:paraId="67465926" w14:textId="76C1D2A9" w:rsidR="009E3F8B" w:rsidRPr="009E3F8B" w:rsidRDefault="009E3F8B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9E3F8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Zamawiający zastrzega sobie możliwość dalszych negocjacji dotyczących wyłącznie ceny oferty z wykonawcą, który złożył ofertę najkorzystniejszą w przypadku, gdy cena tej oferty przewyższa kwotę, jaką Zamawiający zamierza przeznaczyć na sfinansowanie zamówienia. W przypadku, gdy cena oferty przekracza budżet Zamawiającego, postępowanie może zostać unieważnione z tego powodu. </w:t>
      </w:r>
    </w:p>
    <w:p w14:paraId="10D6E3CB" w14:textId="04BB8267" w:rsidR="009E3F8B" w:rsidRPr="009E3F8B" w:rsidRDefault="009E3F8B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9E3F8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Zamawiający zastrzega sobie prawo do zmiany lub odwołania warunków zapytania ofertowego na każdym etapie postępowania bez podania przyczyny. Z tego tytułu Oferentowi nie przysługuje żadne roszczenie wobec Zamawiającego </w:t>
      </w:r>
    </w:p>
    <w:p w14:paraId="1EEDA62F" w14:textId="28865733" w:rsidR="009E3F8B" w:rsidRPr="009E3F8B" w:rsidRDefault="009E3F8B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lastRenderedPageBreak/>
        <w:t>-</w:t>
      </w:r>
      <w:r w:rsidRPr="009E3F8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Oferent będzie zobowiązany do oznakowania wszystkich dokumentów przekazywanych w Projekcie uczestnikom i Zamawiającemu, zgodnie z aktualnie obowiązującymi zasadami promocji i znakowania projektów w ramach RPOWM.</w:t>
      </w:r>
    </w:p>
    <w:p w14:paraId="1E0D1ED6" w14:textId="44CC18B1" w:rsidR="009E3F8B" w:rsidRPr="009E3F8B" w:rsidRDefault="009E3F8B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9E3F8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Oferent zaakceptuje klauzulę, że otrzyma wynagrodzenie tylko za usługi, które rzeczywiście zrealizował. </w:t>
      </w:r>
    </w:p>
    <w:p w14:paraId="7864AF56" w14:textId="64DC1DFB" w:rsidR="009E3F8B" w:rsidRPr="009E3F8B" w:rsidRDefault="009E3F8B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9E3F8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Zamawiający zastrzega sobie możliwość zmiany terminu wykonania zamówienia. </w:t>
      </w:r>
    </w:p>
    <w:p w14:paraId="49A76DE7" w14:textId="54C6589C" w:rsidR="009E3F8B" w:rsidRDefault="009E3F8B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9E3F8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Strony umowy mogą dokonywać nieistotnych zmian postanowień umowy, a także zastrzegają sobie możliwość dokonania zmiany postanowień zawartej umowy w stosunku do treści oferty, na podstawie, której wybrano wykonawcę polegającej na zmianie terminu realizacji zamówienia z przyczyn niezależnych od Zamawiającego, jak również Oferenta oraz jeżeli nastąpi zmiana powszechnie obowiązujących przepisów prawa w zakresie mającym wpływ na realizację przedmiotu zamówienia. Zamawiający dopuszcza również zmiany warunków umowy w zakresie dotyczącym zmiany terminów realizacji poszczególnych usług oraz całości zamówienia, jeśli zmiany te będą wynikały ze zmian w Projekcie lub będą korzystne dla Zamawiającego.</w:t>
      </w:r>
    </w:p>
    <w:p w14:paraId="58424431" w14:textId="77777777" w:rsidR="009E3F8B" w:rsidRPr="009E3F8B" w:rsidRDefault="009E3F8B" w:rsidP="009E3F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</w:p>
    <w:p w14:paraId="08C481A8" w14:textId="77777777" w:rsidR="00C27F79" w:rsidRDefault="00C27F79" w:rsidP="009E3F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</w:pPr>
    </w:p>
    <w:p w14:paraId="4ABD4081" w14:textId="334607C3" w:rsidR="00C27F79" w:rsidRDefault="00C27F79" w:rsidP="009E3F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</w:pPr>
    </w:p>
    <w:p w14:paraId="20A48E3F" w14:textId="77777777" w:rsidR="00C27F79" w:rsidRDefault="00C27F79" w:rsidP="009E3F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</w:pPr>
    </w:p>
    <w:p w14:paraId="373013E8" w14:textId="75AEB75C" w:rsidR="009E3F8B" w:rsidRPr="00C27F79" w:rsidRDefault="009E3F8B" w:rsidP="009E3F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22222"/>
          <w:sz w:val="20"/>
          <w:szCs w:val="20"/>
          <w:lang w:eastAsia="pl-PL"/>
        </w:rPr>
      </w:pPr>
      <w:r w:rsidRPr="00C27F79">
        <w:rPr>
          <w:rFonts w:ascii="Verdana" w:eastAsia="Times New Roman" w:hAnsi="Verdana" w:cs="Times New Roman"/>
          <w:b/>
          <w:color w:val="222222"/>
          <w:sz w:val="20"/>
          <w:szCs w:val="20"/>
          <w:lang w:eastAsia="pl-PL"/>
        </w:rPr>
        <w:t>Klauzula informacyjna dot. danych osobowych osób fizycznych biorących udział  w postępowaniu</w:t>
      </w:r>
    </w:p>
    <w:p w14:paraId="4A786EB7" w14:textId="4AAB7CC6" w:rsidR="009E3F8B" w:rsidRPr="00C27F79" w:rsidRDefault="009E3F8B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</w:pPr>
      <w:r w:rsidRPr="00C27F79"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  <w:t xml:space="preserve">Administratorem danych osobowych jest </w:t>
      </w:r>
      <w:r w:rsidR="00C27F79" w:rsidRPr="00C27F79"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  <w:t>Szkoła Podstawowa w Biczycach Dolnych</w:t>
      </w:r>
      <w:r w:rsidRPr="00C27F79"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  <w:t xml:space="preserve">. Dane przetwarzane są w celu wyłonienie wykonawcy usługi. Podanie danych jest niezbędne do udziału w postępowaniu. Dane nie są przekazywane żadnym nieuprawnionym odbiorcom, ani też do państw trzecich. Odbiorcami danych mogą być jedynie osoby  i podmioty upoważnione do przetwarzania danych oraz  uprawnione na podstawie przepisów prawa organy publiczne.  Dane są przechowywane przez czas określony w szczególnych przepisach prawa. Osobie której dane dotyczą, przysługuje prawo do wglądu w swoje dane, prawo ich uzupełniania i obowiązek zgłaszania Administratorowi zmiany danych osobowych. Osoby, których dane dotyczą, mogą kontaktować się z wyznaczonym u Administratora Inspektorem ochrony danych we wszystkich sprawach związanych z przetwarzaniem ich danych osobowych oraz mają obowiązek zgłaszać do Inspektora wszelkie incydenty i naruszenia dotyczące bezpieczeństwa danych osobowych, do których przetwarzania są upoważnione. Dane kontaktowe IOD: </w:t>
      </w:r>
      <w:r w:rsidR="00C27F79" w:rsidRPr="00C27F79"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  <w:t xml:space="preserve">Elżbieta </w:t>
      </w:r>
      <w:proofErr w:type="spellStart"/>
      <w:r w:rsidR="00C27F79" w:rsidRPr="00C27F79"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  <w:t>Nemeczek</w:t>
      </w:r>
      <w:proofErr w:type="spellEnd"/>
      <w:r w:rsidR="00C27F79"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  <w:t xml:space="preserve">, </w:t>
      </w:r>
      <w:r w:rsidRPr="00C27F79">
        <w:rPr>
          <w:rFonts w:ascii="Verdana" w:eastAsia="Times New Roman" w:hAnsi="Verdana" w:cs="Times New Roman"/>
          <w:color w:val="222222"/>
          <w:sz w:val="18"/>
          <w:szCs w:val="18"/>
          <w:lang w:eastAsia="pl-PL"/>
        </w:rPr>
        <w:t xml:space="preserve">e-mail: </w:t>
      </w:r>
      <w:hyperlink r:id="rId6" w:history="1">
        <w:r w:rsidR="00C27F79" w:rsidRPr="00C27F79">
          <w:rPr>
            <w:rStyle w:val="Hipercze"/>
            <w:rFonts w:ascii="Verdana" w:eastAsia="Times New Roman" w:hAnsi="Verdana" w:cs="Times New Roman"/>
            <w:sz w:val="18"/>
            <w:szCs w:val="18"/>
            <w:lang w:eastAsia="pl-PL"/>
          </w:rPr>
          <w:t>spbiczyce@wp.pl</w:t>
        </w:r>
      </w:hyperlink>
    </w:p>
    <w:p w14:paraId="0CCD4C6F" w14:textId="77777777" w:rsidR="00126488" w:rsidRDefault="00126488" w:rsidP="00515294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</w:p>
    <w:p w14:paraId="658AA91D" w14:textId="1CD29AE4" w:rsidR="00515294" w:rsidRPr="00515294" w:rsidRDefault="00515294" w:rsidP="00126488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</w:pPr>
      <w:r w:rsidRPr="00515294"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br/>
      </w:r>
      <w:r w:rsidRPr="00515294"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br/>
      </w:r>
      <w:r w:rsidR="00126488">
        <w:rPr>
          <w:rFonts w:ascii="Verdana" w:eastAsia="Times New Roman" w:hAnsi="Verdana" w:cs="Times New Roman"/>
          <w:color w:val="444444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</w:p>
    <w:p w14:paraId="4F6BE9D3" w14:textId="2AE42902" w:rsidR="00515294" w:rsidRDefault="00515294"/>
    <w:p w14:paraId="3511F5D5" w14:textId="77777777" w:rsidR="00B968BB" w:rsidRDefault="00B968BB" w:rsidP="00B968BB">
      <w:pPr>
        <w:spacing w:after="0" w:line="100" w:lineRule="atLeast"/>
        <w:jc w:val="both"/>
        <w:rPr>
          <w:rFonts w:ascii="Calibri" w:eastAsia="Calibri" w:hAnsi="Calibri" w:cs="Calibri"/>
        </w:rPr>
      </w:pPr>
    </w:p>
    <w:p w14:paraId="593774B2" w14:textId="145A7B4D" w:rsidR="00B968BB" w:rsidRPr="00B968BB" w:rsidRDefault="00B968BB" w:rsidP="00B968BB">
      <w:pPr>
        <w:spacing w:after="0" w:line="100" w:lineRule="atLeast"/>
        <w:jc w:val="both"/>
        <w:rPr>
          <w:rFonts w:ascii="Calibri" w:eastAsia="Calibri" w:hAnsi="Calibri" w:cs="Calibri"/>
        </w:rPr>
      </w:pPr>
      <w:r w:rsidRPr="00B968BB">
        <w:rPr>
          <w:rFonts w:ascii="Calibri" w:eastAsia="Calibri" w:hAnsi="Calibri" w:cs="Times New Roman"/>
        </w:rPr>
        <w:t xml:space="preserve">  </w:t>
      </w:r>
    </w:p>
    <w:p w14:paraId="3F84B8D1" w14:textId="07073AA3" w:rsidR="00B968BB" w:rsidRPr="00B968BB" w:rsidRDefault="00B968BB" w:rsidP="00B968BB">
      <w:pPr>
        <w:spacing w:before="100" w:beforeAutospacing="1" w:after="100" w:afterAutospacing="1" w:line="240" w:lineRule="auto"/>
        <w:rPr>
          <w:rFonts w:ascii="Calibri" w:eastAsia="Calibri" w:hAnsi="Calibri" w:cs="Calibri"/>
          <w:lang w:eastAsia="pl-PL"/>
        </w:rPr>
      </w:pPr>
      <w:r w:rsidRPr="00B968BB">
        <w:rPr>
          <w:rFonts w:ascii="Calibri" w:eastAsia="Calibri" w:hAnsi="Calibri" w:cs="Calibri"/>
          <w:sz w:val="24"/>
          <w:szCs w:val="24"/>
          <w:lang w:eastAsia="pl-PL"/>
        </w:rPr>
        <w:t> </w:t>
      </w:r>
    </w:p>
    <w:p w14:paraId="0E05F145" w14:textId="28A7AA47" w:rsidR="00B968BB" w:rsidRDefault="00B968BB" w:rsidP="00B968BB">
      <w:r w:rsidRPr="00B968BB">
        <w:rPr>
          <w:rFonts w:ascii="Calibri" w:eastAsia="Calibri" w:hAnsi="Calibri" w:cs="Calibri"/>
        </w:rPr>
        <w:br/>
      </w:r>
    </w:p>
    <w:sectPr w:rsidR="00B968BB" w:rsidSect="00DD1C5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1EDD"/>
    <w:multiLevelType w:val="multilevel"/>
    <w:tmpl w:val="3DAAF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49A1506"/>
    <w:multiLevelType w:val="multilevel"/>
    <w:tmpl w:val="71C0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513C6"/>
    <w:multiLevelType w:val="multilevel"/>
    <w:tmpl w:val="3DAAF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07C7316"/>
    <w:multiLevelType w:val="multilevel"/>
    <w:tmpl w:val="3DAAF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08B2B76"/>
    <w:multiLevelType w:val="multilevel"/>
    <w:tmpl w:val="3DAAF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E149EF"/>
    <w:multiLevelType w:val="multilevel"/>
    <w:tmpl w:val="3DAAF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AF03688"/>
    <w:multiLevelType w:val="multilevel"/>
    <w:tmpl w:val="3DAAF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1150A35"/>
    <w:multiLevelType w:val="multilevel"/>
    <w:tmpl w:val="3DAAF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1B97EC0"/>
    <w:multiLevelType w:val="hybridMultilevel"/>
    <w:tmpl w:val="57EEB642"/>
    <w:lvl w:ilvl="0" w:tplc="6824B2FE">
      <w:start w:val="1"/>
      <w:numFmt w:val="decimal"/>
      <w:lvlText w:val="%1)"/>
      <w:lvlJc w:val="left"/>
      <w:pPr>
        <w:ind w:left="142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9" w15:restartNumberingAfterBreak="0">
    <w:nsid w:val="51D75AFC"/>
    <w:multiLevelType w:val="hybridMultilevel"/>
    <w:tmpl w:val="95E27DA0"/>
    <w:lvl w:ilvl="0" w:tplc="D59C802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11293A"/>
    <w:multiLevelType w:val="multilevel"/>
    <w:tmpl w:val="3DAAF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A81331D"/>
    <w:multiLevelType w:val="hybridMultilevel"/>
    <w:tmpl w:val="E4A892D6"/>
    <w:lvl w:ilvl="0" w:tplc="85E663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CB45B7"/>
    <w:multiLevelType w:val="multilevel"/>
    <w:tmpl w:val="3DAAF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1"/>
  </w:num>
  <w:num w:numId="5">
    <w:abstractNumId w:val="9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5F"/>
    <w:rsid w:val="00023AF9"/>
    <w:rsid w:val="00126488"/>
    <w:rsid w:val="001A7B01"/>
    <w:rsid w:val="00327825"/>
    <w:rsid w:val="00417358"/>
    <w:rsid w:val="004F252E"/>
    <w:rsid w:val="004F4FA0"/>
    <w:rsid w:val="00515294"/>
    <w:rsid w:val="006C7CD9"/>
    <w:rsid w:val="00766740"/>
    <w:rsid w:val="00801C1C"/>
    <w:rsid w:val="008A623D"/>
    <w:rsid w:val="009E3F8B"/>
    <w:rsid w:val="00A02E69"/>
    <w:rsid w:val="00B968BB"/>
    <w:rsid w:val="00C20D95"/>
    <w:rsid w:val="00C27F79"/>
    <w:rsid w:val="00C3285F"/>
    <w:rsid w:val="00C65EB6"/>
    <w:rsid w:val="00C66E55"/>
    <w:rsid w:val="00C771C4"/>
    <w:rsid w:val="00D01209"/>
    <w:rsid w:val="00DD1C53"/>
    <w:rsid w:val="00F202D8"/>
    <w:rsid w:val="00FA594C"/>
    <w:rsid w:val="00FA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A5A7"/>
  <w15:chartTrackingRefBased/>
  <w15:docId w15:val="{4D63D4A3-91A5-4573-B574-E8A57603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C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6E5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6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biczyce@wp.pl" TargetMode="External"/><Relationship Id="rId5" Type="http://schemas.openxmlformats.org/officeDocument/2006/relationships/hyperlink" Target="mailto:spbiczyce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1636</Words>
  <Characters>9819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Majewski</dc:creator>
  <cp:keywords/>
  <dc:description/>
  <cp:lastModifiedBy>Użytkownik systemu Windows</cp:lastModifiedBy>
  <cp:revision>2</cp:revision>
  <dcterms:created xsi:type="dcterms:W3CDTF">2021-11-08T09:01:00Z</dcterms:created>
  <dcterms:modified xsi:type="dcterms:W3CDTF">2021-11-08T09:01:00Z</dcterms:modified>
</cp:coreProperties>
</file>