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8D7FC" w14:textId="77689989" w:rsidR="001F40BD" w:rsidRPr="0072230F" w:rsidRDefault="00492D42" w:rsidP="001F40BD">
      <w:pPr>
        <w:jc w:val="right"/>
        <w:rPr>
          <w:szCs w:val="20"/>
        </w:rPr>
      </w:pPr>
      <w:r w:rsidRPr="00787018">
        <w:rPr>
          <w:szCs w:val="20"/>
        </w:rPr>
        <w:t xml:space="preserve">Czersk, </w:t>
      </w:r>
      <w:r w:rsidR="00132958">
        <w:rPr>
          <w:szCs w:val="20"/>
        </w:rPr>
        <w:t>2022-11-03</w:t>
      </w:r>
    </w:p>
    <w:p w14:paraId="10B2BE02" w14:textId="4FA201C9" w:rsidR="001F40BD" w:rsidRPr="0072230F" w:rsidRDefault="00454976" w:rsidP="001F40BD">
      <w:pPr>
        <w:tabs>
          <w:tab w:val="left" w:pos="1080"/>
          <w:tab w:val="left" w:pos="7020"/>
        </w:tabs>
        <w:ind w:left="1080" w:hanging="180"/>
        <w:jc w:val="both"/>
        <w:rPr>
          <w:szCs w:val="20"/>
        </w:rPr>
      </w:pPr>
      <w:r>
        <w:rPr>
          <w:szCs w:val="20"/>
        </w:rPr>
        <w:t xml:space="preserve">  WZ.271.</w:t>
      </w:r>
      <w:r w:rsidR="00132958">
        <w:rPr>
          <w:szCs w:val="20"/>
        </w:rPr>
        <w:t>70</w:t>
      </w:r>
      <w:r>
        <w:rPr>
          <w:szCs w:val="20"/>
        </w:rPr>
        <w:t>.202</w:t>
      </w:r>
      <w:r w:rsidR="00343C77">
        <w:rPr>
          <w:szCs w:val="20"/>
        </w:rPr>
        <w:t>2</w:t>
      </w:r>
    </w:p>
    <w:p w14:paraId="343015F0" w14:textId="77777777" w:rsidR="001F40BD" w:rsidRPr="0072230F" w:rsidRDefault="001F40BD" w:rsidP="001F40BD">
      <w:pPr>
        <w:rPr>
          <w:rFonts w:eastAsia="Times New Roman"/>
          <w:b/>
          <w:szCs w:val="20"/>
        </w:rPr>
      </w:pPr>
      <w:r w:rsidRPr="0072230F">
        <w:rPr>
          <w:rFonts w:eastAsia="Times New Roman"/>
          <w:b/>
          <w:szCs w:val="20"/>
        </w:rPr>
        <w:t xml:space="preserve">                              </w:t>
      </w:r>
    </w:p>
    <w:p w14:paraId="33C66F68" w14:textId="77777777" w:rsidR="001F40BD" w:rsidRPr="0072230F" w:rsidRDefault="001F40BD" w:rsidP="001F40BD">
      <w:pPr>
        <w:rPr>
          <w:rFonts w:eastAsia="Times New Roman"/>
          <w:b/>
          <w:szCs w:val="20"/>
        </w:rPr>
      </w:pPr>
    </w:p>
    <w:p w14:paraId="5EACACBD" w14:textId="77777777" w:rsidR="001F40BD" w:rsidRPr="0072230F" w:rsidRDefault="001F40BD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216BC533" w14:textId="77777777" w:rsidR="001F40BD" w:rsidRDefault="001F40BD" w:rsidP="00B6137A">
      <w:pPr>
        <w:tabs>
          <w:tab w:val="left" w:pos="5103"/>
        </w:tabs>
        <w:rPr>
          <w:rFonts w:eastAsia="Times New Roman"/>
          <w:b/>
          <w:sz w:val="24"/>
        </w:rPr>
      </w:pPr>
    </w:p>
    <w:p w14:paraId="3E78F6A4" w14:textId="77777777" w:rsidR="001F40BD" w:rsidRPr="0072230F" w:rsidRDefault="003230A2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Do Wykonawców</w:t>
      </w:r>
    </w:p>
    <w:p w14:paraId="419AC57F" w14:textId="77777777" w:rsidR="001F40BD" w:rsidRPr="003E7B73" w:rsidRDefault="001F40BD" w:rsidP="003E7B73">
      <w:pPr>
        <w:widowControl w:val="0"/>
        <w:autoSpaceDE w:val="0"/>
        <w:autoSpaceDN w:val="0"/>
        <w:adjustRightInd w:val="0"/>
        <w:spacing w:after="100" w:line="360" w:lineRule="auto"/>
        <w:ind w:left="113" w:right="113"/>
        <w:jc w:val="center"/>
        <w:rPr>
          <w:rFonts w:eastAsia="Times New Roman"/>
          <w:b/>
          <w:bCs/>
          <w:szCs w:val="20"/>
        </w:rPr>
      </w:pPr>
    </w:p>
    <w:p w14:paraId="57D70D5D" w14:textId="4F9DD1CA" w:rsidR="004E3F34" w:rsidRPr="0068488D" w:rsidRDefault="004E3F34" w:rsidP="003E7B73">
      <w:pPr>
        <w:keepNext/>
        <w:spacing w:line="360" w:lineRule="auto"/>
        <w:jc w:val="both"/>
        <w:outlineLvl w:val="3"/>
        <w:rPr>
          <w:rFonts w:eastAsia="Times New Roman"/>
          <w:szCs w:val="20"/>
        </w:rPr>
      </w:pPr>
      <w:r w:rsidRPr="0068488D">
        <w:rPr>
          <w:rFonts w:eastAsia="Times New Roman"/>
          <w:bCs/>
          <w:szCs w:val="20"/>
        </w:rPr>
        <w:t xml:space="preserve">dotyczy </w:t>
      </w:r>
      <w:r w:rsidRPr="0068488D">
        <w:rPr>
          <w:rFonts w:eastAsia="Times New Roman"/>
          <w:szCs w:val="20"/>
        </w:rPr>
        <w:t xml:space="preserve">postępowania o udzielenie zamówienia publicznego pn.: </w:t>
      </w:r>
      <w:r w:rsidRPr="0068488D">
        <w:rPr>
          <w:rFonts w:eastAsia="Times New Roman"/>
          <w:b/>
          <w:szCs w:val="20"/>
        </w:rPr>
        <w:t>„</w:t>
      </w:r>
      <w:bookmarkStart w:id="0" w:name="_Hlk74120620"/>
      <w:r w:rsidR="00132958" w:rsidRPr="00132958">
        <w:rPr>
          <w:b/>
          <w:bCs/>
        </w:rPr>
        <w:t>Postępowanie o udzielenie zamówienia na ubezpieczenie Gminy Czers</w:t>
      </w:r>
      <w:r w:rsidR="00132958">
        <w:rPr>
          <w:b/>
          <w:szCs w:val="20"/>
        </w:rPr>
        <w:t>k</w:t>
      </w:r>
      <w:r w:rsidRPr="0068488D">
        <w:rPr>
          <w:b/>
          <w:szCs w:val="20"/>
        </w:rPr>
        <w:t>”</w:t>
      </w:r>
      <w:r w:rsidRPr="0068488D">
        <w:rPr>
          <w:rFonts w:eastAsia="Times New Roman"/>
          <w:b/>
          <w:szCs w:val="20"/>
        </w:rPr>
        <w:t>,</w:t>
      </w:r>
      <w:r w:rsidRPr="0068488D">
        <w:rPr>
          <w:rFonts w:eastAsia="Times New Roman"/>
          <w:szCs w:val="20"/>
        </w:rPr>
        <w:t xml:space="preserve"> (ogłoszenie nr </w:t>
      </w:r>
      <w:r w:rsidR="00132958">
        <w:t xml:space="preserve">2022/BZP 00412596/01 </w:t>
      </w:r>
      <w:r w:rsidRPr="0068488D">
        <w:rPr>
          <w:rFonts w:eastAsia="Times New Roman"/>
          <w:szCs w:val="20"/>
        </w:rPr>
        <w:t xml:space="preserve">z dnia </w:t>
      </w:r>
      <w:r w:rsidR="00132958">
        <w:rPr>
          <w:rFonts w:eastAsia="Times New Roman"/>
          <w:szCs w:val="20"/>
        </w:rPr>
        <w:t>27</w:t>
      </w:r>
      <w:r w:rsidRPr="0068488D">
        <w:rPr>
          <w:rFonts w:eastAsia="Times New Roman"/>
          <w:szCs w:val="20"/>
        </w:rPr>
        <w:t>.</w:t>
      </w:r>
      <w:r w:rsidR="00132958">
        <w:rPr>
          <w:rFonts w:eastAsia="Times New Roman"/>
          <w:szCs w:val="20"/>
        </w:rPr>
        <w:t>10</w:t>
      </w:r>
      <w:r w:rsidRPr="0068488D">
        <w:rPr>
          <w:rFonts w:eastAsia="Times New Roman"/>
          <w:szCs w:val="20"/>
        </w:rPr>
        <w:t>.202</w:t>
      </w:r>
      <w:r w:rsidR="00343C77" w:rsidRPr="0068488D">
        <w:rPr>
          <w:rFonts w:eastAsia="Times New Roman"/>
          <w:szCs w:val="20"/>
        </w:rPr>
        <w:t>2</w:t>
      </w:r>
      <w:r w:rsidRPr="0068488D">
        <w:rPr>
          <w:rFonts w:eastAsia="Times New Roman"/>
          <w:szCs w:val="20"/>
        </w:rPr>
        <w:t>r.).</w:t>
      </w:r>
    </w:p>
    <w:bookmarkEnd w:id="0"/>
    <w:p w14:paraId="74A69585" w14:textId="77777777" w:rsidR="00D65772" w:rsidRPr="0068488D" w:rsidRDefault="00D65772" w:rsidP="00B6137A">
      <w:pPr>
        <w:tabs>
          <w:tab w:val="left" w:pos="360"/>
        </w:tabs>
        <w:contextualSpacing/>
        <w:jc w:val="both"/>
        <w:rPr>
          <w:szCs w:val="20"/>
        </w:rPr>
      </w:pPr>
    </w:p>
    <w:p w14:paraId="6283A00F" w14:textId="77777777" w:rsidR="006E00A9" w:rsidRPr="0024793B" w:rsidRDefault="006E00A9" w:rsidP="0024793B">
      <w:pPr>
        <w:ind w:left="360"/>
        <w:jc w:val="both"/>
        <w:rPr>
          <w:szCs w:val="20"/>
        </w:rPr>
      </w:pPr>
    </w:p>
    <w:p w14:paraId="753CE28E" w14:textId="77777777" w:rsidR="0055698C" w:rsidRPr="00FF3381" w:rsidRDefault="0055698C" w:rsidP="0055698C">
      <w:pPr>
        <w:spacing w:line="360" w:lineRule="auto"/>
        <w:jc w:val="center"/>
        <w:rPr>
          <w:rFonts w:eastAsia="Calibri"/>
          <w:b/>
          <w:szCs w:val="20"/>
          <w:lang w:eastAsia="en-US"/>
        </w:rPr>
      </w:pPr>
      <w:r w:rsidRPr="00126DFE">
        <w:rPr>
          <w:rFonts w:eastAsia="Calibri"/>
          <w:b/>
          <w:szCs w:val="20"/>
          <w:lang w:eastAsia="en-US"/>
        </w:rPr>
        <w:t>ZMIANA TREŚCI SPECYFIKACJI WARUNKÓW ZAMÓWIENIA</w:t>
      </w:r>
    </w:p>
    <w:p w14:paraId="3BCC49D0" w14:textId="64431CCC" w:rsidR="0055698C" w:rsidRPr="00132958" w:rsidRDefault="0055698C" w:rsidP="00132958">
      <w:pPr>
        <w:keepNext/>
        <w:spacing w:line="360" w:lineRule="auto"/>
        <w:jc w:val="both"/>
        <w:outlineLvl w:val="3"/>
        <w:rPr>
          <w:rFonts w:eastAsia="Times New Roman"/>
          <w:szCs w:val="20"/>
        </w:rPr>
      </w:pPr>
      <w:r w:rsidRPr="00132958">
        <w:rPr>
          <w:rFonts w:eastAsia="Times New Roman"/>
          <w:szCs w:val="20"/>
        </w:rPr>
        <w:t>Działając na podstawie art. 286 ustawy z dnia 11 września 2019 roku Prawo zamówień publicznych (t. j. - Dz. U. z 202</w:t>
      </w:r>
      <w:r w:rsidR="00132958" w:rsidRPr="00132958">
        <w:rPr>
          <w:rFonts w:eastAsia="Times New Roman"/>
          <w:szCs w:val="20"/>
        </w:rPr>
        <w:t>2</w:t>
      </w:r>
      <w:r w:rsidRPr="00132958">
        <w:rPr>
          <w:rFonts w:eastAsia="Times New Roman"/>
          <w:szCs w:val="20"/>
        </w:rPr>
        <w:t xml:space="preserve"> r., poz. 1</w:t>
      </w:r>
      <w:r w:rsidR="00132958" w:rsidRPr="00132958">
        <w:rPr>
          <w:rFonts w:eastAsia="Times New Roman"/>
          <w:szCs w:val="20"/>
        </w:rPr>
        <w:t>710</w:t>
      </w:r>
      <w:r w:rsidRPr="00132958">
        <w:rPr>
          <w:rFonts w:eastAsia="Times New Roman"/>
          <w:szCs w:val="20"/>
        </w:rPr>
        <w:t xml:space="preserve"> ze zm.) </w:t>
      </w:r>
      <w:r w:rsidR="00132958">
        <w:rPr>
          <w:rFonts w:eastAsia="Times New Roman"/>
          <w:szCs w:val="20"/>
        </w:rPr>
        <w:t xml:space="preserve">w związku z przygotowywaniem odpowiedzi na wnioski o wyjaśnienie treści SWZ, </w:t>
      </w:r>
      <w:r w:rsidRPr="00132958">
        <w:rPr>
          <w:rFonts w:eastAsia="Times New Roman"/>
          <w:szCs w:val="20"/>
        </w:rPr>
        <w:t xml:space="preserve">Zamawiający wprowadza zmianę treści specyfikacji warunków zamówienia oraz ogłoszenia </w:t>
      </w:r>
      <w:r w:rsidR="00132958">
        <w:rPr>
          <w:rFonts w:eastAsia="Times New Roman"/>
          <w:szCs w:val="20"/>
        </w:rPr>
        <w:br/>
      </w:r>
      <w:r w:rsidRPr="00132958">
        <w:rPr>
          <w:rFonts w:eastAsia="Times New Roman"/>
          <w:szCs w:val="20"/>
        </w:rPr>
        <w:t xml:space="preserve">o zamówieniu, </w:t>
      </w:r>
      <w:r w:rsidR="00132958" w:rsidRPr="00132958">
        <w:rPr>
          <w:rFonts w:eastAsia="Times New Roman"/>
          <w:szCs w:val="20"/>
          <w:u w:val="single"/>
        </w:rPr>
        <w:t>zmiana treści SWZ dot. części jawnej:</w:t>
      </w:r>
      <w:r w:rsidR="00132958">
        <w:rPr>
          <w:rFonts w:eastAsia="Times New Roman"/>
          <w:szCs w:val="20"/>
        </w:rPr>
        <w:t xml:space="preserve"> </w:t>
      </w:r>
      <w:r w:rsidRPr="00126DFE">
        <w:rPr>
          <w:rFonts w:eastAsia="Calibri"/>
          <w:szCs w:val="20"/>
          <w:lang w:eastAsia="en-US"/>
        </w:rPr>
        <w:t>tj.:</w:t>
      </w:r>
    </w:p>
    <w:p w14:paraId="0DF11D8E" w14:textId="4ACD235E" w:rsidR="0055698C" w:rsidRPr="00126DFE" w:rsidRDefault="0055698C" w:rsidP="0055698C">
      <w:pPr>
        <w:numPr>
          <w:ilvl w:val="0"/>
          <w:numId w:val="7"/>
        </w:numPr>
        <w:spacing w:after="200" w:line="360" w:lineRule="auto"/>
        <w:ind w:left="284" w:hanging="284"/>
        <w:contextualSpacing/>
        <w:jc w:val="both"/>
        <w:rPr>
          <w:rFonts w:eastAsia="Calibri"/>
          <w:b/>
          <w:szCs w:val="20"/>
          <w:lang w:eastAsia="en-US"/>
        </w:rPr>
      </w:pPr>
      <w:bookmarkStart w:id="1" w:name="_Hlk97123129"/>
      <w:r w:rsidRPr="00126DFE">
        <w:rPr>
          <w:rFonts w:eastAsia="Calibri"/>
          <w:b/>
          <w:szCs w:val="20"/>
          <w:lang w:eastAsia="en-US"/>
        </w:rPr>
        <w:t>Zmienia pkt 1</w:t>
      </w:r>
      <w:r w:rsidR="00132958">
        <w:rPr>
          <w:rFonts w:eastAsia="Calibri"/>
          <w:b/>
          <w:szCs w:val="20"/>
          <w:lang w:eastAsia="en-US"/>
        </w:rPr>
        <w:t>5</w:t>
      </w:r>
      <w:r w:rsidRPr="00126DFE">
        <w:rPr>
          <w:rFonts w:eastAsia="Calibri"/>
          <w:b/>
          <w:szCs w:val="20"/>
          <w:lang w:eastAsia="en-US"/>
        </w:rPr>
        <w:t>.1. SWZ, który otrzymuje brzmienie:</w:t>
      </w:r>
    </w:p>
    <w:p w14:paraId="760784BC" w14:textId="5E6E5519" w:rsidR="0055698C" w:rsidRPr="00126DFE" w:rsidRDefault="0055698C" w:rsidP="0055698C">
      <w:pPr>
        <w:keepNext/>
        <w:spacing w:before="120" w:after="120" w:line="360" w:lineRule="auto"/>
        <w:jc w:val="both"/>
        <w:outlineLvl w:val="3"/>
        <w:rPr>
          <w:szCs w:val="20"/>
          <w:lang w:eastAsia="en-US"/>
        </w:rPr>
      </w:pPr>
      <w:r w:rsidRPr="00126DFE">
        <w:rPr>
          <w:szCs w:val="20"/>
          <w:lang w:eastAsia="en-US"/>
        </w:rPr>
        <w:t>„1</w:t>
      </w:r>
      <w:r w:rsidR="00132958">
        <w:rPr>
          <w:szCs w:val="20"/>
          <w:lang w:eastAsia="en-US"/>
        </w:rPr>
        <w:t>5</w:t>
      </w:r>
      <w:r w:rsidRPr="00126DFE">
        <w:rPr>
          <w:szCs w:val="20"/>
          <w:lang w:eastAsia="en-US"/>
        </w:rPr>
        <w:t xml:space="preserve">.1 </w:t>
      </w:r>
      <w:r w:rsidR="00132958" w:rsidRPr="00132958">
        <w:rPr>
          <w:szCs w:val="20"/>
          <w:lang w:eastAsia="en-US"/>
        </w:rPr>
        <w:t>Termin związania ofertą upływa dnia 14.12.2022 r.</w:t>
      </w:r>
      <w:r w:rsidRPr="00126DFE">
        <w:rPr>
          <w:szCs w:val="20"/>
          <w:lang w:eastAsia="en-US"/>
        </w:rPr>
        <w:t>.”</w:t>
      </w:r>
    </w:p>
    <w:bookmarkEnd w:id="1"/>
    <w:p w14:paraId="197C0A53" w14:textId="4BEA5F1A" w:rsidR="0055698C" w:rsidRPr="00126DFE" w:rsidRDefault="0055698C" w:rsidP="0055698C">
      <w:pPr>
        <w:numPr>
          <w:ilvl w:val="0"/>
          <w:numId w:val="7"/>
        </w:numPr>
        <w:spacing w:after="200" w:line="360" w:lineRule="auto"/>
        <w:ind w:left="284" w:hanging="284"/>
        <w:contextualSpacing/>
        <w:jc w:val="both"/>
        <w:rPr>
          <w:rFonts w:eastAsia="Calibri"/>
          <w:b/>
          <w:szCs w:val="20"/>
          <w:lang w:eastAsia="en-US"/>
        </w:rPr>
      </w:pPr>
      <w:r w:rsidRPr="00126DFE">
        <w:rPr>
          <w:rFonts w:eastAsia="Calibri"/>
          <w:b/>
          <w:szCs w:val="20"/>
          <w:lang w:eastAsia="en-US"/>
        </w:rPr>
        <w:t>Zmienia pkt 1</w:t>
      </w:r>
      <w:r w:rsidR="00132958">
        <w:rPr>
          <w:rFonts w:eastAsia="Calibri"/>
          <w:b/>
          <w:szCs w:val="20"/>
          <w:lang w:eastAsia="en-US"/>
        </w:rPr>
        <w:t>8</w:t>
      </w:r>
      <w:r w:rsidRPr="00126DFE">
        <w:rPr>
          <w:rFonts w:eastAsia="Calibri"/>
          <w:b/>
          <w:szCs w:val="20"/>
          <w:lang w:eastAsia="en-US"/>
        </w:rPr>
        <w:t>.</w:t>
      </w:r>
      <w:r w:rsidR="00132958">
        <w:rPr>
          <w:rFonts w:eastAsia="Calibri"/>
          <w:b/>
          <w:szCs w:val="20"/>
          <w:lang w:eastAsia="en-US"/>
        </w:rPr>
        <w:t>9</w:t>
      </w:r>
      <w:r w:rsidRPr="00126DFE">
        <w:rPr>
          <w:rFonts w:eastAsia="Calibri"/>
          <w:b/>
          <w:szCs w:val="20"/>
          <w:lang w:eastAsia="en-US"/>
        </w:rPr>
        <w:t>. SWZ, który otrzymuje brzmienie:</w:t>
      </w:r>
    </w:p>
    <w:p w14:paraId="33F6DB7B" w14:textId="77777777" w:rsidR="00132958" w:rsidRPr="00132958" w:rsidRDefault="0055698C" w:rsidP="00132958">
      <w:pPr>
        <w:keepNext/>
        <w:spacing w:before="120" w:after="120" w:line="360" w:lineRule="auto"/>
        <w:jc w:val="both"/>
        <w:outlineLvl w:val="3"/>
        <w:rPr>
          <w:szCs w:val="20"/>
          <w:lang w:eastAsia="en-US"/>
        </w:rPr>
      </w:pPr>
      <w:r w:rsidRPr="00126DFE">
        <w:rPr>
          <w:szCs w:val="20"/>
          <w:lang w:eastAsia="en-US"/>
        </w:rPr>
        <w:t>„1</w:t>
      </w:r>
      <w:r w:rsidR="00132958">
        <w:rPr>
          <w:szCs w:val="20"/>
          <w:lang w:eastAsia="en-US"/>
        </w:rPr>
        <w:t>8</w:t>
      </w:r>
      <w:r w:rsidRPr="00126DFE">
        <w:rPr>
          <w:szCs w:val="20"/>
          <w:lang w:eastAsia="en-US"/>
        </w:rPr>
        <w:t>.</w:t>
      </w:r>
      <w:r w:rsidR="00132958">
        <w:rPr>
          <w:szCs w:val="20"/>
          <w:lang w:eastAsia="en-US"/>
        </w:rPr>
        <w:t>9</w:t>
      </w:r>
      <w:r w:rsidRPr="00126DFE">
        <w:rPr>
          <w:szCs w:val="20"/>
          <w:lang w:eastAsia="en-US"/>
        </w:rPr>
        <w:t xml:space="preserve"> </w:t>
      </w:r>
      <w:r w:rsidR="00132958" w:rsidRPr="00132958">
        <w:rPr>
          <w:szCs w:val="20"/>
          <w:lang w:eastAsia="en-US"/>
        </w:rPr>
        <w:t>Termin składania ofert.</w:t>
      </w:r>
    </w:p>
    <w:p w14:paraId="46A4C687" w14:textId="7710138F" w:rsidR="0055698C" w:rsidRPr="00126DFE" w:rsidRDefault="00132958" w:rsidP="0055698C">
      <w:pPr>
        <w:keepNext/>
        <w:spacing w:before="120" w:after="120" w:line="360" w:lineRule="auto"/>
        <w:jc w:val="both"/>
        <w:outlineLvl w:val="3"/>
        <w:rPr>
          <w:szCs w:val="20"/>
          <w:lang w:eastAsia="en-US"/>
        </w:rPr>
      </w:pPr>
      <w:r w:rsidRPr="00132958">
        <w:rPr>
          <w:szCs w:val="20"/>
          <w:lang w:eastAsia="en-US"/>
        </w:rPr>
        <w:t>Oferty należy składać do dnia 15.11.2022 r. do godz. 9:0</w:t>
      </w:r>
      <w:r>
        <w:rPr>
          <w:szCs w:val="20"/>
          <w:lang w:eastAsia="en-US"/>
        </w:rPr>
        <w:t>0</w:t>
      </w:r>
      <w:r w:rsidR="0055698C" w:rsidRPr="00126DFE">
        <w:rPr>
          <w:b/>
          <w:szCs w:val="20"/>
          <w:lang w:eastAsia="en-US"/>
        </w:rPr>
        <w:t>.”</w:t>
      </w:r>
    </w:p>
    <w:p w14:paraId="3A61019C" w14:textId="56902284" w:rsidR="0055698C" w:rsidRPr="00126DFE" w:rsidRDefault="0055698C" w:rsidP="0055698C">
      <w:pPr>
        <w:numPr>
          <w:ilvl w:val="0"/>
          <w:numId w:val="7"/>
        </w:numPr>
        <w:spacing w:after="200" w:line="360" w:lineRule="auto"/>
        <w:ind w:left="284" w:hanging="284"/>
        <w:contextualSpacing/>
        <w:jc w:val="both"/>
        <w:rPr>
          <w:rFonts w:eastAsia="Calibri"/>
          <w:b/>
          <w:szCs w:val="20"/>
          <w:lang w:eastAsia="en-US"/>
        </w:rPr>
      </w:pPr>
      <w:r w:rsidRPr="00126DFE">
        <w:rPr>
          <w:rFonts w:eastAsia="Calibri"/>
          <w:b/>
          <w:szCs w:val="20"/>
          <w:lang w:eastAsia="en-US"/>
        </w:rPr>
        <w:t>Zmienia pkt 1</w:t>
      </w:r>
      <w:r w:rsidR="00132958">
        <w:rPr>
          <w:rFonts w:eastAsia="Calibri"/>
          <w:b/>
          <w:szCs w:val="20"/>
          <w:lang w:eastAsia="en-US"/>
        </w:rPr>
        <w:t>9</w:t>
      </w:r>
      <w:r w:rsidRPr="00126DFE">
        <w:rPr>
          <w:rFonts w:eastAsia="Calibri"/>
          <w:b/>
          <w:szCs w:val="20"/>
          <w:lang w:eastAsia="en-US"/>
        </w:rPr>
        <w:t>.1. SWZ, który otrzymuje brzmienie:</w:t>
      </w:r>
    </w:p>
    <w:p w14:paraId="36878BF9" w14:textId="5CF13CED" w:rsidR="0055698C" w:rsidRDefault="0055698C" w:rsidP="0055698C">
      <w:pPr>
        <w:keepNext/>
        <w:spacing w:before="120" w:after="120" w:line="360" w:lineRule="auto"/>
        <w:jc w:val="both"/>
        <w:outlineLvl w:val="3"/>
        <w:rPr>
          <w:szCs w:val="20"/>
          <w:lang w:eastAsia="en-US"/>
        </w:rPr>
      </w:pPr>
      <w:r w:rsidRPr="00126DFE">
        <w:rPr>
          <w:szCs w:val="20"/>
          <w:lang w:eastAsia="en-US"/>
        </w:rPr>
        <w:t>„1</w:t>
      </w:r>
      <w:r w:rsidR="00132958">
        <w:rPr>
          <w:szCs w:val="20"/>
          <w:lang w:eastAsia="en-US"/>
        </w:rPr>
        <w:t>9</w:t>
      </w:r>
      <w:r w:rsidRPr="00126DFE">
        <w:rPr>
          <w:szCs w:val="20"/>
          <w:lang w:eastAsia="en-US"/>
        </w:rPr>
        <w:t xml:space="preserve">.1 </w:t>
      </w:r>
      <w:r w:rsidR="00132958" w:rsidRPr="00132958">
        <w:rPr>
          <w:szCs w:val="20"/>
          <w:lang w:eastAsia="en-US"/>
        </w:rPr>
        <w:t>Otwarcie ofert nastąpi w dniu w dniu 15.11.2022 r. do godz. 09:05.</w:t>
      </w:r>
      <w:r w:rsidR="00132958">
        <w:rPr>
          <w:szCs w:val="20"/>
          <w:lang w:eastAsia="en-US"/>
        </w:rPr>
        <w:t>”</w:t>
      </w:r>
    </w:p>
    <w:p w14:paraId="3108CBE9" w14:textId="77777777" w:rsidR="0055698C" w:rsidRPr="00126DFE" w:rsidRDefault="0055698C" w:rsidP="0055698C">
      <w:pPr>
        <w:spacing w:after="200" w:line="360" w:lineRule="auto"/>
        <w:ind w:left="284"/>
        <w:contextualSpacing/>
        <w:jc w:val="both"/>
        <w:rPr>
          <w:szCs w:val="20"/>
          <w:lang w:eastAsia="en-US"/>
        </w:rPr>
      </w:pPr>
    </w:p>
    <w:p w14:paraId="398372DA" w14:textId="77777777" w:rsidR="0055698C" w:rsidRPr="00126DFE" w:rsidRDefault="0055698C" w:rsidP="0055698C">
      <w:pPr>
        <w:spacing w:line="360" w:lineRule="auto"/>
        <w:ind w:firstLine="708"/>
        <w:jc w:val="both"/>
        <w:rPr>
          <w:rFonts w:eastAsia="Calibri"/>
          <w:szCs w:val="20"/>
          <w:lang w:eastAsia="en-US"/>
        </w:rPr>
      </w:pPr>
      <w:r w:rsidRPr="00126DFE">
        <w:rPr>
          <w:rFonts w:eastAsia="Calibri"/>
          <w:szCs w:val="20"/>
          <w:lang w:eastAsia="en-US"/>
        </w:rPr>
        <w:t>Powyższe zmiany prowadzą do zmiany treści Ogłoszenia o zamówieniu. W związku z tym Zamawiający zamieszcza ogłoszenie o zmianie ogłoszenia w Biuletynie Zamówień Publicznych.</w:t>
      </w:r>
    </w:p>
    <w:p w14:paraId="082C2062" w14:textId="5A1156BC" w:rsidR="00255051" w:rsidRPr="00132958" w:rsidRDefault="0055698C" w:rsidP="00132958">
      <w:pPr>
        <w:spacing w:line="360" w:lineRule="auto"/>
        <w:jc w:val="both"/>
        <w:rPr>
          <w:rFonts w:eastAsia="Calibri"/>
          <w:b/>
          <w:szCs w:val="20"/>
          <w:u w:val="single"/>
          <w:lang w:eastAsia="en-US"/>
        </w:rPr>
      </w:pPr>
      <w:r w:rsidRPr="00126DFE">
        <w:rPr>
          <w:rFonts w:eastAsia="Calibri"/>
          <w:b/>
          <w:szCs w:val="20"/>
          <w:u w:val="single"/>
          <w:lang w:eastAsia="en-US"/>
        </w:rPr>
        <w:t xml:space="preserve">Termin składania ofert zostaje przedłużony do dnia </w:t>
      </w:r>
      <w:r w:rsidR="00132958">
        <w:rPr>
          <w:rFonts w:eastAsia="Calibri"/>
          <w:b/>
          <w:szCs w:val="20"/>
          <w:u w:val="single"/>
          <w:lang w:eastAsia="en-US"/>
        </w:rPr>
        <w:t>15 listopada</w:t>
      </w:r>
      <w:r w:rsidRPr="00126DFE">
        <w:rPr>
          <w:rFonts w:eastAsia="Calibri"/>
          <w:b/>
          <w:szCs w:val="20"/>
          <w:u w:val="single"/>
          <w:lang w:eastAsia="en-US"/>
        </w:rPr>
        <w:t xml:space="preserve"> 2022 roku do godz. </w:t>
      </w:r>
      <w:r w:rsidR="00132958">
        <w:rPr>
          <w:rFonts w:eastAsia="Calibri"/>
          <w:b/>
          <w:szCs w:val="20"/>
          <w:u w:val="single"/>
          <w:lang w:eastAsia="en-US"/>
        </w:rPr>
        <w:t>9</w:t>
      </w:r>
      <w:r w:rsidRPr="00126DFE">
        <w:rPr>
          <w:rFonts w:eastAsia="Calibri"/>
          <w:b/>
          <w:szCs w:val="20"/>
          <w:u w:val="single"/>
          <w:lang w:eastAsia="en-US"/>
        </w:rPr>
        <w:t>:00.</w:t>
      </w:r>
    </w:p>
    <w:p w14:paraId="70815A14" w14:textId="79E0C6D4" w:rsidR="00527072" w:rsidRPr="0068488D" w:rsidRDefault="00527072" w:rsidP="00066652">
      <w:pPr>
        <w:spacing w:after="200" w:line="276" w:lineRule="auto"/>
        <w:ind w:left="4956" w:firstLine="708"/>
        <w:jc w:val="right"/>
        <w:rPr>
          <w:rFonts w:eastAsia="Calibri"/>
          <w:b/>
          <w:szCs w:val="20"/>
          <w:lang w:eastAsia="en-US"/>
        </w:rPr>
      </w:pPr>
      <w:r w:rsidRPr="0068488D">
        <w:rPr>
          <w:rFonts w:eastAsia="Calibri"/>
          <w:szCs w:val="20"/>
          <w:lang w:eastAsia="en-US"/>
        </w:rPr>
        <w:t xml:space="preserve">       </w:t>
      </w:r>
      <w:r w:rsidRPr="0068488D">
        <w:rPr>
          <w:rFonts w:eastAsia="Calibri"/>
          <w:b/>
          <w:szCs w:val="20"/>
          <w:lang w:eastAsia="en-US"/>
        </w:rPr>
        <w:t>Z poważaniem,</w:t>
      </w:r>
    </w:p>
    <w:p w14:paraId="2D699346" w14:textId="77777777" w:rsidR="00527072" w:rsidRPr="0068488D" w:rsidRDefault="00527072" w:rsidP="00527072">
      <w:pPr>
        <w:rPr>
          <w:b/>
          <w:szCs w:val="20"/>
        </w:rPr>
      </w:pPr>
    </w:p>
    <w:p w14:paraId="4643AE62" w14:textId="77777777" w:rsidR="00066652" w:rsidRPr="0068488D" w:rsidRDefault="00066652" w:rsidP="00527072">
      <w:pPr>
        <w:rPr>
          <w:b/>
          <w:szCs w:val="20"/>
        </w:rPr>
      </w:pPr>
    </w:p>
    <w:p w14:paraId="2D85CA28" w14:textId="77777777" w:rsidR="00527072" w:rsidRPr="0068488D" w:rsidRDefault="00527072" w:rsidP="00527072">
      <w:pPr>
        <w:rPr>
          <w:b/>
          <w:szCs w:val="20"/>
        </w:rPr>
      </w:pPr>
    </w:p>
    <w:p w14:paraId="724F4F5D" w14:textId="6639567E" w:rsidR="009C3576" w:rsidRDefault="009C3576" w:rsidP="00527072">
      <w:pPr>
        <w:rPr>
          <w:b/>
          <w:szCs w:val="20"/>
        </w:rPr>
      </w:pPr>
    </w:p>
    <w:p w14:paraId="40B804B4" w14:textId="521B3E0E" w:rsidR="00132958" w:rsidRDefault="00132958" w:rsidP="00527072">
      <w:pPr>
        <w:rPr>
          <w:b/>
          <w:szCs w:val="20"/>
        </w:rPr>
      </w:pPr>
    </w:p>
    <w:p w14:paraId="7A28904D" w14:textId="0134C56D" w:rsidR="00132958" w:rsidRDefault="00132958" w:rsidP="00527072">
      <w:pPr>
        <w:rPr>
          <w:b/>
          <w:szCs w:val="20"/>
        </w:rPr>
      </w:pPr>
    </w:p>
    <w:p w14:paraId="608685FE" w14:textId="77777777" w:rsidR="00132958" w:rsidRDefault="00132958" w:rsidP="00527072">
      <w:pPr>
        <w:rPr>
          <w:b/>
          <w:szCs w:val="20"/>
        </w:rPr>
      </w:pPr>
    </w:p>
    <w:p w14:paraId="303ECA8E" w14:textId="5F2BBD53" w:rsidR="009C3576" w:rsidRDefault="0055698C" w:rsidP="00527072">
      <w:pPr>
        <w:rPr>
          <w:b/>
          <w:szCs w:val="20"/>
        </w:rPr>
      </w:pPr>
      <w:r>
        <w:rPr>
          <w:b/>
          <w:szCs w:val="20"/>
        </w:rPr>
        <w:t>Załączniki:</w:t>
      </w:r>
    </w:p>
    <w:p w14:paraId="7FB256D4" w14:textId="5A999CA5" w:rsidR="009C3576" w:rsidRPr="00132958" w:rsidRDefault="0055698C" w:rsidP="00527072">
      <w:pPr>
        <w:pStyle w:val="Akapitzlist"/>
        <w:numPr>
          <w:ilvl w:val="0"/>
          <w:numId w:val="37"/>
        </w:numPr>
        <w:ind w:left="284" w:hanging="284"/>
        <w:rPr>
          <w:rFonts w:ascii="Arial" w:hAnsi="Arial" w:cs="Arial"/>
          <w:bCs/>
          <w:sz w:val="20"/>
          <w:szCs w:val="20"/>
        </w:rPr>
      </w:pPr>
      <w:r w:rsidRPr="004E2CBB">
        <w:rPr>
          <w:rFonts w:ascii="Arial" w:hAnsi="Arial" w:cs="Arial"/>
          <w:bCs/>
          <w:sz w:val="20"/>
          <w:szCs w:val="20"/>
        </w:rPr>
        <w:t>Ogłoszenie o zmianie ogło</w:t>
      </w:r>
      <w:r w:rsidR="004E2CBB" w:rsidRPr="004E2CBB">
        <w:rPr>
          <w:rFonts w:ascii="Arial" w:hAnsi="Arial" w:cs="Arial"/>
          <w:bCs/>
          <w:sz w:val="20"/>
          <w:szCs w:val="20"/>
        </w:rPr>
        <w:t>s</w:t>
      </w:r>
      <w:r w:rsidRPr="004E2CBB">
        <w:rPr>
          <w:rFonts w:ascii="Arial" w:hAnsi="Arial" w:cs="Arial"/>
          <w:bCs/>
          <w:sz w:val="20"/>
          <w:szCs w:val="20"/>
        </w:rPr>
        <w:t>zenia</w:t>
      </w:r>
    </w:p>
    <w:p w14:paraId="7D701831" w14:textId="43A46C8C" w:rsidR="00527072" w:rsidRPr="0068488D" w:rsidRDefault="00527072" w:rsidP="00527072">
      <w:pPr>
        <w:rPr>
          <w:b/>
          <w:szCs w:val="20"/>
        </w:rPr>
      </w:pPr>
      <w:r w:rsidRPr="0068488D">
        <w:rPr>
          <w:b/>
          <w:szCs w:val="20"/>
        </w:rPr>
        <w:t>Otrzymują:</w:t>
      </w:r>
    </w:p>
    <w:p w14:paraId="505CFD6C" w14:textId="4F5B464A" w:rsidR="00527072" w:rsidRPr="0068488D" w:rsidRDefault="00527072" w:rsidP="00527072">
      <w:pPr>
        <w:spacing w:line="276" w:lineRule="auto"/>
        <w:jc w:val="both"/>
        <w:rPr>
          <w:rFonts w:eastAsia="Calibri"/>
          <w:szCs w:val="20"/>
          <w:lang w:eastAsia="en-US"/>
        </w:rPr>
      </w:pPr>
      <w:r w:rsidRPr="0068488D">
        <w:rPr>
          <w:rFonts w:eastAsia="Calibri"/>
          <w:szCs w:val="20"/>
          <w:lang w:eastAsia="en-US"/>
        </w:rPr>
        <w:t xml:space="preserve">1) strona </w:t>
      </w:r>
      <w:r w:rsidR="00F75556" w:rsidRPr="0068488D">
        <w:rPr>
          <w:rFonts w:eastAsia="Calibri"/>
          <w:szCs w:val="20"/>
          <w:lang w:eastAsia="en-US"/>
        </w:rPr>
        <w:t>prowadzonego postępowania</w:t>
      </w:r>
      <w:r w:rsidRPr="0068488D">
        <w:rPr>
          <w:rFonts w:eastAsia="Calibri"/>
          <w:szCs w:val="20"/>
          <w:lang w:eastAsia="en-US"/>
        </w:rPr>
        <w:t xml:space="preserve">: </w:t>
      </w:r>
      <w:hyperlink r:id="rId8" w:history="1">
        <w:r w:rsidR="00F75556" w:rsidRPr="0068488D">
          <w:rPr>
            <w:b/>
            <w:szCs w:val="20"/>
            <w:lang w:eastAsia="en-US"/>
          </w:rPr>
          <w:t>https://platformazakupowa.pl/pn/czersk</w:t>
        </w:r>
      </w:hyperlink>
    </w:p>
    <w:p w14:paraId="1A72E82F" w14:textId="06CCC59F" w:rsidR="00D65772" w:rsidRPr="0068488D" w:rsidRDefault="00527072" w:rsidP="00DD29F9">
      <w:pPr>
        <w:widowControl w:val="0"/>
        <w:tabs>
          <w:tab w:val="left" w:pos="284"/>
          <w:tab w:val="right" w:leader="dot" w:pos="90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eastAsia="Times New Roman"/>
          <w:szCs w:val="20"/>
        </w:rPr>
      </w:pPr>
      <w:r w:rsidRPr="0068488D">
        <w:rPr>
          <w:rFonts w:eastAsia="Calibri"/>
          <w:szCs w:val="20"/>
          <w:lang w:eastAsia="en-US"/>
        </w:rPr>
        <w:t xml:space="preserve">2) a/a                                                                                </w:t>
      </w:r>
    </w:p>
    <w:sectPr w:rsidR="00D65772" w:rsidRPr="0068488D" w:rsidSect="003524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3" w:bottom="1440" w:left="1276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A62A6" w14:textId="77777777" w:rsidR="00076753" w:rsidRDefault="00076753" w:rsidP="00A73AAE">
      <w:r>
        <w:separator/>
      </w:r>
    </w:p>
  </w:endnote>
  <w:endnote w:type="continuationSeparator" w:id="0">
    <w:p w14:paraId="51391E53" w14:textId="77777777" w:rsidR="00076753" w:rsidRDefault="00076753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00090" w14:textId="77777777" w:rsidR="00C37A1E" w:rsidRDefault="00C37A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3200" w14:textId="49DEBC2C" w:rsidR="00C37A1E" w:rsidRDefault="00C37A1E" w:rsidP="00A73AAE">
    <w:pPr>
      <w:pStyle w:val="Stopka"/>
      <w:jc w:val="center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60"/>
      <w:gridCol w:w="1562"/>
    </w:tblGrid>
    <w:tr w:rsidR="00C37A1E" w14:paraId="079BF206" w14:textId="77777777" w:rsidTr="008D52B5">
      <w:trPr>
        <w:trHeight w:val="227"/>
      </w:trPr>
      <w:tc>
        <w:tcPr>
          <w:tcW w:w="7560" w:type="dxa"/>
          <w:shd w:val="clear" w:color="auto" w:fill="auto"/>
        </w:tcPr>
        <w:p w14:paraId="56F716CB" w14:textId="77777777" w:rsidR="00C37A1E" w:rsidRDefault="00C37A1E" w:rsidP="00A73AAE">
          <w:pPr>
            <w:pStyle w:val="Stopka"/>
          </w:pPr>
        </w:p>
      </w:tc>
      <w:tc>
        <w:tcPr>
          <w:tcW w:w="1561" w:type="dxa"/>
          <w:shd w:val="clear" w:color="auto" w:fill="auto"/>
        </w:tcPr>
        <w:p w14:paraId="6032600E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1DDECA95" w14:textId="77777777" w:rsidTr="008D52B5">
      <w:trPr>
        <w:trHeight w:val="773"/>
      </w:trPr>
      <w:tc>
        <w:tcPr>
          <w:tcW w:w="9122" w:type="dxa"/>
          <w:gridSpan w:val="2"/>
          <w:shd w:val="clear" w:color="auto" w:fill="auto"/>
        </w:tcPr>
        <w:p w14:paraId="04A08A1A" w14:textId="4FC97C2C" w:rsidR="00C37A1E" w:rsidRDefault="008D52B5" w:rsidP="00A73AAE">
          <w:pPr>
            <w:pStyle w:val="Stopka"/>
          </w:pPr>
          <w:r>
            <w:rPr>
              <w:noProof/>
            </w:rPr>
            <w:drawing>
              <wp:inline distT="0" distB="0" distL="0" distR="0" wp14:anchorId="7FAD932D" wp14:editId="3991D7FD">
                <wp:extent cx="5940425" cy="483870"/>
                <wp:effectExtent l="0" t="0" r="0" b="0"/>
                <wp:docPr id="9" name="Obraz 9" descr="j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j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1168" cy="4896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70E8662" w14:textId="1DE532C5" w:rsidR="00C37A1E" w:rsidRDefault="00C37A1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F0F0" w14:textId="3C0209C8" w:rsidR="00C37A1E" w:rsidRDefault="00C37A1E">
    <w:pPr>
      <w:pStyle w:val="Stopka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C37A1E" w14:paraId="06FF787D" w14:textId="77777777" w:rsidTr="00A73AAE">
      <w:tc>
        <w:tcPr>
          <w:tcW w:w="7000" w:type="dxa"/>
          <w:shd w:val="clear" w:color="auto" w:fill="auto"/>
        </w:tcPr>
        <w:p w14:paraId="36FFE9A6" w14:textId="36969EF4" w:rsidR="00C37A1E" w:rsidRDefault="00C37A1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12B36391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40187B49" w14:textId="77777777" w:rsidTr="00C37A1E">
      <w:tc>
        <w:tcPr>
          <w:tcW w:w="8446" w:type="dxa"/>
          <w:gridSpan w:val="2"/>
          <w:shd w:val="clear" w:color="auto" w:fill="auto"/>
        </w:tcPr>
        <w:p w14:paraId="11BDF97A" w14:textId="19C64F5B" w:rsidR="00C37A1E" w:rsidRDefault="008D52B5" w:rsidP="008D52B5">
          <w:pPr>
            <w:pStyle w:val="Stopka"/>
            <w:tabs>
              <w:tab w:val="clear" w:pos="4536"/>
              <w:tab w:val="clear" w:pos="9072"/>
              <w:tab w:val="left" w:pos="902"/>
            </w:tabs>
          </w:pPr>
          <w:r>
            <w:tab/>
          </w:r>
        </w:p>
      </w:tc>
    </w:tr>
  </w:tbl>
  <w:p w14:paraId="063E81AE" w14:textId="77777777" w:rsidR="00C37A1E" w:rsidRDefault="00C37A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8A582" w14:textId="77777777" w:rsidR="00076753" w:rsidRDefault="00076753" w:rsidP="00A73AAE">
      <w:r>
        <w:separator/>
      </w:r>
    </w:p>
  </w:footnote>
  <w:footnote w:type="continuationSeparator" w:id="0">
    <w:p w14:paraId="24D2DE6B" w14:textId="77777777" w:rsidR="00076753" w:rsidRDefault="00076753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B8F7" w14:textId="77777777" w:rsidR="00C37A1E" w:rsidRDefault="00C37A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D353" w14:textId="7E6EB219" w:rsidR="00C37A1E" w:rsidRDefault="008D52B5">
    <w:pPr>
      <w:pStyle w:val="Nagwek"/>
    </w:pPr>
    <w:r>
      <w:rPr>
        <w:noProof/>
      </w:rPr>
      <w:drawing>
        <wp:inline distT="0" distB="0" distL="0" distR="0" wp14:anchorId="77B37425" wp14:editId="3A7BB471">
          <wp:extent cx="5788025" cy="228922"/>
          <wp:effectExtent l="0" t="0" r="0" b="0"/>
          <wp:docPr id="8" name="Obraz 8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8025" cy="228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8931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13"/>
      <w:gridCol w:w="3918"/>
    </w:tblGrid>
    <w:tr w:rsidR="008D52B5" w14:paraId="72A1C067" w14:textId="77777777" w:rsidTr="000F6300">
      <w:tc>
        <w:tcPr>
          <w:tcW w:w="5013" w:type="dxa"/>
        </w:tcPr>
        <w:p w14:paraId="40B3DDBD" w14:textId="77777777" w:rsidR="008D52B5" w:rsidRDefault="008D52B5" w:rsidP="008D52B5">
          <w:pPr>
            <w:pStyle w:val="Nagwek"/>
            <w:rPr>
              <w:color w:val="3E80C1"/>
            </w:rPr>
          </w:pPr>
          <w:bookmarkStart w:id="2" w:name="_Hlk3180678"/>
          <w:r>
            <w:rPr>
              <w:noProof/>
            </w:rPr>
            <w:drawing>
              <wp:inline distT="0" distB="0" distL="0" distR="0" wp14:anchorId="425F2AC0" wp14:editId="57F7E0FD">
                <wp:extent cx="3183255" cy="7054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owy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3255" cy="705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8" w:type="dxa"/>
        </w:tcPr>
        <w:p w14:paraId="4F4E76D9" w14:textId="77777777" w:rsidR="008D52B5" w:rsidRPr="00B10572" w:rsidRDefault="008D52B5" w:rsidP="008D52B5">
          <w:pPr>
            <w:pStyle w:val="Nagwek"/>
            <w:jc w:val="right"/>
            <w:rPr>
              <w:sz w:val="28"/>
            </w:rPr>
          </w:pPr>
          <w:r>
            <w:rPr>
              <w:color w:val="3E80C1"/>
              <w:sz w:val="28"/>
            </w:rPr>
            <w:t>GMINA CZERSK</w:t>
          </w:r>
          <w:bookmarkEnd w:id="2"/>
        </w:p>
        <w:p w14:paraId="10323ED9" w14:textId="77777777" w:rsidR="008D52B5" w:rsidRDefault="008D52B5" w:rsidP="008D52B5">
          <w:pPr>
            <w:pStyle w:val="Nagwek"/>
            <w:rPr>
              <w:color w:val="3E80C1"/>
            </w:rPr>
          </w:pPr>
        </w:p>
      </w:tc>
    </w:tr>
  </w:tbl>
  <w:p w14:paraId="3F60BC97" w14:textId="486A642A" w:rsidR="00C37A1E" w:rsidRPr="00585BCD" w:rsidRDefault="00C37A1E" w:rsidP="00585B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14DE"/>
    <w:multiLevelType w:val="hybridMultilevel"/>
    <w:tmpl w:val="6720BD76"/>
    <w:lvl w:ilvl="0" w:tplc="4DC2A0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1430F7"/>
    <w:multiLevelType w:val="hybridMultilevel"/>
    <w:tmpl w:val="4E0ED84E"/>
    <w:lvl w:ilvl="0" w:tplc="EA5A42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A165F"/>
    <w:multiLevelType w:val="hybridMultilevel"/>
    <w:tmpl w:val="EB76CF8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B135C"/>
    <w:multiLevelType w:val="hybridMultilevel"/>
    <w:tmpl w:val="BF1E94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1AEE7BA">
      <w:numFmt w:val="bullet"/>
      <w:lvlText w:val="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DD1CF8A8">
      <w:start w:val="1"/>
      <w:numFmt w:val="lowerLetter"/>
      <w:lvlText w:val="%4)"/>
      <w:lvlJc w:val="left"/>
      <w:pPr>
        <w:ind w:left="2970" w:hanging="45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66680"/>
    <w:multiLevelType w:val="hybridMultilevel"/>
    <w:tmpl w:val="09E850BC"/>
    <w:lvl w:ilvl="0" w:tplc="68BC5714">
      <w:start w:val="1"/>
      <w:numFmt w:val="lowerLetter"/>
      <w:lvlText w:val="%1."/>
      <w:lvlJc w:val="left"/>
      <w:pPr>
        <w:ind w:left="108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BA187B"/>
    <w:multiLevelType w:val="multilevel"/>
    <w:tmpl w:val="AA5ABAA6"/>
    <w:lvl w:ilvl="0">
      <w:start w:val="2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1911F83"/>
    <w:multiLevelType w:val="multilevel"/>
    <w:tmpl w:val="4788C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28461A"/>
    <w:multiLevelType w:val="hybridMultilevel"/>
    <w:tmpl w:val="94BEAD0A"/>
    <w:lvl w:ilvl="0" w:tplc="C6342D44">
      <w:start w:val="1"/>
      <w:numFmt w:val="decimal"/>
      <w:lvlText w:val="%1."/>
      <w:lvlJc w:val="left"/>
      <w:pPr>
        <w:ind w:left="142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3F95E82"/>
    <w:multiLevelType w:val="hybridMultilevel"/>
    <w:tmpl w:val="EFDEDD68"/>
    <w:lvl w:ilvl="0" w:tplc="2D0213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175DB"/>
    <w:multiLevelType w:val="hybridMultilevel"/>
    <w:tmpl w:val="48C293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D03C96"/>
    <w:multiLevelType w:val="hybridMultilevel"/>
    <w:tmpl w:val="0CD47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FB685C"/>
    <w:multiLevelType w:val="hybridMultilevel"/>
    <w:tmpl w:val="474A3BA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931B7"/>
    <w:multiLevelType w:val="hybridMultilevel"/>
    <w:tmpl w:val="226AB5EC"/>
    <w:lvl w:ilvl="0" w:tplc="BCC2FC1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F2CAA"/>
    <w:multiLevelType w:val="hybridMultilevel"/>
    <w:tmpl w:val="5BC03078"/>
    <w:lvl w:ilvl="0" w:tplc="FFFFFFFF">
      <w:start w:val="1"/>
      <w:numFmt w:val="lowerLetter"/>
      <w:lvlText w:val="%1)"/>
      <w:lvlJc w:val="left"/>
      <w:pPr>
        <w:ind w:left="1713" w:hanging="360"/>
      </w:p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26096A64"/>
    <w:multiLevelType w:val="hybridMultilevel"/>
    <w:tmpl w:val="AB708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47CF4"/>
    <w:multiLevelType w:val="hybridMultilevel"/>
    <w:tmpl w:val="C0AE57BC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2C90ED9A">
      <w:start w:val="16"/>
      <w:numFmt w:val="bullet"/>
      <w:lvlText w:val="•"/>
      <w:lvlJc w:val="left"/>
      <w:pPr>
        <w:ind w:left="3420" w:hanging="720"/>
      </w:pPr>
      <w:rPr>
        <w:rFonts w:ascii="Arial" w:eastAsia="Calibri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C7467D"/>
    <w:multiLevelType w:val="hybridMultilevel"/>
    <w:tmpl w:val="E62CAF1E"/>
    <w:lvl w:ilvl="0" w:tplc="4DC2A0D4">
      <w:start w:val="1"/>
      <w:numFmt w:val="bullet"/>
      <w:lvlText w:val=""/>
      <w:lvlJc w:val="left"/>
      <w:pPr>
        <w:ind w:left="32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3" w:hanging="360"/>
      </w:pPr>
      <w:rPr>
        <w:rFonts w:ascii="Wingdings" w:hAnsi="Wingdings" w:hint="default"/>
      </w:rPr>
    </w:lvl>
  </w:abstractNum>
  <w:abstractNum w:abstractNumId="17" w15:restartNumberingAfterBreak="0">
    <w:nsid w:val="2BFA51F2"/>
    <w:multiLevelType w:val="hybridMultilevel"/>
    <w:tmpl w:val="555E62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64A0B16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637D87"/>
    <w:multiLevelType w:val="hybridMultilevel"/>
    <w:tmpl w:val="BC7A4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7E17F7"/>
    <w:multiLevelType w:val="hybridMultilevel"/>
    <w:tmpl w:val="3C480C4A"/>
    <w:lvl w:ilvl="0" w:tplc="4DC2A0D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0" w15:restartNumberingAfterBreak="0">
    <w:nsid w:val="3DD848C9"/>
    <w:multiLevelType w:val="hybridMultilevel"/>
    <w:tmpl w:val="60C4AF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DA085B"/>
    <w:multiLevelType w:val="hybridMultilevel"/>
    <w:tmpl w:val="43349758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6E7C69"/>
    <w:multiLevelType w:val="hybridMultilevel"/>
    <w:tmpl w:val="27A08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350558"/>
    <w:multiLevelType w:val="hybridMultilevel"/>
    <w:tmpl w:val="87DEC8C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5BF33388"/>
    <w:multiLevelType w:val="hybridMultilevel"/>
    <w:tmpl w:val="5A526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26132"/>
    <w:multiLevelType w:val="hybridMultilevel"/>
    <w:tmpl w:val="26749C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F18712A"/>
    <w:multiLevelType w:val="hybridMultilevel"/>
    <w:tmpl w:val="FA46FD94"/>
    <w:lvl w:ilvl="0" w:tplc="8B5EFB7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5F934943"/>
    <w:multiLevelType w:val="hybridMultilevel"/>
    <w:tmpl w:val="1A7EA25E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306600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6186B"/>
    <w:multiLevelType w:val="hybridMultilevel"/>
    <w:tmpl w:val="C5EC94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6796B"/>
    <w:multiLevelType w:val="hybridMultilevel"/>
    <w:tmpl w:val="AF329D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562351C"/>
    <w:multiLevelType w:val="hybridMultilevel"/>
    <w:tmpl w:val="433497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C919E2"/>
    <w:multiLevelType w:val="hybridMultilevel"/>
    <w:tmpl w:val="45C4069C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360" w:hanging="36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F7D564C"/>
    <w:multiLevelType w:val="hybridMultilevel"/>
    <w:tmpl w:val="D5B05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3F5493"/>
    <w:multiLevelType w:val="hybridMultilevel"/>
    <w:tmpl w:val="8B220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36370B"/>
    <w:multiLevelType w:val="hybridMultilevel"/>
    <w:tmpl w:val="87184AB8"/>
    <w:lvl w:ilvl="0" w:tplc="CC66F1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1E10AC"/>
    <w:multiLevelType w:val="hybridMultilevel"/>
    <w:tmpl w:val="B1A22AE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5852E8"/>
    <w:multiLevelType w:val="hybridMultilevel"/>
    <w:tmpl w:val="8B444480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DC2A0D4">
      <w:start w:val="1"/>
      <w:numFmt w:val="bullet"/>
      <w:lvlText w:val=""/>
      <w:lvlJc w:val="left"/>
      <w:pPr>
        <w:ind w:left="3293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8987107">
    <w:abstractNumId w:val="3"/>
  </w:num>
  <w:num w:numId="2" w16cid:durableId="948010330">
    <w:abstractNumId w:val="1"/>
  </w:num>
  <w:num w:numId="3" w16cid:durableId="1435635131">
    <w:abstractNumId w:val="12"/>
  </w:num>
  <w:num w:numId="4" w16cid:durableId="2125032776">
    <w:abstractNumId w:val="35"/>
  </w:num>
  <w:num w:numId="5" w16cid:durableId="107359785">
    <w:abstractNumId w:val="2"/>
  </w:num>
  <w:num w:numId="6" w16cid:durableId="2042045977">
    <w:abstractNumId w:val="27"/>
  </w:num>
  <w:num w:numId="7" w16cid:durableId="1855679901">
    <w:abstractNumId w:val="7"/>
  </w:num>
  <w:num w:numId="8" w16cid:durableId="1125197545">
    <w:abstractNumId w:val="24"/>
  </w:num>
  <w:num w:numId="9" w16cid:durableId="1143816484">
    <w:abstractNumId w:val="22"/>
  </w:num>
  <w:num w:numId="10" w16cid:durableId="618335921">
    <w:abstractNumId w:val="20"/>
  </w:num>
  <w:num w:numId="11" w16cid:durableId="13797439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89897134">
    <w:abstractNumId w:val="19"/>
  </w:num>
  <w:num w:numId="13" w16cid:durableId="1304576293">
    <w:abstractNumId w:val="16"/>
  </w:num>
  <w:num w:numId="14" w16cid:durableId="1468426275">
    <w:abstractNumId w:val="25"/>
  </w:num>
  <w:num w:numId="15" w16cid:durableId="1047417458">
    <w:abstractNumId w:val="31"/>
  </w:num>
  <w:num w:numId="16" w16cid:durableId="1317761656">
    <w:abstractNumId w:val="17"/>
  </w:num>
  <w:num w:numId="17" w16cid:durableId="1725443100">
    <w:abstractNumId w:val="26"/>
  </w:num>
  <w:num w:numId="18" w16cid:durableId="20126807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38811319">
    <w:abstractNumId w:val="10"/>
  </w:num>
  <w:num w:numId="20" w16cid:durableId="268783578">
    <w:abstractNumId w:val="28"/>
  </w:num>
  <w:num w:numId="21" w16cid:durableId="1772125541">
    <w:abstractNumId w:val="30"/>
  </w:num>
  <w:num w:numId="22" w16cid:durableId="1992706586">
    <w:abstractNumId w:val="4"/>
  </w:num>
  <w:num w:numId="23" w16cid:durableId="2097823827">
    <w:abstractNumId w:val="9"/>
  </w:num>
  <w:num w:numId="24" w16cid:durableId="348604291">
    <w:abstractNumId w:val="21"/>
  </w:num>
  <w:num w:numId="25" w16cid:durableId="2130659802">
    <w:abstractNumId w:val="29"/>
  </w:num>
  <w:num w:numId="26" w16cid:durableId="862861979">
    <w:abstractNumId w:val="15"/>
  </w:num>
  <w:num w:numId="27" w16cid:durableId="1787057">
    <w:abstractNumId w:val="0"/>
  </w:num>
  <w:num w:numId="28" w16cid:durableId="2062710168">
    <w:abstractNumId w:val="36"/>
  </w:num>
  <w:num w:numId="29" w16cid:durableId="1977487202">
    <w:abstractNumId w:val="23"/>
  </w:num>
  <w:num w:numId="30" w16cid:durableId="912393617">
    <w:abstractNumId w:val="13"/>
  </w:num>
  <w:num w:numId="31" w16cid:durableId="465779582">
    <w:abstractNumId w:val="34"/>
  </w:num>
  <w:num w:numId="32" w16cid:durableId="1310550364">
    <w:abstractNumId w:val="11"/>
  </w:num>
  <w:num w:numId="33" w16cid:durableId="1476989868">
    <w:abstractNumId w:val="6"/>
  </w:num>
  <w:num w:numId="34" w16cid:durableId="129135688">
    <w:abstractNumId w:val="8"/>
  </w:num>
  <w:num w:numId="35" w16cid:durableId="1669749492">
    <w:abstractNumId w:val="14"/>
  </w:num>
  <w:num w:numId="36" w16cid:durableId="157036616">
    <w:abstractNumId w:val="5"/>
  </w:num>
  <w:num w:numId="37" w16cid:durableId="319894313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10339"/>
    <w:rsid w:val="00033240"/>
    <w:rsid w:val="000502D4"/>
    <w:rsid w:val="00066652"/>
    <w:rsid w:val="000668E6"/>
    <w:rsid w:val="00076753"/>
    <w:rsid w:val="0008206B"/>
    <w:rsid w:val="00095D8D"/>
    <w:rsid w:val="000A359D"/>
    <w:rsid w:val="000B6592"/>
    <w:rsid w:val="000C1A10"/>
    <w:rsid w:val="000C6652"/>
    <w:rsid w:val="000E7082"/>
    <w:rsid w:val="000F3346"/>
    <w:rsid w:val="00100B2C"/>
    <w:rsid w:val="00132958"/>
    <w:rsid w:val="00143D46"/>
    <w:rsid w:val="00145DE2"/>
    <w:rsid w:val="00151C95"/>
    <w:rsid w:val="001C1EB3"/>
    <w:rsid w:val="001D129A"/>
    <w:rsid w:val="001E261B"/>
    <w:rsid w:val="001E4D20"/>
    <w:rsid w:val="001F3C66"/>
    <w:rsid w:val="001F40BD"/>
    <w:rsid w:val="001F4C4C"/>
    <w:rsid w:val="002018B3"/>
    <w:rsid w:val="0020270B"/>
    <w:rsid w:val="00204043"/>
    <w:rsid w:val="0022669C"/>
    <w:rsid w:val="0024055B"/>
    <w:rsid w:val="002436DF"/>
    <w:rsid w:val="00243E3C"/>
    <w:rsid w:val="0024793B"/>
    <w:rsid w:val="00250ED0"/>
    <w:rsid w:val="00254D5D"/>
    <w:rsid w:val="00255051"/>
    <w:rsid w:val="00264283"/>
    <w:rsid w:val="0026713F"/>
    <w:rsid w:val="0027019C"/>
    <w:rsid w:val="002A7B61"/>
    <w:rsid w:val="002B4353"/>
    <w:rsid w:val="002C4879"/>
    <w:rsid w:val="002C598C"/>
    <w:rsid w:val="002E0DC3"/>
    <w:rsid w:val="003230A2"/>
    <w:rsid w:val="00323B7C"/>
    <w:rsid w:val="0032604D"/>
    <w:rsid w:val="00335990"/>
    <w:rsid w:val="00337E7D"/>
    <w:rsid w:val="00343C77"/>
    <w:rsid w:val="0035248A"/>
    <w:rsid w:val="003579E7"/>
    <w:rsid w:val="0036635C"/>
    <w:rsid w:val="00366B39"/>
    <w:rsid w:val="00383E8B"/>
    <w:rsid w:val="003A0CDE"/>
    <w:rsid w:val="003B2F21"/>
    <w:rsid w:val="003B4C3F"/>
    <w:rsid w:val="003D2FA0"/>
    <w:rsid w:val="003E7B73"/>
    <w:rsid w:val="003F37F9"/>
    <w:rsid w:val="003F4F5E"/>
    <w:rsid w:val="004074A4"/>
    <w:rsid w:val="00414B3F"/>
    <w:rsid w:val="00415E64"/>
    <w:rsid w:val="0042519F"/>
    <w:rsid w:val="00432358"/>
    <w:rsid w:val="00454976"/>
    <w:rsid w:val="004653A0"/>
    <w:rsid w:val="00472035"/>
    <w:rsid w:val="004821E2"/>
    <w:rsid w:val="00492D42"/>
    <w:rsid w:val="004C14EB"/>
    <w:rsid w:val="004E2CBB"/>
    <w:rsid w:val="004E3F34"/>
    <w:rsid w:val="004E460C"/>
    <w:rsid w:val="005033EA"/>
    <w:rsid w:val="005113EA"/>
    <w:rsid w:val="00527072"/>
    <w:rsid w:val="00553F86"/>
    <w:rsid w:val="0055698C"/>
    <w:rsid w:val="0056178A"/>
    <w:rsid w:val="0057393D"/>
    <w:rsid w:val="00585BCD"/>
    <w:rsid w:val="005D2FC3"/>
    <w:rsid w:val="005D3CAC"/>
    <w:rsid w:val="005E5029"/>
    <w:rsid w:val="005F6FDF"/>
    <w:rsid w:val="005F7E9E"/>
    <w:rsid w:val="0061623D"/>
    <w:rsid w:val="00633136"/>
    <w:rsid w:val="00637768"/>
    <w:rsid w:val="006404E3"/>
    <w:rsid w:val="00650ADC"/>
    <w:rsid w:val="00671212"/>
    <w:rsid w:val="00677564"/>
    <w:rsid w:val="0068488D"/>
    <w:rsid w:val="00691D18"/>
    <w:rsid w:val="006A3318"/>
    <w:rsid w:val="006B0257"/>
    <w:rsid w:val="006B3CB1"/>
    <w:rsid w:val="006B4C50"/>
    <w:rsid w:val="006C25E8"/>
    <w:rsid w:val="006D3D34"/>
    <w:rsid w:val="006E00A9"/>
    <w:rsid w:val="007036B4"/>
    <w:rsid w:val="00723108"/>
    <w:rsid w:val="00724410"/>
    <w:rsid w:val="00735D1E"/>
    <w:rsid w:val="00743AD0"/>
    <w:rsid w:val="00755599"/>
    <w:rsid w:val="0076371E"/>
    <w:rsid w:val="00764216"/>
    <w:rsid w:val="00783DD9"/>
    <w:rsid w:val="00787018"/>
    <w:rsid w:val="007877F9"/>
    <w:rsid w:val="00792DD3"/>
    <w:rsid w:val="007951AA"/>
    <w:rsid w:val="00797280"/>
    <w:rsid w:val="007F3FF5"/>
    <w:rsid w:val="007F5FBC"/>
    <w:rsid w:val="007F7CBE"/>
    <w:rsid w:val="00811775"/>
    <w:rsid w:val="00814345"/>
    <w:rsid w:val="00814BB8"/>
    <w:rsid w:val="00817583"/>
    <w:rsid w:val="00822834"/>
    <w:rsid w:val="00836C62"/>
    <w:rsid w:val="00845FEF"/>
    <w:rsid w:val="0084622F"/>
    <w:rsid w:val="00862C11"/>
    <w:rsid w:val="008720B1"/>
    <w:rsid w:val="00894D55"/>
    <w:rsid w:val="008963DD"/>
    <w:rsid w:val="00896D55"/>
    <w:rsid w:val="00896FF1"/>
    <w:rsid w:val="008D52B5"/>
    <w:rsid w:val="008D69E7"/>
    <w:rsid w:val="008E2F82"/>
    <w:rsid w:val="008E51E8"/>
    <w:rsid w:val="008E7A2A"/>
    <w:rsid w:val="008F3629"/>
    <w:rsid w:val="00904ACA"/>
    <w:rsid w:val="00912725"/>
    <w:rsid w:val="0093796D"/>
    <w:rsid w:val="0097251B"/>
    <w:rsid w:val="00993884"/>
    <w:rsid w:val="009B7ACB"/>
    <w:rsid w:val="009C3576"/>
    <w:rsid w:val="009D5DDA"/>
    <w:rsid w:val="00A038D2"/>
    <w:rsid w:val="00A06AFD"/>
    <w:rsid w:val="00A2660C"/>
    <w:rsid w:val="00A439C1"/>
    <w:rsid w:val="00A53A5D"/>
    <w:rsid w:val="00A53F12"/>
    <w:rsid w:val="00A73AAE"/>
    <w:rsid w:val="00A968DF"/>
    <w:rsid w:val="00AA07A2"/>
    <w:rsid w:val="00AC6221"/>
    <w:rsid w:val="00AD0005"/>
    <w:rsid w:val="00AD125B"/>
    <w:rsid w:val="00AE0073"/>
    <w:rsid w:val="00AF1C75"/>
    <w:rsid w:val="00B013A4"/>
    <w:rsid w:val="00B263AD"/>
    <w:rsid w:val="00B30FC5"/>
    <w:rsid w:val="00B37451"/>
    <w:rsid w:val="00B40F1B"/>
    <w:rsid w:val="00B6137A"/>
    <w:rsid w:val="00B61C50"/>
    <w:rsid w:val="00B628C8"/>
    <w:rsid w:val="00B62C51"/>
    <w:rsid w:val="00B64265"/>
    <w:rsid w:val="00B73C0F"/>
    <w:rsid w:val="00B76082"/>
    <w:rsid w:val="00B8793A"/>
    <w:rsid w:val="00B92787"/>
    <w:rsid w:val="00B9470B"/>
    <w:rsid w:val="00BA2CFB"/>
    <w:rsid w:val="00BF1E1B"/>
    <w:rsid w:val="00BF57A7"/>
    <w:rsid w:val="00C020F6"/>
    <w:rsid w:val="00C110C0"/>
    <w:rsid w:val="00C13F15"/>
    <w:rsid w:val="00C22B36"/>
    <w:rsid w:val="00C23340"/>
    <w:rsid w:val="00C252BA"/>
    <w:rsid w:val="00C322DF"/>
    <w:rsid w:val="00C342DB"/>
    <w:rsid w:val="00C37A1E"/>
    <w:rsid w:val="00C45E8F"/>
    <w:rsid w:val="00C53098"/>
    <w:rsid w:val="00C724F4"/>
    <w:rsid w:val="00C833FD"/>
    <w:rsid w:val="00CD6AB6"/>
    <w:rsid w:val="00CE2E6A"/>
    <w:rsid w:val="00CE6269"/>
    <w:rsid w:val="00D07177"/>
    <w:rsid w:val="00D36504"/>
    <w:rsid w:val="00D501DC"/>
    <w:rsid w:val="00D50622"/>
    <w:rsid w:val="00D65772"/>
    <w:rsid w:val="00D76BE6"/>
    <w:rsid w:val="00D85C10"/>
    <w:rsid w:val="00D86D25"/>
    <w:rsid w:val="00DA3174"/>
    <w:rsid w:val="00DB01AA"/>
    <w:rsid w:val="00DC4D7D"/>
    <w:rsid w:val="00DC6526"/>
    <w:rsid w:val="00DD130B"/>
    <w:rsid w:val="00DD29F9"/>
    <w:rsid w:val="00DE6E57"/>
    <w:rsid w:val="00E1631F"/>
    <w:rsid w:val="00E262CC"/>
    <w:rsid w:val="00E353C9"/>
    <w:rsid w:val="00E37592"/>
    <w:rsid w:val="00E418C2"/>
    <w:rsid w:val="00E51C53"/>
    <w:rsid w:val="00E52E34"/>
    <w:rsid w:val="00E66A6B"/>
    <w:rsid w:val="00EA4B82"/>
    <w:rsid w:val="00EB09EF"/>
    <w:rsid w:val="00EB18E1"/>
    <w:rsid w:val="00EF5F43"/>
    <w:rsid w:val="00F0065B"/>
    <w:rsid w:val="00F054EF"/>
    <w:rsid w:val="00F06F13"/>
    <w:rsid w:val="00F224F9"/>
    <w:rsid w:val="00F3667C"/>
    <w:rsid w:val="00F51D83"/>
    <w:rsid w:val="00F7001F"/>
    <w:rsid w:val="00F70BEB"/>
    <w:rsid w:val="00F73E5D"/>
    <w:rsid w:val="00F73FF0"/>
    <w:rsid w:val="00F75556"/>
    <w:rsid w:val="00F80617"/>
    <w:rsid w:val="00FA3120"/>
    <w:rsid w:val="00FA70B4"/>
    <w:rsid w:val="00FA7B0D"/>
    <w:rsid w:val="00FC0666"/>
    <w:rsid w:val="00FD2338"/>
    <w:rsid w:val="00FE5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58FD55"/>
  <w15:docId w15:val="{AA64771B-9759-4864-8102-0BF48122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CE2E6A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CE2E6A"/>
    <w:rPr>
      <w:b/>
      <w:sz w:val="24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Wypunktowanie"/>
    <w:basedOn w:val="Normalny"/>
    <w:link w:val="AkapitzlistZnak"/>
    <w:uiPriority w:val="34"/>
    <w:qFormat/>
    <w:rsid w:val="00CE2E6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E2E6A"/>
    <w:rPr>
      <w:b/>
      <w:bCs/>
    </w:rPr>
  </w:style>
  <w:style w:type="paragraph" w:customStyle="1" w:styleId="Znak1ZnakZnakZnakZnakZnakZnakZnakZnakZnak">
    <w:name w:val="Znak1 Znak Znak Znak Znak Znak Znak Znak Znak Znak"/>
    <w:basedOn w:val="Normalny"/>
    <w:rsid w:val="00C020F6"/>
    <w:rPr>
      <w:rFonts w:ascii="Times New Roman" w:eastAsia="Times New Roman" w:hAnsi="Times New Roman" w:cs="Times New Roman"/>
      <w:sz w:val="24"/>
    </w:rPr>
  </w:style>
  <w:style w:type="paragraph" w:customStyle="1" w:styleId="Znak">
    <w:name w:val="Znak"/>
    <w:basedOn w:val="Normalny"/>
    <w:rsid w:val="00F80617"/>
    <w:rPr>
      <w:rFonts w:ascii="Times New Roman" w:eastAsia="Times New Roman" w:hAnsi="Times New Roman" w:cs="Times New Roman"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"/>
    <w:basedOn w:val="Domylnaczcionkaakapitu"/>
    <w:link w:val="Akapitzlist"/>
    <w:uiPriority w:val="99"/>
    <w:locked/>
    <w:rsid w:val="0045497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85B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nhideWhenUsed/>
    <w:rsid w:val="00A53F1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3F12"/>
    <w:rPr>
      <w:color w:val="605E5C"/>
      <w:shd w:val="clear" w:color="auto" w:fill="E1DFDD"/>
    </w:rPr>
  </w:style>
  <w:style w:type="paragraph" w:customStyle="1" w:styleId="Standard">
    <w:name w:val="Standard"/>
    <w:rsid w:val="00132958"/>
    <w:pPr>
      <w:suppressAutoHyphens/>
      <w:autoSpaceDN w:val="0"/>
      <w:jc w:val="both"/>
      <w:textAlignment w:val="baseline"/>
    </w:pPr>
    <w:rPr>
      <w:rFonts w:ascii="Calibri" w:eastAsia="SimSun" w:hAnsi="Calibri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zer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DocumentType="OfficialLetter" IsTemplate="false">
  <OfficialLetterTypeId>00000000-0000-0000-0000-000000000004</OfficialLetterTypeId>
</DocumentMetadata>
</file>

<file path=customXml/itemProps1.xml><?xml version="1.0" encoding="utf-8"?>
<ds:datastoreItem xmlns:ds="http://schemas.openxmlformats.org/officeDocument/2006/customXml" ds:itemID="{3728EF45-A0AC-4002-A98A-F7C7BF1F34FC}">
  <ds:schemaRefs>
    <ds:schemaRef ds:uri="http://schemas.microsoft.com/vsto/kwantu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1125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Bloch</dc:creator>
  <cp:lastModifiedBy>Wioletta Rostankowska</cp:lastModifiedBy>
  <cp:revision>122</cp:revision>
  <cp:lastPrinted>2022-02-25T08:48:00Z</cp:lastPrinted>
  <dcterms:created xsi:type="dcterms:W3CDTF">2020-01-25T18:56:00Z</dcterms:created>
  <dcterms:modified xsi:type="dcterms:W3CDTF">2022-11-03T06:22:00Z</dcterms:modified>
</cp:coreProperties>
</file>