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96D" w14:textId="77777777" w:rsidR="0037762D" w:rsidRPr="006571D5" w:rsidRDefault="00690F5D">
      <w:pPr>
        <w:pStyle w:val="Tytu"/>
        <w:spacing w:line="240" w:lineRule="auto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UMOWA</w:t>
      </w:r>
    </w:p>
    <w:p w14:paraId="7D6A8ED0" w14:textId="77777777" w:rsidR="0037762D" w:rsidRPr="006571D5" w:rsidRDefault="0037762D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F5C80E" w14:textId="77777777" w:rsidR="0037762D" w:rsidRPr="006571D5" w:rsidRDefault="00690F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Zawarta w </w:t>
      </w:r>
      <w:r w:rsidRPr="006571D5">
        <w:rPr>
          <w:rFonts w:asciiTheme="minorHAnsi" w:hAnsiTheme="minorHAnsi" w:cstheme="minorHAnsi"/>
          <w:b/>
          <w:color w:val="000000"/>
          <w:sz w:val="22"/>
          <w:szCs w:val="22"/>
        </w:rPr>
        <w:t>dniu……….. roku</w:t>
      </w: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 w Katowicach, pomiędzy </w:t>
      </w:r>
    </w:p>
    <w:p w14:paraId="1F08C317" w14:textId="77777777" w:rsidR="0037762D" w:rsidRPr="006571D5" w:rsidRDefault="0037762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310287" w14:textId="77777777" w:rsidR="0037762D" w:rsidRPr="006571D5" w:rsidRDefault="00690F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Katowicką Specjalną Strefą Ekonomiczną S.A., </w:t>
      </w:r>
      <w:r w:rsidRPr="006571D5">
        <w:rPr>
          <w:rFonts w:asciiTheme="minorHAnsi" w:hAnsiTheme="minorHAnsi" w:cstheme="minorHAnsi"/>
          <w:color w:val="000000"/>
          <w:sz w:val="22"/>
          <w:szCs w:val="22"/>
        </w:rPr>
        <w:t>40-026 Katowice ul. Wojewódzka 42, wpisaną do rejestru przedsiębiorców KRS prowadzonego przez Sąd Rejonowy Katowice-Wschód w Katowicach, Wydział VIII Gospodarczy KRS pod numerem KRS 0000106403, NIP 954-13-00-712 kapitał zakładowy 9.176.000 zł reprezentowaną  przez:</w:t>
      </w:r>
    </w:p>
    <w:p w14:paraId="293ABF39" w14:textId="77777777" w:rsidR="0037762D" w:rsidRPr="006571D5" w:rsidRDefault="0037762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C6C0CD" w14:textId="77777777" w:rsidR="0037762D" w:rsidRPr="006571D5" w:rsidRDefault="00690F5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dr. Janusza Michałka – Prezesa Zarządu </w:t>
      </w:r>
    </w:p>
    <w:p w14:paraId="5CDF632B" w14:textId="77777777" w:rsidR="0037762D" w:rsidRPr="006571D5" w:rsidRDefault="00690F5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Andrzeja Zabieglińskiego - Wiceprezesa – Członka Zarządu</w:t>
      </w:r>
    </w:p>
    <w:p w14:paraId="00EC5BA4" w14:textId="77777777" w:rsidR="0037762D" w:rsidRPr="006571D5" w:rsidRDefault="00690F5D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zwaną dalej „Zamawiającym” </w:t>
      </w:r>
    </w:p>
    <w:p w14:paraId="06844F17" w14:textId="77777777" w:rsidR="0037762D" w:rsidRPr="006571D5" w:rsidRDefault="00690F5D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571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CDAD4CA" w14:textId="77777777" w:rsidR="0037762D" w:rsidRPr="006571D5" w:rsidRDefault="0037762D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220789" w14:textId="77777777" w:rsidR="0037762D" w:rsidRPr="006571D5" w:rsidRDefault="00BB4038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…………………………………………..</w:t>
      </w:r>
      <w:r w:rsidR="00690F5D" w:rsidRPr="006571D5">
        <w:rPr>
          <w:rFonts w:asciiTheme="minorHAnsi" w:hAnsiTheme="minorHAnsi" w:cstheme="minorHAnsi"/>
          <w:color w:val="000000"/>
          <w:sz w:val="22"/>
          <w:szCs w:val="22"/>
        </w:rPr>
        <w:t>reprezentowanym/ą przez:</w:t>
      </w:r>
    </w:p>
    <w:p w14:paraId="3E87C529" w14:textId="77777777" w:rsidR="0037762D" w:rsidRPr="006571D5" w:rsidRDefault="00BB403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79A3826E" w14:textId="77777777" w:rsidR="0037762D" w:rsidRPr="006571D5" w:rsidRDefault="00690F5D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zwanym/ą dalej „Wykonawcą”</w:t>
      </w:r>
    </w:p>
    <w:p w14:paraId="10CFB7E4" w14:textId="77777777" w:rsidR="0037762D" w:rsidRPr="006571D5" w:rsidRDefault="00377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CE581C" w14:textId="4E101317" w:rsidR="00BB4038" w:rsidRPr="006571D5" w:rsidRDefault="00690F5D" w:rsidP="00BB4038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6571D5">
        <w:rPr>
          <w:rFonts w:asciiTheme="minorHAnsi" w:hAnsiTheme="minorHAnsi" w:cstheme="minorHAnsi"/>
          <w:color w:val="000000"/>
        </w:rPr>
        <w:t xml:space="preserve">Niniejsza umowa zostaje zawarta w wyniku udzielenia zamówienia w trybie </w:t>
      </w:r>
      <w:r w:rsidR="00BB4038" w:rsidRPr="006571D5">
        <w:rPr>
          <w:rFonts w:asciiTheme="minorHAnsi" w:hAnsiTheme="minorHAnsi" w:cstheme="minorHAnsi"/>
          <w:color w:val="000000"/>
        </w:rPr>
        <w:t>zapytania ofertowego</w:t>
      </w:r>
      <w:r w:rsidRPr="006571D5">
        <w:rPr>
          <w:rFonts w:asciiTheme="minorHAnsi" w:hAnsiTheme="minorHAnsi" w:cstheme="minorHAnsi"/>
          <w:color w:val="000000"/>
        </w:rPr>
        <w:t xml:space="preserve"> dla zadania </w:t>
      </w:r>
      <w:proofErr w:type="spellStart"/>
      <w:r w:rsidRPr="006571D5">
        <w:rPr>
          <w:rFonts w:asciiTheme="minorHAnsi" w:hAnsiTheme="minorHAnsi" w:cstheme="minorHAnsi"/>
          <w:color w:val="000000"/>
        </w:rPr>
        <w:t>pn</w:t>
      </w:r>
      <w:proofErr w:type="spellEnd"/>
      <w:r w:rsidRPr="006571D5">
        <w:rPr>
          <w:rFonts w:asciiTheme="minorHAnsi" w:hAnsiTheme="minorHAnsi" w:cstheme="minorHAnsi"/>
          <w:color w:val="000000"/>
        </w:rPr>
        <w:t xml:space="preserve">: </w:t>
      </w:r>
      <w:r w:rsidR="00BB4038" w:rsidRPr="006571D5">
        <w:rPr>
          <w:rFonts w:asciiTheme="minorHAnsi" w:hAnsiTheme="minorHAnsi" w:cstheme="minorHAnsi"/>
          <w:b/>
          <w:bCs/>
        </w:rPr>
        <w:t xml:space="preserve">Dostawa </w:t>
      </w:r>
      <w:r w:rsidR="00BB4038" w:rsidRPr="006571D5">
        <w:rPr>
          <w:rFonts w:asciiTheme="minorHAnsi" w:hAnsiTheme="minorHAnsi" w:cstheme="minorHAnsi"/>
          <w:b/>
        </w:rPr>
        <w:t>i montaż mebli indywidualnych (pod zabudowę)</w:t>
      </w:r>
      <w:r w:rsidR="00BB4038" w:rsidRPr="006571D5">
        <w:rPr>
          <w:rFonts w:asciiTheme="minorHAnsi" w:hAnsiTheme="minorHAnsi" w:cstheme="minorHAnsi"/>
          <w:b/>
          <w:bCs/>
        </w:rPr>
        <w:t xml:space="preserve"> na potrzeby funkcjonowania Akceleratora Biznesowego KSSENON w Żorach, ul Rozwojowa 2.</w:t>
      </w:r>
    </w:p>
    <w:p w14:paraId="0616D915" w14:textId="77777777" w:rsidR="0037762D" w:rsidRPr="006571D5" w:rsidRDefault="00377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92A2DE" w14:textId="77777777" w:rsidR="0037762D" w:rsidRPr="006571D5" w:rsidRDefault="00690F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6571D5">
        <w:rPr>
          <w:rFonts w:asciiTheme="minorHAnsi" w:hAnsiTheme="minorHAnsi" w:cstheme="minorHAnsi"/>
          <w:color w:val="000000"/>
          <w:sz w:val="22"/>
          <w:szCs w:val="22"/>
        </w:rPr>
        <w:t>Integralną część przedmiotowej umowy stanowią następujące dokumenty:</w:t>
      </w:r>
    </w:p>
    <w:p w14:paraId="557EE6E1" w14:textId="77777777" w:rsidR="0037762D" w:rsidRPr="006571D5" w:rsidRDefault="00690F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Załącznik nr 1 – Oferta Wykonawcy</w:t>
      </w:r>
    </w:p>
    <w:p w14:paraId="006C237A" w14:textId="77777777" w:rsidR="0037762D" w:rsidRPr="006571D5" w:rsidRDefault="00690F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Załącznik nr 2 – SWZ</w:t>
      </w:r>
    </w:p>
    <w:p w14:paraId="4F99BBB6" w14:textId="77777777" w:rsidR="0037762D" w:rsidRPr="006571D5" w:rsidRDefault="00690F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 xml:space="preserve">Załącznik nr 3 – Projekt aranżacji </w:t>
      </w:r>
    </w:p>
    <w:p w14:paraId="57C31E64" w14:textId="77777777" w:rsidR="0037762D" w:rsidRPr="006571D5" w:rsidRDefault="0037762D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71CF7F" w14:textId="77777777" w:rsidR="0037762D" w:rsidRPr="006571D5" w:rsidRDefault="0037762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322DED" w14:textId="77777777" w:rsidR="0037762D" w:rsidRPr="006571D5" w:rsidRDefault="00690F5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14:paraId="5018C16D" w14:textId="77777777" w:rsidR="0037762D" w:rsidRPr="006571D5" w:rsidRDefault="00690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Przedmiotem umowy jest dostawa i montaż mebli na warunkach określonych w niniejszej umowie. </w:t>
      </w:r>
    </w:p>
    <w:p w14:paraId="60C154D4" w14:textId="77777777" w:rsidR="0037762D" w:rsidRPr="006571D5" w:rsidRDefault="00690F5D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Przedmiot zamówienia, warunki materiałowe i techniczne określone zostały szczegółowo w dokumentacji stanowiącej załącznik nr 1, 2 i 3.</w:t>
      </w:r>
    </w:p>
    <w:p w14:paraId="73E027DF" w14:textId="77777777" w:rsidR="0037762D" w:rsidRPr="006571D5" w:rsidRDefault="0037762D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669490" w14:textId="77777777" w:rsidR="0037762D" w:rsidRPr="006571D5" w:rsidRDefault="00690F5D" w:rsidP="00B14DF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14:paraId="6F5E5092" w14:textId="77777777" w:rsidR="0037762D" w:rsidRPr="006571D5" w:rsidRDefault="00690F5D">
      <w:pPr>
        <w:numPr>
          <w:ilvl w:val="3"/>
          <w:numId w:val="3"/>
        </w:numPr>
        <w:tabs>
          <w:tab w:val="left" w:pos="360"/>
        </w:tabs>
        <w:ind w:left="709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>Materiały użyte do wyrobu mebli (w szczególności: kleje, lakiery, farby, impregnaty, laminaty, materiały tapicerskie itp.) muszą posiadać atesty dopuszczające je do stosowania w produkcji mebli wykorzystywanych w pomieszczeniach przeznaczonych na czasowy i stały pobyt ludzi.</w:t>
      </w:r>
    </w:p>
    <w:p w14:paraId="1045DF69" w14:textId="77777777" w:rsidR="0037762D" w:rsidRPr="006571D5" w:rsidRDefault="00690F5D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Meble dostarczone będą do </w:t>
      </w: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Akceleratora biznesowego </w:t>
      </w:r>
      <w:r w:rsidRPr="006571D5">
        <w:rPr>
          <w:rFonts w:asciiTheme="minorHAnsi" w:hAnsiTheme="minorHAnsi" w:cstheme="minorHAnsi"/>
          <w:b/>
          <w:color w:val="000000"/>
          <w:sz w:val="22"/>
          <w:szCs w:val="22"/>
        </w:rPr>
        <w:t>KSSENON ul. Rozwojowa 2, 44-240 Żory</w:t>
      </w: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 na koszt i ryzyko Wykonawcy.</w:t>
      </w:r>
    </w:p>
    <w:p w14:paraId="6398880C" w14:textId="77777777" w:rsidR="0037762D" w:rsidRPr="006571D5" w:rsidRDefault="00690F5D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Po zakończeniu montażu i ustawieniu mebli Wykonawca zobowiązany jest pozostawić pomieszczenia posprzątane i w stanie sprzed rozpoczęcia montażu.</w:t>
      </w:r>
    </w:p>
    <w:p w14:paraId="6DA82A72" w14:textId="77777777" w:rsidR="0037762D" w:rsidRPr="006571D5" w:rsidRDefault="00690F5D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Wykonawca zobowiązuje się do pozostawienia mienia Zamawiającego w stanie nie pogorszonym po wykonaniu przedmiotu umowy oraz do pozostawienia pomieszczeń Zamawiającego w należytym porządku i usunięcia wszelkich opakowań związanych z dostawą</w:t>
      </w:r>
      <w:r w:rsidRPr="006571D5">
        <w:rPr>
          <w:rFonts w:asciiTheme="minorHAnsi" w:hAnsiTheme="minorHAnsi" w:cstheme="minorHAnsi"/>
          <w:color w:val="000000"/>
          <w:sz w:val="22"/>
          <w:szCs w:val="22"/>
        </w:rPr>
        <w:br/>
        <w:t>i montażem mebli biurowych na własny koszt i odpowiedzialność.</w:t>
      </w:r>
    </w:p>
    <w:p w14:paraId="67713B71" w14:textId="77777777" w:rsidR="0037762D" w:rsidRPr="006571D5" w:rsidRDefault="00690F5D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zrealizuje przedmiot zamówienia, uwzględniając wymagania Zamawiającego w zakresie kolorystyki mebli opisanej w dokumentacji projektowej. </w:t>
      </w:r>
    </w:p>
    <w:p w14:paraId="7E024AC5" w14:textId="77777777" w:rsidR="0037762D" w:rsidRPr="006571D5" w:rsidRDefault="00690F5D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dostarczyć Zamawiającemu do akceptacji próbki kolorów (wybarwień) przed przystąpieniem do wykonywania przedmiotu zamówienia.  </w:t>
      </w:r>
    </w:p>
    <w:p w14:paraId="38FB56E9" w14:textId="77777777" w:rsidR="00BB4038" w:rsidRPr="006571D5" w:rsidRDefault="00690F5D" w:rsidP="00BB4038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Podczas prowadzenia prac Wykonawca zobowiązany jest do zabezpieczenia na własny koszt podłóg i ścian przed ich zniszczeniem. W przypadku powstania uszkodzeń powłok wykończeniowych pomieszczeń podczas montowania mebli Wykonawca zobowiązany jest do ich naprawy na własny koszt i ryzyko.  </w:t>
      </w:r>
    </w:p>
    <w:p w14:paraId="1D41FF7D" w14:textId="77777777" w:rsidR="00BB4038" w:rsidRPr="006571D5" w:rsidRDefault="00BB4038" w:rsidP="00BB4038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Na żądanie Zamawiającego, w terminie do 3 dni roboczych, Wykonawca zobowiązuje się dostarczyć wizualizację wybranych, wskazanych przez Zamawiającego elementów meblowych </w:t>
      </w:r>
    </w:p>
    <w:p w14:paraId="07F325E5" w14:textId="77777777" w:rsidR="0037762D" w:rsidRPr="006571D5" w:rsidRDefault="00690F5D">
      <w:pPr>
        <w:numPr>
          <w:ilvl w:val="3"/>
          <w:numId w:val="3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>Z uwagi na obowiązujące postanowienia zobowiązań gwarancyjnych, udzielonych Zamawiającemu na instalacje znajdujące się w budynkach, wszelka niezbędna do wykonania przedmiotu umowy ingerencja w te instalacje przed realizacją prac musi zostać uzgodniona z Zamawiającym.</w:t>
      </w:r>
    </w:p>
    <w:p w14:paraId="1601809C" w14:textId="77777777" w:rsidR="0037762D" w:rsidRPr="006571D5" w:rsidRDefault="0037762D">
      <w:pPr>
        <w:tabs>
          <w:tab w:val="left" w:pos="360"/>
        </w:tabs>
        <w:ind w:left="709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2AF9FE9" w14:textId="77777777" w:rsidR="0037762D" w:rsidRPr="006571D5" w:rsidRDefault="00690F5D" w:rsidP="00B14DF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</w:t>
      </w:r>
    </w:p>
    <w:p w14:paraId="3696932C" w14:textId="77777777" w:rsidR="0037762D" w:rsidRPr="006571D5" w:rsidRDefault="00690F5D">
      <w:pPr>
        <w:numPr>
          <w:ilvl w:val="0"/>
          <w:numId w:val="4"/>
        </w:numPr>
        <w:tabs>
          <w:tab w:val="left" w:pos="360"/>
          <w:tab w:val="left" w:pos="750"/>
        </w:tabs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>Pomiary dostawa oraz montaż mebli muszą odbywać się po uprzednim uzgodnieniu terminu tych prac z Zamawiającym.</w:t>
      </w:r>
    </w:p>
    <w:p w14:paraId="4998DD8B" w14:textId="77777777" w:rsidR="0037762D" w:rsidRPr="006571D5" w:rsidRDefault="00690F5D">
      <w:pPr>
        <w:numPr>
          <w:ilvl w:val="0"/>
          <w:numId w:val="4"/>
        </w:numPr>
        <w:tabs>
          <w:tab w:val="left" w:pos="360"/>
          <w:tab w:val="left" w:pos="750"/>
        </w:tabs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dostarczyć w dniu odbioru przedmiotu zamówienia następującą dokumentacje w języku polskim:</w:t>
      </w:r>
    </w:p>
    <w:p w14:paraId="0878002E" w14:textId="77777777" w:rsidR="0037762D" w:rsidRPr="006571D5" w:rsidRDefault="00690F5D">
      <w:pPr>
        <w:numPr>
          <w:ilvl w:val="0"/>
          <w:numId w:val="5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Instrukcję obsługi przedmiotu zamówienia w wersji papierowej,</w:t>
      </w:r>
    </w:p>
    <w:p w14:paraId="7EABA0A6" w14:textId="77777777" w:rsidR="0037762D" w:rsidRPr="006571D5" w:rsidRDefault="00690F5D">
      <w:pPr>
        <w:numPr>
          <w:ilvl w:val="0"/>
          <w:numId w:val="5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Karty gwarancyjne,</w:t>
      </w:r>
    </w:p>
    <w:p w14:paraId="193F0C80" w14:textId="77777777" w:rsidR="0037762D" w:rsidRPr="006571D5" w:rsidRDefault="00690F5D">
      <w:pPr>
        <w:numPr>
          <w:ilvl w:val="0"/>
          <w:numId w:val="5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Informacje potwierdzające, że przedmiot zamówienia jest wykonany z materiałów dopuszczonych do obrotu i stosowania, na które wydano stosowne certyfikaty na znak bezpieczeństwa lub atesty/aprobaty techniczne,</w:t>
      </w:r>
    </w:p>
    <w:p w14:paraId="22CF3849" w14:textId="77777777" w:rsidR="0037762D" w:rsidRPr="006571D5" w:rsidRDefault="00690F5D">
      <w:pPr>
        <w:numPr>
          <w:ilvl w:val="0"/>
          <w:numId w:val="5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Instrukcję użytkowania i konserwacji oraz rekomendowane przez producenta środki konserwacji i mycia przedmiotu zamówienia.</w:t>
      </w:r>
    </w:p>
    <w:p w14:paraId="02AEFB53" w14:textId="77777777" w:rsidR="0037762D" w:rsidRPr="006571D5" w:rsidRDefault="00690F5D">
      <w:pPr>
        <w:numPr>
          <w:ilvl w:val="0"/>
          <w:numId w:val="4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Odbiór przedmiotu zamówienia nastąpi po jego dostawie i montażu.</w:t>
      </w:r>
    </w:p>
    <w:p w14:paraId="0DEC587A" w14:textId="77777777" w:rsidR="0037762D" w:rsidRPr="006571D5" w:rsidRDefault="00690F5D">
      <w:pPr>
        <w:pStyle w:val="tekst"/>
        <w:numPr>
          <w:ilvl w:val="0"/>
          <w:numId w:val="4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Zamawiający jest uprawniony do odmowy odbioru zamówienia w całości lub w części</w:t>
      </w:r>
      <w:r w:rsidRPr="006571D5">
        <w:rPr>
          <w:rFonts w:asciiTheme="minorHAnsi" w:hAnsiTheme="minorHAnsi" w:cstheme="minorHAnsi"/>
          <w:sz w:val="22"/>
          <w:szCs w:val="22"/>
        </w:rPr>
        <w:br/>
        <w:t>w przypadku, gdy dostarczone produkty są niezgodne z opisem zawartym w SWZ i ofercie Wykonawcy w tym w szczególności z wymiarami, kolorystyką. W takim przypadku Wykonawca zobowiązany jest do dostarczenia produktów zgodnie z zamówieniem.</w:t>
      </w:r>
    </w:p>
    <w:p w14:paraId="3F0AF213" w14:textId="77777777" w:rsidR="0037762D" w:rsidRPr="006571D5" w:rsidRDefault="00690F5D">
      <w:pPr>
        <w:pStyle w:val="tekst"/>
        <w:numPr>
          <w:ilvl w:val="0"/>
          <w:numId w:val="4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 w protokole odbioru. Do czasu usunięcia przeszkód w odbiorze Zamawiający przerwie czynności odbiorowe, a Wykonawca zobowiązany jest do niezwłocznego usunięcia przeszkód w realizacji odbioru.</w:t>
      </w:r>
    </w:p>
    <w:p w14:paraId="21F5A4C3" w14:textId="77777777" w:rsidR="0037762D" w:rsidRPr="006571D5" w:rsidRDefault="00690F5D">
      <w:pPr>
        <w:pStyle w:val="tekst"/>
        <w:numPr>
          <w:ilvl w:val="0"/>
          <w:numId w:val="4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 xml:space="preserve">Po usunięciu przeszkód w realizacji odbioru Wykonawca ponownie zgłosi Zamawiającemu na piśmie gotowość do odbioru, a Zamawiający wznowi czynności odbiorowe. </w:t>
      </w:r>
    </w:p>
    <w:p w14:paraId="67BE88DB" w14:textId="77777777" w:rsidR="0037762D" w:rsidRPr="006571D5" w:rsidRDefault="0037762D">
      <w:pPr>
        <w:pStyle w:val="tekst"/>
        <w:suppressLineNumbers w:val="0"/>
        <w:autoSpaceDE w:val="0"/>
        <w:autoSpaceDN w:val="0"/>
        <w:adjustRightInd w:val="0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1395265C" w14:textId="77777777" w:rsidR="0037762D" w:rsidRPr="006571D5" w:rsidRDefault="0037762D">
      <w:pPr>
        <w:pStyle w:val="tekst"/>
        <w:suppressLineNumbers w:val="0"/>
        <w:autoSpaceDE w:val="0"/>
        <w:autoSpaceDN w:val="0"/>
        <w:adjustRightInd w:val="0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BED4101" w14:textId="77777777" w:rsidR="0037762D" w:rsidRPr="006571D5" w:rsidRDefault="00690F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7E3BC4C" w14:textId="77777777" w:rsidR="0037762D" w:rsidRPr="006571D5" w:rsidRDefault="00690F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Wykonawca zobowiązuje się do wykonania przedmiotu umowy z należytą starannością, zasadami wiedzy technicznej oraz  obowiązującymi przepisami prawa.</w:t>
      </w:r>
    </w:p>
    <w:p w14:paraId="36BB8FE5" w14:textId="77777777" w:rsidR="0037762D" w:rsidRPr="006571D5" w:rsidRDefault="00690F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Wykonawca oświadcza, że wraz z przedmiotem umowy dostarczy Zamawiającemu karty gwarancyjne i instrukcje, o których mowa w § 3 ust. 2.</w:t>
      </w:r>
    </w:p>
    <w:p w14:paraId="548C0754" w14:textId="77777777" w:rsidR="0037762D" w:rsidRPr="006571D5" w:rsidRDefault="0037762D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01F1C4" w14:textId="77777777" w:rsidR="0037762D" w:rsidRPr="006571D5" w:rsidRDefault="00690F5D" w:rsidP="00B14DF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</w:t>
      </w:r>
    </w:p>
    <w:p w14:paraId="34A4B449" w14:textId="77777777" w:rsidR="0037762D" w:rsidRPr="006571D5" w:rsidRDefault="00690F5D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Wykonawca, zobowiązuje się do wykonania przedmiotu umowy własnymi siłami, bez udziału Podwykonawców. </w:t>
      </w:r>
    </w:p>
    <w:p w14:paraId="2DA52452" w14:textId="77777777" w:rsidR="0037762D" w:rsidRPr="006571D5" w:rsidRDefault="00690F5D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Wykonawca użyje do wykonania przedmiotu umowy własnych materiałów, maszyn i urządzeń.</w:t>
      </w:r>
    </w:p>
    <w:p w14:paraId="336F226D" w14:textId="71CBA7F9" w:rsidR="0037762D" w:rsidRPr="006571D5" w:rsidRDefault="00690F5D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Wykonawca wystawia faktury na </w:t>
      </w:r>
      <w:r w:rsidR="000351B2">
        <w:rPr>
          <w:rFonts w:asciiTheme="minorHAnsi" w:hAnsiTheme="minorHAnsi" w:cstheme="minorHAnsi"/>
          <w:color w:val="000000"/>
          <w:sz w:val="22"/>
          <w:szCs w:val="22"/>
        </w:rPr>
        <w:t xml:space="preserve">następujące dane </w:t>
      </w: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Zamawiającego: </w:t>
      </w:r>
      <w:r w:rsidRPr="006571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Katowicka Specjalna Strefa Ekonomiczna S.A. ul. Wojewódzka 42, 40 – 026 Katowice NIP: 954-13-00-712</w:t>
      </w:r>
    </w:p>
    <w:p w14:paraId="498871C2" w14:textId="77777777" w:rsidR="0037762D" w:rsidRPr="006571D5" w:rsidRDefault="0037762D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81083B" w14:textId="77777777" w:rsidR="0037762D" w:rsidRPr="006571D5" w:rsidRDefault="0037762D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2"/>
          <w:szCs w:val="22"/>
        </w:rPr>
      </w:pPr>
    </w:p>
    <w:p w14:paraId="7B25705C" w14:textId="77777777" w:rsidR="0037762D" w:rsidRPr="006571D5" w:rsidRDefault="00690F5D" w:rsidP="00B14DF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6</w:t>
      </w:r>
    </w:p>
    <w:p w14:paraId="66546AB6" w14:textId="77777777" w:rsidR="0037762D" w:rsidRPr="006571D5" w:rsidRDefault="00690F5D">
      <w:pPr>
        <w:pStyle w:val="tekst"/>
        <w:numPr>
          <w:ilvl w:val="0"/>
          <w:numId w:val="8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Wykonawca oświadcza, że zapoznał się z całością dokumentacji dotyczącą przedmiotu umowy, nie zgłasza merytorycznych zastrzeżeń do jej wykonania i uznaje ją za  wystarczającą do realizacji przedmiotu niniejszej umowy.</w:t>
      </w:r>
    </w:p>
    <w:p w14:paraId="4F8EBA88" w14:textId="4082050E" w:rsidR="0037762D" w:rsidRPr="006571D5" w:rsidRDefault="00690F5D">
      <w:pPr>
        <w:pStyle w:val="tekst"/>
        <w:numPr>
          <w:ilvl w:val="0"/>
          <w:numId w:val="8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Ryzyko zniszczenia lub uszkodzenia przedmiotu umowy w całości lub części</w:t>
      </w:r>
      <w:r w:rsidR="000351B2">
        <w:rPr>
          <w:rFonts w:asciiTheme="minorHAnsi" w:hAnsiTheme="minorHAnsi" w:cstheme="minorHAnsi"/>
          <w:sz w:val="22"/>
          <w:szCs w:val="22"/>
        </w:rPr>
        <w:t>,</w:t>
      </w:r>
      <w:r w:rsidRPr="006571D5">
        <w:rPr>
          <w:rFonts w:asciiTheme="minorHAnsi" w:hAnsiTheme="minorHAnsi" w:cstheme="minorHAnsi"/>
          <w:sz w:val="22"/>
          <w:szCs w:val="22"/>
        </w:rPr>
        <w:t xml:space="preserve"> jak również zaginięcia przechodzi na Zamawiającego dopiero z chwilą jego protokolarnego przekazania, po jego dostawie i zamontowaniu.</w:t>
      </w:r>
    </w:p>
    <w:p w14:paraId="3196DB42" w14:textId="77777777" w:rsidR="0037762D" w:rsidRPr="006571D5" w:rsidRDefault="00690F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Zamawiający nie ponosi odpowiedzialności za mienie zgromadzone przez Wykonawcę na obiekcie.</w:t>
      </w:r>
    </w:p>
    <w:p w14:paraId="03664361" w14:textId="77777777" w:rsidR="0037762D" w:rsidRPr="006571D5" w:rsidRDefault="0037762D">
      <w:pPr>
        <w:pStyle w:val="tekst"/>
        <w:suppressLineNumbers w:val="0"/>
        <w:autoSpaceDE w:val="0"/>
        <w:autoSpaceDN w:val="0"/>
        <w:adjustRightInd w:val="0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5338FE6" w14:textId="77777777" w:rsidR="0037762D" w:rsidRPr="006571D5" w:rsidRDefault="00690F5D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14:paraId="26240BC0" w14:textId="77777777" w:rsidR="0037762D" w:rsidRPr="006571D5" w:rsidRDefault="00690F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Poza innymi obowiązkami wynikającymi z treści umowy, do obowiązków Wykonawcy należy:</w:t>
      </w:r>
    </w:p>
    <w:p w14:paraId="4FE38A22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Dostarczenie materiałów i urządzeń niezbędnych do wykonania przedmiotu umowy</w:t>
      </w:r>
      <w:r w:rsidRPr="006571D5">
        <w:rPr>
          <w:rFonts w:asciiTheme="minorHAnsi" w:hAnsiTheme="minorHAnsi" w:cstheme="minorHAnsi"/>
          <w:sz w:val="22"/>
          <w:szCs w:val="22"/>
        </w:rPr>
        <w:br/>
        <w:t>i zabezpieczenie ich przed zniszczeniem, uszkodzeniem i kradzieżą.</w:t>
      </w:r>
    </w:p>
    <w:p w14:paraId="67371BD5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Pokrywanie wszystkich kosztów ubezpieczenia oraz opłacanie składek ubezpieczeniowych.</w:t>
      </w:r>
    </w:p>
    <w:p w14:paraId="4833A048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utylizacji.</w:t>
      </w:r>
    </w:p>
    <w:p w14:paraId="7F98C531" w14:textId="77777777" w:rsidR="0037762D" w:rsidRPr="006571D5" w:rsidRDefault="00690F5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Przestrzeganie przepisów prawnych wynikających m.in. z następujących ustaw: ustawy z dnia 27 kwietnia 2001 r. Prawo ochrony środowiska (</w:t>
      </w:r>
      <w:proofErr w:type="spellStart"/>
      <w:r w:rsidRPr="006571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571D5">
        <w:rPr>
          <w:rFonts w:asciiTheme="minorHAnsi" w:hAnsiTheme="minorHAnsi" w:cstheme="minorHAnsi"/>
          <w:sz w:val="22"/>
          <w:szCs w:val="22"/>
        </w:rPr>
        <w:t>. Dz.U 2022. Poz. 2556 ze.zm.), ustawy z dnia 14 grudnia 2012 r. o odpadach (</w:t>
      </w:r>
      <w:proofErr w:type="spellStart"/>
      <w:r w:rsidRPr="006571D5">
        <w:rPr>
          <w:rFonts w:asciiTheme="minorHAnsi" w:hAnsiTheme="minorHAnsi" w:cstheme="minorHAnsi"/>
          <w:sz w:val="22"/>
          <w:szCs w:val="22"/>
        </w:rPr>
        <w:t>t.j.Dz</w:t>
      </w:r>
      <w:proofErr w:type="spellEnd"/>
      <w:r w:rsidRPr="006571D5">
        <w:rPr>
          <w:rFonts w:asciiTheme="minorHAnsi" w:hAnsiTheme="minorHAnsi" w:cstheme="minorHAnsi"/>
          <w:sz w:val="22"/>
          <w:szCs w:val="22"/>
        </w:rPr>
        <w:t xml:space="preserve">. U. z 2022 r., poz. 699 z </w:t>
      </w:r>
      <w:proofErr w:type="spellStart"/>
      <w:r w:rsidRPr="006571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571D5">
        <w:rPr>
          <w:rFonts w:asciiTheme="minorHAnsi" w:hAnsiTheme="minorHAnsi" w:cstheme="minorHAnsi"/>
          <w:sz w:val="22"/>
          <w:szCs w:val="22"/>
        </w:rPr>
        <w:t>. zm.) Rozporządzenia Ministra Pracy i Polityki Socjalnej z dnia 26 września 1997r.(Dz.U. 2003r. nr 169 poz. 1650 ze zm.) w sprawie ogólnych przepisów bezpieczeństwa i higieny pracy.</w:t>
      </w:r>
    </w:p>
    <w:p w14:paraId="22D1DD3E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Przywołane przepisy prawne Wykonawca zobowiązuje się stosować z uwzględnieniem ewentualnych zmian stanu prawnego w tym zakresie.</w:t>
      </w:r>
    </w:p>
    <w:p w14:paraId="6821517D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pracami, w tym także ruchem pojazdów.</w:t>
      </w:r>
    </w:p>
    <w:p w14:paraId="61400A91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Zabezpieczenie instalacji, urządzeń i obiektów znajdujących się na budynku i w jego otoczeniu, przed ich zniszczeniem lub uszkodzeniem w trakcie wykonywania prac dostawczo - montażowych.</w:t>
      </w:r>
    </w:p>
    <w:p w14:paraId="70E23490" w14:textId="77777777" w:rsidR="0037762D" w:rsidRPr="006571D5" w:rsidRDefault="00690F5D">
      <w:pPr>
        <w:pStyle w:val="Tekstpodstawowy"/>
        <w:numPr>
          <w:ilvl w:val="0"/>
          <w:numId w:val="9"/>
        </w:numPr>
        <w:tabs>
          <w:tab w:val="clear" w:pos="284"/>
          <w:tab w:val="clear" w:pos="405"/>
          <w:tab w:val="clear" w:pos="540"/>
        </w:tabs>
        <w:autoSpaceDE w:val="0"/>
        <w:autoSpaceDN w:val="0"/>
        <w:adjustRightInd w:val="0"/>
        <w:rPr>
          <w:rFonts w:asciiTheme="minorHAnsi" w:hAnsiTheme="minorHAnsi" w:cstheme="minorHAnsi"/>
          <w:bCs w:val="0"/>
          <w:sz w:val="22"/>
          <w:szCs w:val="22"/>
        </w:rPr>
      </w:pPr>
      <w:r w:rsidRPr="006571D5">
        <w:rPr>
          <w:rFonts w:asciiTheme="minorHAnsi" w:hAnsiTheme="minorHAnsi" w:cstheme="minorHAnsi"/>
          <w:bCs w:val="0"/>
          <w:sz w:val="22"/>
          <w:szCs w:val="22"/>
        </w:rPr>
        <w:t>Bieżące utrzymanie porządku w trakcie prowadzenia prac montażowych.</w:t>
      </w:r>
    </w:p>
    <w:p w14:paraId="31077AFD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Przestrzeganie przepisów BHP i p.poż.</w:t>
      </w:r>
    </w:p>
    <w:p w14:paraId="07060D5C" w14:textId="77777777" w:rsidR="0037762D" w:rsidRPr="006571D5" w:rsidRDefault="00690F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Niezwłoczne informowanie w formie pisemnej Zamawiającego o problemach technicznych lub okolicznościach, które mogą wpłynąć, na jakość lub termin zakończenia realizacji przedmiotu umowy.</w:t>
      </w:r>
    </w:p>
    <w:p w14:paraId="0E3B46E9" w14:textId="77777777" w:rsidR="0037762D" w:rsidRPr="006571D5" w:rsidRDefault="0037762D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1C0CDF" w14:textId="77777777" w:rsidR="0037762D" w:rsidRPr="006571D5" w:rsidRDefault="00690F5D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14:paraId="362691A4" w14:textId="15F97B8C" w:rsidR="0037762D" w:rsidRPr="006571D5" w:rsidRDefault="00690F5D" w:rsidP="00BB4038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>Strony ustalają następujące wymagane terminy realizacji zamówienia:</w:t>
      </w:r>
      <w:r w:rsidR="00BB4038"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4038" w:rsidRPr="006571D5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46225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BB4038" w:rsidRPr="006571D5">
        <w:rPr>
          <w:rFonts w:asciiTheme="minorHAnsi" w:hAnsiTheme="minorHAnsi" w:cstheme="minorHAnsi"/>
          <w:b/>
          <w:color w:val="000000"/>
          <w:sz w:val="22"/>
          <w:szCs w:val="22"/>
        </w:rPr>
        <w:t>.12.2023 r.</w:t>
      </w:r>
    </w:p>
    <w:p w14:paraId="00AE1720" w14:textId="77777777" w:rsidR="0037762D" w:rsidRPr="006571D5" w:rsidRDefault="0037762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B9D23C" w14:textId="77777777" w:rsidR="0037762D" w:rsidRPr="006571D5" w:rsidRDefault="00690F5D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0C316B3" w14:textId="77777777" w:rsidR="0037762D" w:rsidRPr="006571D5" w:rsidRDefault="00690F5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 wykonanie przedmiotu umowy Strony ustalają wynagrodzenie ryczałtowe.</w:t>
      </w:r>
    </w:p>
    <w:p w14:paraId="174A9A46" w14:textId="77777777" w:rsidR="0037762D" w:rsidRPr="007A24EE" w:rsidRDefault="00690F5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4EE">
        <w:rPr>
          <w:rFonts w:asciiTheme="minorHAnsi" w:hAnsiTheme="minorHAnsi" w:cstheme="minorHAnsi"/>
          <w:sz w:val="22"/>
          <w:szCs w:val="22"/>
        </w:rPr>
        <w:t xml:space="preserve">Zgodnie z przedłożoną Ofertą wysokość wynagrodzenia Wykonawcy wyniesie </w:t>
      </w:r>
      <w:r w:rsidR="00BB4038" w:rsidRPr="007A24EE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</w:t>
      </w:r>
      <w:r w:rsidRPr="007A24EE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7A24EE">
        <w:rPr>
          <w:rFonts w:asciiTheme="minorHAnsi" w:hAnsiTheme="minorHAnsi" w:cstheme="minorHAnsi"/>
          <w:sz w:val="22"/>
          <w:szCs w:val="22"/>
        </w:rPr>
        <w:t xml:space="preserve"> </w:t>
      </w:r>
      <w:r w:rsidRPr="007A24EE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7A24EE">
        <w:rPr>
          <w:rFonts w:asciiTheme="minorHAnsi" w:hAnsiTheme="minorHAnsi" w:cstheme="minorHAnsi"/>
          <w:sz w:val="22"/>
          <w:szCs w:val="22"/>
        </w:rPr>
        <w:t xml:space="preserve"> </w:t>
      </w:r>
      <w:r w:rsidRPr="007A24EE">
        <w:rPr>
          <w:rFonts w:asciiTheme="minorHAnsi" w:hAnsiTheme="minorHAnsi" w:cstheme="minorHAnsi"/>
          <w:b/>
          <w:sz w:val="22"/>
          <w:szCs w:val="22"/>
        </w:rPr>
        <w:t xml:space="preserve">( słownie: </w:t>
      </w:r>
      <w:r w:rsidR="00BB4038" w:rsidRPr="007A24EE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Pr="007A24EE">
        <w:rPr>
          <w:rFonts w:asciiTheme="minorHAnsi" w:hAnsiTheme="minorHAnsi" w:cstheme="minorHAnsi"/>
          <w:b/>
          <w:sz w:val="22"/>
          <w:szCs w:val="22"/>
        </w:rPr>
        <w:t xml:space="preserve"> ) w tym VAT tj. </w:t>
      </w:r>
      <w:r w:rsidR="00BB4038" w:rsidRPr="007A24EE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7A24EE">
        <w:rPr>
          <w:rFonts w:asciiTheme="minorHAnsi" w:hAnsiTheme="minorHAnsi" w:cstheme="minorHAnsi"/>
          <w:b/>
          <w:sz w:val="22"/>
          <w:szCs w:val="22"/>
        </w:rPr>
        <w:t xml:space="preserve"> zł brutto.</w:t>
      </w:r>
    </w:p>
    <w:p w14:paraId="240D24EE" w14:textId="32152011" w:rsidR="0037762D" w:rsidRPr="007A24EE" w:rsidRDefault="00690F5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24EE">
        <w:rPr>
          <w:rFonts w:asciiTheme="minorHAnsi" w:hAnsiTheme="minorHAnsi" w:cstheme="minorHAnsi"/>
          <w:sz w:val="22"/>
          <w:szCs w:val="22"/>
        </w:rPr>
        <w:t>Wynagrodzenie, o którym mowa w ust. 2</w:t>
      </w:r>
      <w:r w:rsidR="001360D2" w:rsidRPr="007A24EE">
        <w:rPr>
          <w:rFonts w:asciiTheme="minorHAnsi" w:hAnsiTheme="minorHAnsi" w:cstheme="minorHAnsi"/>
          <w:sz w:val="22"/>
          <w:szCs w:val="22"/>
        </w:rPr>
        <w:t>,</w:t>
      </w:r>
      <w:r w:rsidRPr="007A24EE">
        <w:rPr>
          <w:rFonts w:asciiTheme="minorHAnsi" w:hAnsiTheme="minorHAnsi" w:cstheme="minorHAnsi"/>
          <w:sz w:val="22"/>
          <w:szCs w:val="22"/>
        </w:rPr>
        <w:t xml:space="preserve"> obejmuje wszystkie koszty niezbędne do pełnego zrealizowania przedmiotu umowy.</w:t>
      </w:r>
    </w:p>
    <w:p w14:paraId="274E8C77" w14:textId="405A0321" w:rsidR="0037762D" w:rsidRPr="006571D5" w:rsidRDefault="00690F5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24EE">
        <w:rPr>
          <w:rFonts w:asciiTheme="minorHAnsi" w:hAnsiTheme="minorHAnsi" w:cstheme="minorHAnsi"/>
          <w:sz w:val="22"/>
          <w:szCs w:val="22"/>
        </w:rPr>
        <w:t xml:space="preserve">Wynagrodzenie należne Wykonawcy płatne będzie w formie przedpłaty w wysokości </w:t>
      </w:r>
      <w:r w:rsidRPr="007A24EE">
        <w:rPr>
          <w:rFonts w:asciiTheme="minorHAnsi" w:hAnsiTheme="minorHAnsi" w:cstheme="minorHAnsi"/>
          <w:b/>
          <w:sz w:val="22"/>
          <w:szCs w:val="22"/>
        </w:rPr>
        <w:t>30%</w:t>
      </w:r>
      <w:r w:rsidRPr="007A24EE">
        <w:rPr>
          <w:rFonts w:asciiTheme="minorHAnsi" w:hAnsiTheme="minorHAnsi" w:cstheme="minorHAnsi"/>
          <w:sz w:val="22"/>
          <w:szCs w:val="22"/>
        </w:rPr>
        <w:t xml:space="preserve"> wartości zamówienia</w:t>
      </w:r>
      <w:r w:rsidR="001360D2" w:rsidRPr="007A24EE">
        <w:rPr>
          <w:rFonts w:asciiTheme="minorHAnsi" w:hAnsiTheme="minorHAnsi" w:cstheme="minorHAnsi"/>
          <w:sz w:val="22"/>
          <w:szCs w:val="22"/>
        </w:rPr>
        <w:t>,</w:t>
      </w:r>
      <w:r w:rsidRPr="007A24EE">
        <w:rPr>
          <w:rFonts w:asciiTheme="minorHAnsi" w:hAnsiTheme="minorHAnsi" w:cstheme="minorHAnsi"/>
          <w:sz w:val="22"/>
          <w:szCs w:val="22"/>
        </w:rPr>
        <w:t xml:space="preserve"> tj</w:t>
      </w:r>
      <w:r w:rsidR="001360D2" w:rsidRPr="007A24EE">
        <w:rPr>
          <w:rFonts w:asciiTheme="minorHAnsi" w:hAnsiTheme="minorHAnsi" w:cstheme="minorHAnsi"/>
          <w:sz w:val="22"/>
          <w:szCs w:val="22"/>
        </w:rPr>
        <w:t xml:space="preserve">. </w:t>
      </w:r>
      <w:r w:rsidRPr="007A24EE">
        <w:rPr>
          <w:rFonts w:asciiTheme="minorHAnsi" w:hAnsiTheme="minorHAnsi" w:cstheme="minorHAnsi"/>
          <w:sz w:val="22"/>
          <w:szCs w:val="22"/>
        </w:rPr>
        <w:t>………….., w terminie ___ dni</w:t>
      </w:r>
      <w:r w:rsidRPr="006571D5">
        <w:rPr>
          <w:rFonts w:asciiTheme="minorHAnsi" w:hAnsiTheme="minorHAnsi" w:cstheme="minorHAnsi"/>
          <w:sz w:val="22"/>
          <w:szCs w:val="22"/>
        </w:rPr>
        <w:t xml:space="preserve"> od dnia zawarcia umowy, a pozostała część wynagrodzenia przelewem w terminie do 21 dni od daty dostarczenia prawidłowo wystawionej faktury przez Wykonawcę.</w:t>
      </w:r>
    </w:p>
    <w:p w14:paraId="0B6F6815" w14:textId="77777777" w:rsidR="0037762D" w:rsidRPr="006571D5" w:rsidRDefault="00690F5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lastRenderedPageBreak/>
        <w:t>Podstawę wystawienia faktury stanowi protokół odbioru przedmiotu umowy podpisany przez obie Strony.</w:t>
      </w:r>
    </w:p>
    <w:p w14:paraId="4BF89F9B" w14:textId="77777777" w:rsidR="0037762D" w:rsidRPr="006571D5" w:rsidRDefault="00690F5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Wykonawca nie może bez pisemnej - pod rygorem nieważności - i uprzedniej zgody Zamawiającego przenieść na osobę trzecią żadnej wierzytelności wynikającej z niniejszej umowy. Jakakolwiek cesja dokonana bez takiej zgody nie będzie ważna i stanowić będzie istotne naruszenie postanowień niniejszej umowy.</w:t>
      </w:r>
    </w:p>
    <w:p w14:paraId="1C0FDD12" w14:textId="77777777" w:rsidR="0037762D" w:rsidRPr="006571D5" w:rsidRDefault="00690F5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 dzień zapłaty uznaje się datę obciążenia rachunku bankowego Zamawiającego.</w:t>
      </w:r>
    </w:p>
    <w:p w14:paraId="27A0B443" w14:textId="4E58EDBB" w:rsidR="0037762D" w:rsidRPr="006571D5" w:rsidRDefault="00690F5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Wykonawca oświadcza, że wskazany na fakturze rachunek bankowy</w:t>
      </w:r>
      <w:r w:rsidR="00A710BF" w:rsidRPr="00A710BF">
        <w:rPr>
          <w:rFonts w:asciiTheme="minorHAnsi" w:hAnsiTheme="minorHAnsi" w:cstheme="minorHAnsi"/>
          <w:sz w:val="22"/>
          <w:szCs w:val="22"/>
        </w:rPr>
        <w:t>, którego jest posiadaczem</w:t>
      </w:r>
      <w:r w:rsidR="00A710BF">
        <w:rPr>
          <w:rFonts w:asciiTheme="minorHAnsi" w:hAnsiTheme="minorHAnsi" w:cstheme="minorHAnsi"/>
          <w:sz w:val="22"/>
          <w:szCs w:val="22"/>
        </w:rPr>
        <w:t>,</w:t>
      </w:r>
      <w:r w:rsidRPr="006571D5">
        <w:rPr>
          <w:rFonts w:asciiTheme="minorHAnsi" w:hAnsiTheme="minorHAnsi" w:cstheme="minorHAnsi"/>
          <w:sz w:val="22"/>
          <w:szCs w:val="22"/>
        </w:rPr>
        <w:t xml:space="preserve"> jest właściwy </w:t>
      </w:r>
      <w:r w:rsidR="00A710BF">
        <w:rPr>
          <w:rFonts w:asciiTheme="minorHAnsi" w:hAnsiTheme="minorHAnsi" w:cstheme="minorHAnsi"/>
          <w:sz w:val="22"/>
          <w:szCs w:val="22"/>
        </w:rPr>
        <w:t xml:space="preserve"> </w:t>
      </w:r>
      <w:r w:rsidRPr="006571D5">
        <w:rPr>
          <w:rFonts w:asciiTheme="minorHAnsi" w:hAnsiTheme="minorHAnsi" w:cstheme="minorHAnsi"/>
          <w:sz w:val="22"/>
          <w:szCs w:val="22"/>
        </w:rPr>
        <w:t>do dokonywania płatności na podstawie niniejszej Umowy</w:t>
      </w:r>
      <w:r w:rsidR="00A710BF">
        <w:rPr>
          <w:rFonts w:asciiTheme="minorHAnsi" w:hAnsiTheme="minorHAnsi" w:cstheme="minorHAnsi"/>
          <w:sz w:val="22"/>
          <w:szCs w:val="22"/>
        </w:rPr>
        <w:t xml:space="preserve">, a nadto, że wyżej </w:t>
      </w:r>
      <w:proofErr w:type="spellStart"/>
      <w:r w:rsidR="00A710BF">
        <w:rPr>
          <w:rFonts w:asciiTheme="minorHAnsi" w:hAnsiTheme="minorHAnsi" w:cstheme="minorHAnsi"/>
          <w:sz w:val="22"/>
          <w:szCs w:val="22"/>
        </w:rPr>
        <w:t>wymioniony</w:t>
      </w:r>
      <w:proofErr w:type="spellEnd"/>
      <w:r w:rsidR="00A710BF">
        <w:rPr>
          <w:rFonts w:asciiTheme="minorHAnsi" w:hAnsiTheme="minorHAnsi" w:cstheme="minorHAnsi"/>
          <w:sz w:val="22"/>
          <w:szCs w:val="22"/>
        </w:rPr>
        <w:t xml:space="preserve"> rachunek bankowy:</w:t>
      </w:r>
      <w:r w:rsidRPr="006571D5">
        <w:rPr>
          <w:rFonts w:asciiTheme="minorHAnsi" w:hAnsiTheme="minorHAnsi" w:cstheme="minorHAnsi"/>
          <w:sz w:val="22"/>
          <w:szCs w:val="22"/>
        </w:rPr>
        <w:t>:</w:t>
      </w:r>
    </w:p>
    <w:p w14:paraId="5B303512" w14:textId="44A4F015" w:rsidR="0037762D" w:rsidRPr="006571D5" w:rsidRDefault="00A710B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6571D5">
        <w:rPr>
          <w:rFonts w:asciiTheme="minorHAnsi" w:hAnsiTheme="minorHAnsi" w:cstheme="minorHAnsi"/>
          <w:sz w:val="22"/>
          <w:szCs w:val="22"/>
        </w:rPr>
        <w:t xml:space="preserve">możliwia </w:t>
      </w:r>
      <w:r w:rsidR="00690F5D" w:rsidRPr="006571D5">
        <w:rPr>
          <w:rFonts w:asciiTheme="minorHAnsi" w:hAnsiTheme="minorHAnsi" w:cstheme="minorHAnsi"/>
          <w:sz w:val="22"/>
          <w:szCs w:val="22"/>
        </w:rPr>
        <w:t>przyjęcia płatności przy zastosowaniu mechanizmu podzielonej płatności o którym mowa w art. 108a ustawy z dnia 11 marca 2004 r. o podatku od towarów i usług,</w:t>
      </w:r>
    </w:p>
    <w:p w14:paraId="6370DF5C" w14:textId="069B249B" w:rsidR="0037762D" w:rsidRPr="006571D5" w:rsidRDefault="00A710B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571D5">
        <w:rPr>
          <w:rFonts w:asciiTheme="minorHAnsi" w:hAnsiTheme="minorHAnsi" w:cstheme="minorHAnsi"/>
          <w:sz w:val="22"/>
          <w:szCs w:val="22"/>
        </w:rPr>
        <w:t xml:space="preserve">ostał </w:t>
      </w:r>
      <w:r w:rsidR="00690F5D" w:rsidRPr="006571D5">
        <w:rPr>
          <w:rFonts w:asciiTheme="minorHAnsi" w:hAnsiTheme="minorHAnsi" w:cstheme="minorHAnsi"/>
          <w:sz w:val="22"/>
          <w:szCs w:val="22"/>
        </w:rPr>
        <w:t>przez niego wskazany w „wykazie podmiotów zarejestrowanych jako podatnicy VAT, niezarejestrowanych oraz wykreślonych i przywróconych do rejestru VAT”, prowadzonym na podstawie art. 96b ww. ustawy.</w:t>
      </w:r>
    </w:p>
    <w:p w14:paraId="7C35B4DE" w14:textId="758FFBF5" w:rsidR="0037762D" w:rsidRPr="006571D5" w:rsidRDefault="00690F5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 xml:space="preserve">Jeżeli rachunek bankowy Wykonawcy nie spełnia ww. wymagań, co spowoduje opóźnienie płatności wynagrodzenia wynikającego z niniejszej umowy, Wykonawcy nie przysługują względem Zamawiającego żadne roszczenia, w tym </w:t>
      </w:r>
      <w:r w:rsidR="00E8105E">
        <w:rPr>
          <w:rFonts w:asciiTheme="minorHAnsi" w:hAnsiTheme="minorHAnsi" w:cstheme="minorHAnsi"/>
          <w:sz w:val="22"/>
          <w:szCs w:val="22"/>
        </w:rPr>
        <w:t xml:space="preserve">roszczenia </w:t>
      </w:r>
      <w:r w:rsidRPr="006571D5">
        <w:rPr>
          <w:rFonts w:asciiTheme="minorHAnsi" w:hAnsiTheme="minorHAnsi" w:cstheme="minorHAnsi"/>
          <w:sz w:val="22"/>
          <w:szCs w:val="22"/>
        </w:rPr>
        <w:t>o zapłatę odsetek.</w:t>
      </w:r>
    </w:p>
    <w:p w14:paraId="3368B0CB" w14:textId="77777777" w:rsidR="0037762D" w:rsidRPr="006571D5" w:rsidRDefault="00377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3373C" w14:textId="77777777" w:rsidR="0037762D" w:rsidRPr="006571D5" w:rsidRDefault="00690F5D" w:rsidP="00690F5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14:paraId="5D7ACA51" w14:textId="77777777" w:rsidR="0037762D" w:rsidRPr="006571D5" w:rsidRDefault="00690F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Termin płatności faktur wynosi 21 dni, licząc od momentu dostarczenia prawidłowo wystawionej faktury.</w:t>
      </w:r>
    </w:p>
    <w:p w14:paraId="4AB0773E" w14:textId="77777777" w:rsidR="00BB4038" w:rsidRPr="006571D5" w:rsidRDefault="00690F5D" w:rsidP="00BB40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Faktura końcowa zostanie wystawiona przez Wykonawcę po zakończeniu realizacji     przedmiotu umowy, na podstawie protokołu odbioru końcowego robót podpisanego przez        Wiceprezesa  KSSE S.A.</w:t>
      </w:r>
    </w:p>
    <w:p w14:paraId="6EDB5BFD" w14:textId="77777777" w:rsidR="0037762D" w:rsidRPr="006571D5" w:rsidRDefault="00690F5D" w:rsidP="00BB403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Wynagrodzenie zostanie przekazane przez Zamawiając</w:t>
      </w:r>
      <w:r w:rsidR="00BB4038" w:rsidRPr="006571D5">
        <w:rPr>
          <w:rFonts w:asciiTheme="minorHAnsi" w:hAnsiTheme="minorHAnsi" w:cstheme="minorHAnsi"/>
          <w:sz w:val="22"/>
          <w:szCs w:val="22"/>
        </w:rPr>
        <w:t xml:space="preserve">ego przelewem na konto bankowe </w:t>
      </w:r>
      <w:r w:rsidRPr="006571D5">
        <w:rPr>
          <w:rFonts w:asciiTheme="minorHAnsi" w:hAnsiTheme="minorHAnsi" w:cstheme="minorHAnsi"/>
          <w:sz w:val="22"/>
          <w:szCs w:val="22"/>
        </w:rPr>
        <w:t>Wykonawcy wskazane na fakturze.</w:t>
      </w:r>
    </w:p>
    <w:p w14:paraId="7064EA46" w14:textId="77777777" w:rsidR="0037762D" w:rsidRPr="006571D5" w:rsidRDefault="00377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7C78E3" w14:textId="77777777" w:rsidR="0037762D" w:rsidRPr="006571D5" w:rsidRDefault="00690F5D" w:rsidP="00690F5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11</w:t>
      </w:r>
    </w:p>
    <w:p w14:paraId="4436873D" w14:textId="77777777" w:rsidR="0037762D" w:rsidRPr="006571D5" w:rsidRDefault="00690F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Wykonawca jest odpowiedzialny względem Zamawiającego, jeżeli przedmiot umowy ma wady zmniejszające jego wartość lub użyteczność. W razie stwierdzenia w toku czynności odbioru lub w okresie gwarancji czy rękojmi, wad nienadających się do usunięcia, Zamawiający może:</w:t>
      </w:r>
    </w:p>
    <w:p w14:paraId="7AEF02C7" w14:textId="77777777" w:rsidR="0037762D" w:rsidRPr="006571D5" w:rsidRDefault="00690F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 xml:space="preserve">    </w:t>
      </w:r>
      <w:r w:rsidRPr="006571D5">
        <w:rPr>
          <w:rFonts w:asciiTheme="minorHAnsi" w:hAnsiTheme="minorHAnsi" w:cstheme="minorHAnsi"/>
          <w:sz w:val="22"/>
          <w:szCs w:val="22"/>
        </w:rPr>
        <w:tab/>
        <w:t xml:space="preserve">a) jeżeli wady umożliwiają użytkowanie przedmiotu umowy zgodnie z jego przeznaczeniem – </w:t>
      </w:r>
      <w:r w:rsidRPr="006571D5">
        <w:rPr>
          <w:rFonts w:asciiTheme="minorHAnsi" w:hAnsiTheme="minorHAnsi" w:cstheme="minorHAnsi"/>
          <w:sz w:val="22"/>
          <w:szCs w:val="22"/>
        </w:rPr>
        <w:br/>
        <w:t xml:space="preserve">                 obniżyć wynagrodzenie Wykonawcy odpowiednio do utraconej wartości użytkowej, </w:t>
      </w:r>
      <w:r w:rsidRPr="006571D5">
        <w:rPr>
          <w:rFonts w:asciiTheme="minorHAnsi" w:hAnsiTheme="minorHAnsi" w:cstheme="minorHAnsi"/>
          <w:sz w:val="22"/>
          <w:szCs w:val="22"/>
        </w:rPr>
        <w:br/>
        <w:t xml:space="preserve">                 estetycznej, technicznej;</w:t>
      </w:r>
    </w:p>
    <w:p w14:paraId="3E4A8168" w14:textId="77777777" w:rsidR="0037762D" w:rsidRPr="006571D5" w:rsidRDefault="00690F5D">
      <w:pPr>
        <w:autoSpaceDE w:val="0"/>
        <w:autoSpaceDN w:val="0"/>
        <w:adjustRightInd w:val="0"/>
        <w:ind w:left="71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b) jeżeli wady uniemożliwiają użytkowanie przedmiotu umowy zgodnie z jego· przeznaczeniem, odstąpić od umowy w części dotkniętej wadami w terminie 14 dni od daty wykrycia wad.</w:t>
      </w:r>
    </w:p>
    <w:p w14:paraId="4B534906" w14:textId="77777777" w:rsidR="0037762D" w:rsidRPr="006571D5" w:rsidRDefault="00690F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Istniejące wady stwierdza się protokołem. O dacie oględzin, mających na celu stwierdzenie wad, należy powiadomić Wykonawcę na piśmie, w terminie 3 dni przed dokonaniem oględzin.</w:t>
      </w:r>
    </w:p>
    <w:p w14:paraId="552547A4" w14:textId="77777777" w:rsidR="0037762D" w:rsidRPr="006571D5" w:rsidRDefault="00690F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 xml:space="preserve">Termin usunięcia wad oznacza się w protokole. Jeżeli Strony nie dojdą do porozumienia, Zamawiający wyznacza termin na usunięcie wad, uwzględniając możliwości techniczne </w:t>
      </w:r>
      <w:r w:rsidRPr="006571D5">
        <w:rPr>
          <w:rFonts w:asciiTheme="minorHAnsi" w:hAnsiTheme="minorHAnsi" w:cstheme="minorHAnsi"/>
          <w:sz w:val="22"/>
          <w:szCs w:val="22"/>
        </w:rPr>
        <w:br/>
        <w:t>i organizacyjne Wykonawcy. Po bezskutecznym upływie terminu Zamawiający może usunąć wady w zastępstwie Wykonawcy, na jego koszt i ryzyko.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123A3DF7" w14:textId="77777777" w:rsidR="0037762D" w:rsidRPr="006571D5" w:rsidRDefault="00690F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Zamawiający może wykonywać uprawnienia z tytułu rękojmi za wady przedmiotu umowy niezależnie od uprawnień z tytułu udzielonej gwarancji jakości.</w:t>
      </w:r>
    </w:p>
    <w:p w14:paraId="5F67E8F9" w14:textId="77777777" w:rsidR="0037762D" w:rsidRPr="006571D5" w:rsidRDefault="0037762D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6173CC" w14:textId="77777777" w:rsidR="0037762D" w:rsidRPr="006571D5" w:rsidRDefault="00690F5D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12</w:t>
      </w:r>
    </w:p>
    <w:p w14:paraId="25A41CB2" w14:textId="77777777" w:rsidR="0037762D" w:rsidRPr="006571D5" w:rsidRDefault="00690F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lastRenderedPageBreak/>
        <w:t>Wykonawca gwarantuje jakościowo dobre wykonanie przedmiotu umowy, przy użyciu materiałów dobrej jakości, posiadających odpowiednie atesty i gwarancje producentów.</w:t>
      </w:r>
    </w:p>
    <w:p w14:paraId="23EDAC5C" w14:textId="77777777" w:rsidR="0037762D" w:rsidRPr="006571D5" w:rsidRDefault="00690F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Termin gwarancji ustala się na 24 miesiące, licząc od daty odbioru końcowego chyba, że udzielona przez dostawców materiałów gwarancja przewiduje dłuższy okres. W okresie gwarancji Wykonawca zobowiązuje się usuwać ujawniające się wady oraz wymieniać zamontowane instalacje i urządzenia, w których stwierdzono wady, z wyłączeniem uszkodzeń będących następstwem niewłaściwej eksploatacji.</w:t>
      </w:r>
    </w:p>
    <w:p w14:paraId="6FFA1B23" w14:textId="77777777" w:rsidR="0037762D" w:rsidRPr="006571D5" w:rsidRDefault="00690F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Gwarancja ulega wydłużeniu o czas, w którym Wykonawca wykonywał naprawy gwarancyjne (usuwał wady).</w:t>
      </w:r>
    </w:p>
    <w:p w14:paraId="68F0061F" w14:textId="77777777" w:rsidR="0037762D" w:rsidRPr="006571D5" w:rsidRDefault="0037762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27CF91" w14:textId="77777777" w:rsidR="0037762D" w:rsidRPr="006571D5" w:rsidRDefault="00690F5D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152D4A1" w14:textId="77777777" w:rsidR="0037762D" w:rsidRPr="006571D5" w:rsidRDefault="00690F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Zamawiający ma prawo odstąpić od umowy z winy Wykonawcy, jeżeli zostanie otwarta likwidacja firmy Wykonawcy.</w:t>
      </w:r>
    </w:p>
    <w:p w14:paraId="01B3EDFF" w14:textId="77777777" w:rsidR="0037762D" w:rsidRPr="006571D5" w:rsidRDefault="00690F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 przypadku niewykonania lub nienależytego wykonania przedmiotu umowy przez     Wykonawcę, Zamawiający może od niej odstąpić po uprzednim wezwaniu Wykonawcy do należytego wykonania przedmiotu umowy i wyznaczeniu mu w tym celu dodatkowego     terminu, z zastrzeżeniem odstąpienia od Umowy z winy Wykonawcy, w przypadku     bezskutecznego upływu tego terminu, w szczególności, gdy Wykonawca realizuje przedmiot zamówienia niezgodnie z umową lub z rażącym naruszeniem obowiązujących przepisów, a w szczególności narusza przepisy BHP i ppoż.</w:t>
      </w:r>
    </w:p>
    <w:p w14:paraId="6EBE0A61" w14:textId="77777777" w:rsidR="0037762D" w:rsidRPr="006571D5" w:rsidRDefault="00690F5D">
      <w:pPr>
        <w:numPr>
          <w:ilvl w:val="0"/>
          <w:numId w:val="1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 xml:space="preserve">Zamawiający ma prawo odstąpić od niniejszej umowy w przypadkach określanych </w:t>
      </w:r>
      <w:r w:rsidRPr="006571D5">
        <w:rPr>
          <w:rFonts w:asciiTheme="minorHAnsi" w:hAnsiTheme="minorHAnsi" w:cstheme="minorHAnsi"/>
          <w:sz w:val="22"/>
          <w:szCs w:val="22"/>
        </w:rPr>
        <w:br/>
        <w:t>w Kodeksie Cywilnym oraz w razie wystąpienia istotnej zmiany okoliczności powodującej, że wykonanie przedmiotu umowy nie leży w jego interesie, czego nie można było przewidzieć w chwili zawarcia umowy. W takim przypadku Wykonawcy przysługuje wynagrodzenie należne mu z tytułu wykonania części umowy.</w:t>
      </w:r>
    </w:p>
    <w:p w14:paraId="0BA114AB" w14:textId="77777777" w:rsidR="0037762D" w:rsidRPr="006571D5" w:rsidRDefault="00690F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 przypadku zaistnienia którejkolwiek z okoliczności, Zamawiający ma prawo odstąpić od umowy w terminie 14 dni od powzięcia wiadomości o powyższych okolicznościach.</w:t>
      </w:r>
    </w:p>
    <w:p w14:paraId="3DA29E0B" w14:textId="77777777" w:rsidR="0037762D" w:rsidRPr="006571D5" w:rsidRDefault="0037762D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95CF22" w14:textId="77777777" w:rsidR="0037762D" w:rsidRPr="006571D5" w:rsidRDefault="0037762D">
      <w:pPr>
        <w:pStyle w:val="Nagwek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381B99" w14:textId="77777777" w:rsidR="0037762D" w:rsidRPr="006571D5" w:rsidRDefault="00690F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4B87AB07" w14:textId="77777777" w:rsidR="0037762D" w:rsidRPr="006571D5" w:rsidRDefault="00690F5D">
      <w:pPr>
        <w:numPr>
          <w:ilvl w:val="0"/>
          <w:numId w:val="16"/>
        </w:numPr>
        <w:autoSpaceDE w:val="0"/>
        <w:autoSpaceDN w:val="0"/>
        <w:adjustRightInd w:val="0"/>
        <w:ind w:hanging="976"/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2EB8FB58" w14:textId="77777777" w:rsidR="0037762D" w:rsidRPr="006571D5" w:rsidRDefault="00690F5D">
      <w:pPr>
        <w:pStyle w:val="NormalnyWeb"/>
        <w:numPr>
          <w:ilvl w:val="4"/>
          <w:numId w:val="17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>za odstąpienie od umowy przez Zamawiającego z przyczyn leżących po stronie Wykonawcy w wysokości 10 % wartości brutto przedmiotu umowy;</w:t>
      </w:r>
    </w:p>
    <w:p w14:paraId="098F239B" w14:textId="08D81306" w:rsidR="0037762D" w:rsidRPr="006571D5" w:rsidRDefault="00690F5D">
      <w:pPr>
        <w:pStyle w:val="NormalnyWeb"/>
        <w:numPr>
          <w:ilvl w:val="4"/>
          <w:numId w:val="17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 </w:t>
      </w:r>
      <w:r w:rsidR="00CC714D">
        <w:rPr>
          <w:rFonts w:asciiTheme="minorHAnsi" w:eastAsia="Times New Roman" w:hAnsiTheme="minorHAnsi" w:cstheme="minorHAnsi"/>
          <w:sz w:val="22"/>
          <w:szCs w:val="22"/>
          <w:lang w:eastAsia="pl-PL"/>
        </w:rPr>
        <w:t>opóźnienie</w:t>
      </w:r>
      <w:r w:rsidR="00CC714D"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oddaniu do użytkowania przedmiotu umowy w wysokości </w:t>
      </w: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0,2 % wartości brutto przedmiotu umowy za każdy dzień zwłoki;</w:t>
      </w:r>
    </w:p>
    <w:p w14:paraId="5355B378" w14:textId="77777777" w:rsidR="0037762D" w:rsidRPr="006571D5" w:rsidRDefault="00690F5D">
      <w:pPr>
        <w:pStyle w:val="NormalnyWeb"/>
        <w:numPr>
          <w:ilvl w:val="4"/>
          <w:numId w:val="17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>z tytułu wad trwałych w przedmiocie umowy w wysokości 10 % wartości brutto przedmiotu umowy;</w:t>
      </w:r>
    </w:p>
    <w:p w14:paraId="19D2EB59" w14:textId="77777777" w:rsidR="0037762D" w:rsidRPr="006571D5" w:rsidRDefault="00690F5D">
      <w:pPr>
        <w:pStyle w:val="NormalnyWeb"/>
        <w:numPr>
          <w:ilvl w:val="4"/>
          <w:numId w:val="17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>za opóźnienie w usunięciu wad stwierdzonych przy odbiorze lub ujawnionych w okresie gwarancji lub rękojmi w wysokości 0,2 % wynagrodzenia brutto za każdy dzień opóźnienia.</w:t>
      </w:r>
    </w:p>
    <w:p w14:paraId="4B9B6643" w14:textId="77777777" w:rsidR="0037762D" w:rsidRPr="006571D5" w:rsidRDefault="00690F5D">
      <w:pPr>
        <w:pStyle w:val="NormalnyWeb"/>
        <w:numPr>
          <w:ilvl w:val="3"/>
          <w:numId w:val="17"/>
        </w:numPr>
        <w:suppressAutoHyphens w:val="0"/>
        <w:autoSpaceDE w:val="0"/>
        <w:autoSpaceDN w:val="0"/>
        <w:adjustRightInd w:val="0"/>
        <w:spacing w:before="0" w:after="0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zapłaci Wykonawcy kary umowne za odstąpienie od umowy przez Wykonawcę z przyczyn leżących po stronie Zamawiającego w wysokości 10 % wartości brutto przedmiotu umowy z zastrzeżeniem § 11.</w:t>
      </w:r>
    </w:p>
    <w:p w14:paraId="23AEE345" w14:textId="77777777" w:rsidR="0037762D" w:rsidRPr="006571D5" w:rsidRDefault="00690F5D">
      <w:pPr>
        <w:pStyle w:val="NormalnyWeb"/>
        <w:numPr>
          <w:ilvl w:val="3"/>
          <w:numId w:val="17"/>
        </w:numPr>
        <w:suppressAutoHyphens w:val="0"/>
        <w:autoSpaceDE w:val="0"/>
        <w:autoSpaceDN w:val="0"/>
        <w:adjustRightInd w:val="0"/>
        <w:spacing w:before="0" w:after="0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71D5">
        <w:rPr>
          <w:rFonts w:asciiTheme="minorHAnsi" w:eastAsia="Times New Roman" w:hAnsiTheme="minorHAnsi" w:cstheme="minorHAnsi"/>
          <w:sz w:val="22"/>
          <w:szCs w:val="22"/>
          <w:lang w:eastAsia="pl-PL"/>
        </w:rPr>
        <w:t>Za okres trwania czynności odbiorowych, tj. od dnia zgłoszenia gotowości do odbioru do dnia jego zakończenia lub dnia przerwania czynności odbiorowych, kary umowne nie będą naliczane.</w:t>
      </w:r>
    </w:p>
    <w:p w14:paraId="07519A1F" w14:textId="72FA5277" w:rsidR="0037762D" w:rsidRPr="006571D5" w:rsidRDefault="00690F5D">
      <w:pPr>
        <w:pStyle w:val="tekst"/>
        <w:numPr>
          <w:ilvl w:val="3"/>
          <w:numId w:val="17"/>
        </w:numPr>
        <w:suppressLineNumbers w:val="0"/>
        <w:autoSpaceDE w:val="0"/>
        <w:autoSpaceDN w:val="0"/>
        <w:adjustRightInd w:val="0"/>
        <w:spacing w:before="0" w:after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 xml:space="preserve">Zapłata kary umownej może nastąpić, według uznania Zamawiającego, poprzez potrącenie jej       </w:t>
      </w:r>
      <w:r w:rsidRPr="006571D5">
        <w:rPr>
          <w:rFonts w:asciiTheme="minorHAnsi" w:hAnsiTheme="minorHAnsi" w:cstheme="minorHAnsi"/>
          <w:sz w:val="22"/>
          <w:szCs w:val="22"/>
        </w:rPr>
        <w:br/>
        <w:t>z wynagrodzenia Wykonawcy.</w:t>
      </w:r>
      <w:r w:rsidR="00CC714D">
        <w:rPr>
          <w:rFonts w:asciiTheme="minorHAnsi" w:hAnsiTheme="minorHAnsi" w:cstheme="minorHAnsi"/>
          <w:sz w:val="22"/>
          <w:szCs w:val="22"/>
        </w:rPr>
        <w:t xml:space="preserve"> Wykonawca wyraża przy tym zgodę na potrącenie naliczonych kar umownych z należnego mu wynagrodzenia.</w:t>
      </w:r>
    </w:p>
    <w:p w14:paraId="609258BF" w14:textId="644B5823" w:rsidR="0037762D" w:rsidRPr="006571D5" w:rsidRDefault="00690F5D">
      <w:pPr>
        <w:pStyle w:val="tekst"/>
        <w:numPr>
          <w:ilvl w:val="3"/>
          <w:numId w:val="17"/>
        </w:numPr>
        <w:suppressLineNumbers w:val="0"/>
        <w:autoSpaceDE w:val="0"/>
        <w:autoSpaceDN w:val="0"/>
        <w:adjustRightInd w:val="0"/>
        <w:spacing w:before="0" w:after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Niezależnie od zastrzeżenia kar umownych</w:t>
      </w:r>
      <w:r w:rsidR="00CC714D">
        <w:rPr>
          <w:rFonts w:asciiTheme="minorHAnsi" w:hAnsiTheme="minorHAnsi" w:cstheme="minorHAnsi"/>
          <w:sz w:val="22"/>
          <w:szCs w:val="22"/>
        </w:rPr>
        <w:t>,</w:t>
      </w:r>
      <w:r w:rsidRPr="006571D5">
        <w:rPr>
          <w:rFonts w:asciiTheme="minorHAnsi" w:hAnsiTheme="minorHAnsi" w:cstheme="minorHAnsi"/>
          <w:sz w:val="22"/>
          <w:szCs w:val="22"/>
        </w:rPr>
        <w:t xml:space="preserve"> Zamawiający może dochodzić odszkodowania uzupełniającego na zasadach ogólnych w przypadku, gdy poniesiona przez niego szkoda przekracza wysokość kar umownych.</w:t>
      </w:r>
    </w:p>
    <w:p w14:paraId="69638E25" w14:textId="77777777" w:rsidR="0037762D" w:rsidRPr="006571D5" w:rsidRDefault="0037762D">
      <w:pPr>
        <w:pStyle w:val="Nagwek2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2B511DD3" w14:textId="77777777" w:rsidR="0037762D" w:rsidRPr="006571D5" w:rsidRDefault="00690F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71D5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14:paraId="61F1EF35" w14:textId="77777777" w:rsidR="0037762D" w:rsidRPr="006571D5" w:rsidRDefault="00690F5D" w:rsidP="00BB4038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1D5">
        <w:rPr>
          <w:rFonts w:asciiTheme="minorHAnsi" w:hAnsiTheme="minorHAnsi" w:cstheme="minorHAnsi"/>
          <w:color w:val="000000"/>
          <w:sz w:val="22"/>
          <w:szCs w:val="22"/>
        </w:rPr>
        <w:t xml:space="preserve">Zmiany umowy wymagają formy pisemnej w postaci aneksu podpisanego przez Strony pod rygorem nieważności. </w:t>
      </w:r>
    </w:p>
    <w:p w14:paraId="1972B001" w14:textId="77777777" w:rsidR="0037762D" w:rsidRPr="006571D5" w:rsidRDefault="0037762D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2"/>
          <w:szCs w:val="22"/>
        </w:rPr>
      </w:pPr>
    </w:p>
    <w:p w14:paraId="5FD6D17B" w14:textId="77777777" w:rsidR="0037762D" w:rsidRPr="006571D5" w:rsidRDefault="00690F5D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§ 16</w:t>
      </w:r>
    </w:p>
    <w:p w14:paraId="4F2F4196" w14:textId="77777777" w:rsidR="0037762D" w:rsidRPr="006571D5" w:rsidRDefault="00690F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Wszystkie załączniki wymienione w treści umowy stanowią jej integralną część.</w:t>
      </w:r>
    </w:p>
    <w:p w14:paraId="62F3F287" w14:textId="77777777" w:rsidR="0037762D" w:rsidRPr="006571D5" w:rsidRDefault="003776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AC197B" w14:textId="77777777" w:rsidR="0037762D" w:rsidRPr="006571D5" w:rsidRDefault="003776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5A67DD" w14:textId="77777777" w:rsidR="0037762D" w:rsidRPr="006571D5" w:rsidRDefault="00690F5D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§ 17</w:t>
      </w:r>
    </w:p>
    <w:p w14:paraId="734F5D80" w14:textId="77777777" w:rsidR="0037762D" w:rsidRPr="006571D5" w:rsidRDefault="00690F5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46C2FDFF" w14:textId="77777777" w:rsidR="0037762D" w:rsidRPr="006571D5" w:rsidRDefault="0037762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96FB46" w14:textId="77777777" w:rsidR="0037762D" w:rsidRPr="006571D5" w:rsidRDefault="0037762D">
      <w:pPr>
        <w:pStyle w:val="Indeks"/>
        <w:suppressLineNumbers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328BE3" w14:textId="77777777" w:rsidR="0037762D" w:rsidRPr="006571D5" w:rsidRDefault="00690F5D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§ 18</w:t>
      </w:r>
    </w:p>
    <w:p w14:paraId="262D6D0A" w14:textId="77777777" w:rsidR="0037762D" w:rsidRPr="006571D5" w:rsidRDefault="00690F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Spory wynikłe z realizacji umowy będzie rozstrzygał Sąd właściwy dla siedziby Zamawiającego.</w:t>
      </w:r>
    </w:p>
    <w:p w14:paraId="37BCEFDA" w14:textId="77777777" w:rsidR="0037762D" w:rsidRPr="006571D5" w:rsidRDefault="003776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A4227" w14:textId="77777777" w:rsidR="0037762D" w:rsidRPr="006571D5" w:rsidRDefault="003776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D8C8B4" w14:textId="77777777" w:rsidR="0037762D" w:rsidRPr="006571D5" w:rsidRDefault="00690F5D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6571D5">
        <w:rPr>
          <w:rFonts w:asciiTheme="minorHAnsi" w:hAnsiTheme="minorHAnsi" w:cstheme="minorHAnsi"/>
          <w:bCs/>
          <w:sz w:val="22"/>
          <w:szCs w:val="22"/>
        </w:rPr>
        <w:t>§ 19</w:t>
      </w:r>
    </w:p>
    <w:p w14:paraId="1C9888DE" w14:textId="77777777" w:rsidR="0037762D" w:rsidRPr="006571D5" w:rsidRDefault="00690F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571D5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22C78092" w14:textId="77777777" w:rsidR="0037762D" w:rsidRPr="006571D5" w:rsidRDefault="0037762D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9C254C" w14:textId="77777777" w:rsidR="0037762D" w:rsidRPr="006571D5" w:rsidRDefault="00377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4FC0A8" w14:textId="77777777" w:rsidR="0037762D" w:rsidRPr="006571D5" w:rsidRDefault="0037762D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9EC407" w14:textId="77777777" w:rsidR="0037762D" w:rsidRPr="006571D5" w:rsidRDefault="00690F5D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71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ZAMAWIAJĄCY:                                                         </w:t>
      </w:r>
      <w:r w:rsidRPr="006571D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571D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571D5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WYKONAWCA:                               </w:t>
      </w:r>
    </w:p>
    <w:p w14:paraId="06D2EF9A" w14:textId="77777777" w:rsidR="0037762D" w:rsidRPr="006571D5" w:rsidRDefault="0037762D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3E9D1E" w14:textId="77777777" w:rsidR="0037762D" w:rsidRPr="006571D5" w:rsidRDefault="0037762D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1E6E40" w14:textId="77777777" w:rsidR="0037762D" w:rsidRPr="006571D5" w:rsidRDefault="0037762D">
      <w:pPr>
        <w:rPr>
          <w:rFonts w:asciiTheme="minorHAnsi" w:hAnsiTheme="minorHAnsi" w:cstheme="minorHAnsi"/>
          <w:sz w:val="22"/>
          <w:szCs w:val="22"/>
        </w:rPr>
      </w:pPr>
    </w:p>
    <w:sectPr w:rsidR="0037762D" w:rsidRPr="0065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F54"/>
    <w:multiLevelType w:val="multilevel"/>
    <w:tmpl w:val="068A0F54"/>
    <w:lvl w:ilvl="0">
      <w:start w:val="1"/>
      <w:numFmt w:val="decimal"/>
      <w:lvlText w:val="%1."/>
      <w:lvlJc w:val="left"/>
      <w:pPr>
        <w:tabs>
          <w:tab w:val="left" w:pos="757"/>
        </w:tabs>
        <w:ind w:left="737" w:hanging="340"/>
      </w:pPr>
      <w:rPr>
        <w:rFonts w:hint="default"/>
        <w:sz w:val="24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left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7C24607"/>
    <w:multiLevelType w:val="multilevel"/>
    <w:tmpl w:val="07C246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7C47"/>
    <w:multiLevelType w:val="multilevel"/>
    <w:tmpl w:val="0AFB7C4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64A1"/>
    <w:multiLevelType w:val="multilevel"/>
    <w:tmpl w:val="0C3164A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CD902BF"/>
    <w:multiLevelType w:val="multilevel"/>
    <w:tmpl w:val="0CD902B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10647BE"/>
    <w:multiLevelType w:val="multilevel"/>
    <w:tmpl w:val="70BC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6D333E"/>
    <w:multiLevelType w:val="multilevel"/>
    <w:tmpl w:val="196D33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C7A192D"/>
    <w:multiLevelType w:val="multilevel"/>
    <w:tmpl w:val="1C7A192D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687ADC"/>
    <w:multiLevelType w:val="multilevel"/>
    <w:tmpl w:val="2B687A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2411ED4"/>
    <w:multiLevelType w:val="multilevel"/>
    <w:tmpl w:val="32411E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48F02FB"/>
    <w:multiLevelType w:val="multilevel"/>
    <w:tmpl w:val="348F02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38D806A3"/>
    <w:multiLevelType w:val="multilevel"/>
    <w:tmpl w:val="DDC46586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F54157"/>
    <w:multiLevelType w:val="multilevel"/>
    <w:tmpl w:val="40F541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324D"/>
    <w:multiLevelType w:val="multilevel"/>
    <w:tmpl w:val="418E3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B5DB5"/>
    <w:multiLevelType w:val="multilevel"/>
    <w:tmpl w:val="433B5DB5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31F1C2F"/>
    <w:multiLevelType w:val="multilevel"/>
    <w:tmpl w:val="531F1C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CDE"/>
    <w:multiLevelType w:val="multilevel"/>
    <w:tmpl w:val="652C0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F511D"/>
    <w:multiLevelType w:val="multilevel"/>
    <w:tmpl w:val="694F51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6A7A0C4E"/>
    <w:multiLevelType w:val="multilevel"/>
    <w:tmpl w:val="6A7A0C4E"/>
    <w:lvl w:ilvl="0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C84E5A"/>
    <w:multiLevelType w:val="multilevel"/>
    <w:tmpl w:val="75C84E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75C962B6"/>
    <w:multiLevelType w:val="multilevel"/>
    <w:tmpl w:val="75C962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87503">
    <w:abstractNumId w:val="1"/>
  </w:num>
  <w:num w:numId="2" w16cid:durableId="1243179170">
    <w:abstractNumId w:val="16"/>
  </w:num>
  <w:num w:numId="3" w16cid:durableId="1189566996">
    <w:abstractNumId w:val="20"/>
  </w:num>
  <w:num w:numId="4" w16cid:durableId="1571454691">
    <w:abstractNumId w:val="12"/>
  </w:num>
  <w:num w:numId="5" w16cid:durableId="722293391">
    <w:abstractNumId w:val="7"/>
  </w:num>
  <w:num w:numId="6" w16cid:durableId="1423064729">
    <w:abstractNumId w:val="3"/>
  </w:num>
  <w:num w:numId="7" w16cid:durableId="638263553">
    <w:abstractNumId w:val="11"/>
  </w:num>
  <w:num w:numId="8" w16cid:durableId="1234900271">
    <w:abstractNumId w:val="15"/>
  </w:num>
  <w:num w:numId="9" w16cid:durableId="1895119449">
    <w:abstractNumId w:val="19"/>
  </w:num>
  <w:num w:numId="10" w16cid:durableId="2366939">
    <w:abstractNumId w:val="8"/>
  </w:num>
  <w:num w:numId="11" w16cid:durableId="663435797">
    <w:abstractNumId w:val="13"/>
  </w:num>
  <w:num w:numId="12" w16cid:durableId="625738102">
    <w:abstractNumId w:val="17"/>
  </w:num>
  <w:num w:numId="13" w16cid:durableId="1197738000">
    <w:abstractNumId w:val="9"/>
  </w:num>
  <w:num w:numId="14" w16cid:durableId="980310253">
    <w:abstractNumId w:val="6"/>
  </w:num>
  <w:num w:numId="15" w16cid:durableId="564536796">
    <w:abstractNumId w:val="4"/>
  </w:num>
  <w:num w:numId="16" w16cid:durableId="492766176">
    <w:abstractNumId w:val="14"/>
  </w:num>
  <w:num w:numId="17" w16cid:durableId="1621184876">
    <w:abstractNumId w:val="2"/>
  </w:num>
  <w:num w:numId="18" w16cid:durableId="1125542804">
    <w:abstractNumId w:val="18"/>
  </w:num>
  <w:num w:numId="19" w16cid:durableId="488637583">
    <w:abstractNumId w:val="10"/>
  </w:num>
  <w:num w:numId="20" w16cid:durableId="2134059831">
    <w:abstractNumId w:val="0"/>
  </w:num>
  <w:num w:numId="21" w16cid:durableId="918364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4"/>
    <w:rsid w:val="00016023"/>
    <w:rsid w:val="00016DB8"/>
    <w:rsid w:val="000351B2"/>
    <w:rsid w:val="00035503"/>
    <w:rsid w:val="001215D0"/>
    <w:rsid w:val="001360D2"/>
    <w:rsid w:val="00144084"/>
    <w:rsid w:val="00245A54"/>
    <w:rsid w:val="00325BE0"/>
    <w:rsid w:val="0037762D"/>
    <w:rsid w:val="003C0B46"/>
    <w:rsid w:val="003E1274"/>
    <w:rsid w:val="003E2A3B"/>
    <w:rsid w:val="003F51C4"/>
    <w:rsid w:val="00416225"/>
    <w:rsid w:val="004203B1"/>
    <w:rsid w:val="0046225D"/>
    <w:rsid w:val="004A0E7B"/>
    <w:rsid w:val="00550AC6"/>
    <w:rsid w:val="00571A51"/>
    <w:rsid w:val="005B725F"/>
    <w:rsid w:val="005B77D7"/>
    <w:rsid w:val="005F45E6"/>
    <w:rsid w:val="0063360B"/>
    <w:rsid w:val="006545FE"/>
    <w:rsid w:val="006571D5"/>
    <w:rsid w:val="00690F5D"/>
    <w:rsid w:val="006C3A41"/>
    <w:rsid w:val="006F2F73"/>
    <w:rsid w:val="00704F46"/>
    <w:rsid w:val="00734154"/>
    <w:rsid w:val="00791658"/>
    <w:rsid w:val="007A24EE"/>
    <w:rsid w:val="007C1A80"/>
    <w:rsid w:val="007C4D3C"/>
    <w:rsid w:val="008400F4"/>
    <w:rsid w:val="00842538"/>
    <w:rsid w:val="009701C4"/>
    <w:rsid w:val="009C57A3"/>
    <w:rsid w:val="009C57D4"/>
    <w:rsid w:val="00A453B7"/>
    <w:rsid w:val="00A710BF"/>
    <w:rsid w:val="00AA6A72"/>
    <w:rsid w:val="00B14DF1"/>
    <w:rsid w:val="00BB4038"/>
    <w:rsid w:val="00C009C5"/>
    <w:rsid w:val="00C165F5"/>
    <w:rsid w:val="00C436BF"/>
    <w:rsid w:val="00C61B05"/>
    <w:rsid w:val="00CA5E23"/>
    <w:rsid w:val="00CB3F7B"/>
    <w:rsid w:val="00CC714D"/>
    <w:rsid w:val="00CD48E2"/>
    <w:rsid w:val="00D05CC5"/>
    <w:rsid w:val="00D71532"/>
    <w:rsid w:val="00D83681"/>
    <w:rsid w:val="00DA552E"/>
    <w:rsid w:val="00E22E0D"/>
    <w:rsid w:val="00E8105E"/>
    <w:rsid w:val="00ED68FF"/>
    <w:rsid w:val="00ED7832"/>
    <w:rsid w:val="00F2003F"/>
    <w:rsid w:val="00F24F08"/>
    <w:rsid w:val="00F3116E"/>
    <w:rsid w:val="00F842BD"/>
    <w:rsid w:val="00FC104F"/>
    <w:rsid w:val="559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E703"/>
  <w15:docId w15:val="{6AEB8271-468F-4DB6-AFD2-1D4D868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outlineLvl w:val="0"/>
    </w:pPr>
    <w:rPr>
      <w:rFonts w:ascii="Arial" w:hAnsi="Arial" w:cs="Arial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outlineLvl w:val="1"/>
    </w:pPr>
    <w:rPr>
      <w:rFonts w:ascii="Arial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qFormat/>
    <w:pPr>
      <w:tabs>
        <w:tab w:val="left" w:pos="284"/>
        <w:tab w:val="left" w:pos="405"/>
        <w:tab w:val="left" w:pos="540"/>
      </w:tabs>
      <w:jc w:val="both"/>
    </w:pPr>
    <w:rPr>
      <w:rFonts w:ascii="Arial" w:hAnsi="Arial" w:cs="Arial"/>
      <w:bCs/>
    </w:rPr>
  </w:style>
  <w:style w:type="paragraph" w:styleId="Tekstpodstawowywcity2">
    <w:name w:val="Body Text Indent 2"/>
    <w:basedOn w:val="Normalny"/>
    <w:link w:val="Tekstpodstawowywcity2Znak"/>
    <w:semiHidden/>
    <w:qFormat/>
    <w:pPr>
      <w:ind w:left="360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pPr>
      <w:suppressAutoHyphens/>
      <w:spacing w:before="100" w:after="100"/>
    </w:pPr>
    <w:rPr>
      <w:rFonts w:ascii="Arial Unicode MS" w:eastAsia="Arial Unicode MS" w:hAnsi="Arial Unicode MS" w:cs="Arial"/>
      <w:szCs w:val="20"/>
      <w:lang w:eastAsia="ar-SA"/>
    </w:rPr>
  </w:style>
  <w:style w:type="paragraph" w:styleId="Tytu">
    <w:name w:val="Title"/>
    <w:basedOn w:val="Normalny"/>
    <w:link w:val="TytuZnak"/>
    <w:qFormat/>
    <w:pPr>
      <w:tabs>
        <w:tab w:val="left" w:pos="360"/>
      </w:tabs>
      <w:autoSpaceDE w:val="0"/>
      <w:autoSpaceDN w:val="0"/>
      <w:adjustRightInd w:val="0"/>
      <w:spacing w:line="360" w:lineRule="auto"/>
      <w:jc w:val="center"/>
    </w:pPr>
    <w:rPr>
      <w:rFonts w:ascii="Bookman Old Style" w:hAnsi="Bookman Old Style"/>
      <w:b/>
      <w:bCs/>
      <w:sz w:val="32"/>
      <w:szCs w:val="32"/>
    </w:rPr>
  </w:style>
  <w:style w:type="character" w:customStyle="1" w:styleId="Nagwek1Znak">
    <w:name w:val="Nagłówek 1 Znak"/>
    <w:link w:val="Nagwek1"/>
    <w:qFormat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link w:val="Nagwek2"/>
    <w:qFormat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NagwekZnak">
    <w:name w:val="Nagłówek Znak"/>
    <w:link w:val="Nagwek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qFormat/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Tahoma"/>
      <w:b/>
      <w:bCs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semiHidden/>
    <w:qFormat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character" w:customStyle="1" w:styleId="TytuZnak">
    <w:name w:val="Tytuł Znak"/>
    <w:link w:val="Tytu"/>
    <w:rPr>
      <w:rFonts w:ascii="Bookman Old Style" w:eastAsia="Times New Roman" w:hAnsi="Bookman Old Style" w:cs="Times New Roman"/>
      <w:b/>
      <w:bCs/>
      <w:sz w:val="32"/>
      <w:szCs w:val="32"/>
      <w:lang w:eastAsia="pl-PL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Normal,Akapit z listą3,Akapit z listą31,Wypunktowanie,Akapit z listą5,CW_Lista,sw tekst,List Paragraph,Akapit z listą BS,normalny tekst,lp1,Preambuła,Tytuły,Akapit z listą1,ISCG Numerowanie,Obiekt,List Paragraph1,BulletC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sw tekst Znak,List Paragraph Znak,Akapit z listą BS Znak,normalny tekst Znak,lp1 Znak,Tytuły Znak"/>
    <w:link w:val="Akapitzlist"/>
    <w:qFormat/>
    <w:locked/>
    <w:rPr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unhideWhenUsed/>
    <w:rsid w:val="00704F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C08C2-64D3-4A9D-B556-1E31C872E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073A-F821-4217-A648-94BCBE8783A5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3.xml><?xml version="1.0" encoding="utf-8"?>
<ds:datastoreItem xmlns:ds="http://schemas.openxmlformats.org/officeDocument/2006/customXml" ds:itemID="{99D28689-22C7-461F-9C33-1DECE8B6C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 Cierniak</cp:lastModifiedBy>
  <cp:revision>3</cp:revision>
  <cp:lastPrinted>2014-12-15T07:00:00Z</cp:lastPrinted>
  <dcterms:created xsi:type="dcterms:W3CDTF">2023-11-02T10:48:00Z</dcterms:created>
  <dcterms:modified xsi:type="dcterms:W3CDTF">2023-11-08T09:20:00Z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0x0101006BE0A77C2E28DB44B5F6A61B23D3B00A</vt:lpwstr>
  </property>
  <property fmtid="{D5CDD505-2E9C-101B-9397-08002B2CF9AE}" pid="3" name="KSOProductBuildVer">
    <vt:lpwstr>1045-11.2.0.11537</vt:lpwstr>
  </property>
  <property fmtid="{D5CDD505-2E9C-101B-9397-08002B2CF9AE}" pid="4" name="ICV">
    <vt:lpwstr>6F7351435FBF403198F5F0D022302CAD</vt:lpwstr>
  </property>
</Properties>
</file>