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0517014E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907F32">
        <w:rPr>
          <w:rFonts w:ascii="Arial" w:hAnsi="Arial" w:cs="Arial"/>
        </w:rPr>
        <w:t>3</w:t>
      </w:r>
      <w:r w:rsidR="00603ACE">
        <w:rPr>
          <w:rFonts w:ascii="Arial" w:hAnsi="Arial" w:cs="Arial"/>
        </w:rPr>
        <w:t>.2022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0A330FED" w:rsidR="00960742" w:rsidRDefault="00E00589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699BEF68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Oświetlenie boisk sportowych na terenie gminy Łapsze </w:t>
      </w:r>
      <w:proofErr w:type="spellStart"/>
      <w:r w:rsidR="00603ACE" w:rsidRPr="00603ACE">
        <w:rPr>
          <w:rFonts w:ascii="Arial" w:eastAsia="Arial Unicode MS" w:hAnsi="Arial" w:cs="Arial"/>
          <w:b/>
          <w:sz w:val="24"/>
          <w:szCs w:val="24"/>
        </w:rPr>
        <w:t>Niżne</w:t>
      </w:r>
      <w:proofErr w:type="spellEnd"/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0A6C4DC9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Rozbudowa oświetlenia ulicznego na terenie gminy Łapsze </w:t>
      </w:r>
      <w:proofErr w:type="spellStart"/>
      <w:r w:rsidR="00603ACE" w:rsidRPr="00603ACE">
        <w:rPr>
          <w:rFonts w:ascii="Arial" w:eastAsia="Arial Unicode MS" w:hAnsi="Arial" w:cs="Arial"/>
          <w:b/>
          <w:sz w:val="24"/>
          <w:szCs w:val="24"/>
        </w:rPr>
        <w:t>Niżne</w:t>
      </w:r>
      <w:proofErr w:type="spellEnd"/>
      <w:r w:rsidR="00603ACE"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67E515C2" w14:textId="298CCBD0" w:rsidR="008157FF" w:rsidRPr="00603ACE" w:rsidRDefault="00B61920" w:rsidP="00603ACE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05AF1369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F25136" w:rsidRPr="00F25136">
        <w:rPr>
          <w:rFonts w:ascii="Arial" w:eastAsia="Times New Roman" w:hAnsi="Arial" w:cs="Arial"/>
          <w:b/>
          <w:kern w:val="22"/>
          <w:sz w:val="24"/>
          <w:szCs w:val="24"/>
        </w:rPr>
        <w:t>5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608DC2BF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642EA5">
        <w:rPr>
          <w:rFonts w:ascii="Arial" w:hAnsi="Arial" w:cs="Arial"/>
          <w:b/>
          <w:sz w:val="24"/>
          <w:szCs w:val="24"/>
        </w:rPr>
        <w:t>245</w:t>
      </w:r>
      <w:r w:rsidR="00737EF5" w:rsidRPr="00D274DB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4639469B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>dla części I ……………………………………………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………………………………………..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bookmarkStart w:id="1" w:name="_GoBack"/>
      <w:bookmarkEnd w:id="1"/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3F933AEC" w:rsidR="00E00589" w:rsidRPr="00907F32" w:rsidRDefault="00E00589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Rozbudowa oświetlenia ulicznego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oraz Oświetlenie boisk sportowych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="00907F32"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II postępowanie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907F32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00499976" w:rsidR="00E00589" w:rsidRPr="00907F32" w:rsidRDefault="00E00589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Rozbudowa oświetlenia ulicznego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oraz Oświetlenie boisk sportowych na terenie gminy Łapsze </w:t>
      </w:r>
      <w:proofErr w:type="spellStart"/>
      <w:r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="00907F32" w:rsidRPr="00907F32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II postępowanie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E0058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D0F0C6C" w14:textId="77777777" w:rsidR="00907F32" w:rsidRDefault="00907F32" w:rsidP="00E0058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0055345E" w:rsidR="00C3346A" w:rsidRPr="00C3346A" w:rsidRDefault="00E00589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Rozbudowa oświetlenia ulicznego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Oświetlenie boisk sportowych na terenie gminy Łapsze </w:t>
      </w:r>
      <w:proofErr w:type="spellStart"/>
      <w:r w:rsidRPr="00E00589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07F32" w:rsidRPr="00907F32">
        <w:rPr>
          <w:rFonts w:ascii="Arial" w:eastAsia="Times New Roman" w:hAnsi="Arial" w:cs="Arial"/>
          <w:b/>
          <w:sz w:val="28"/>
          <w:szCs w:val="28"/>
          <w:lang w:eastAsia="pl-PL"/>
        </w:rPr>
        <w:t>– II postępowanie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BB540D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2021 poz. 1129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679BAC81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oświetlenia ulicznego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Oświetlenie boisk sportowych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07F32" w:rsidRPr="00907F32">
        <w:rPr>
          <w:rFonts w:ascii="Arial" w:eastAsia="Times New Roman" w:hAnsi="Arial" w:cs="Arial"/>
          <w:b/>
          <w:sz w:val="24"/>
          <w:szCs w:val="24"/>
          <w:lang w:eastAsia="pl-PL"/>
        </w:rPr>
        <w:t>– II postępowanie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64C9F62B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F25136">
        <w:rPr>
          <w:rFonts w:ascii="Arial" w:hAnsi="Arial" w:cs="Arial"/>
          <w:b/>
          <w:sz w:val="24"/>
          <w:szCs w:val="24"/>
        </w:rPr>
        <w:t>3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3C457542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oświetlenia ulicznego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Oświetlenie boisk sportowych na terenie gminy Łapsze </w:t>
      </w:r>
      <w:proofErr w:type="spellStart"/>
      <w:r w:rsidR="00E00589" w:rsidRPr="00E00589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07F32" w:rsidRPr="00907F32">
        <w:rPr>
          <w:rFonts w:ascii="Arial" w:eastAsia="Times New Roman" w:hAnsi="Arial" w:cs="Arial"/>
          <w:b/>
          <w:sz w:val="24"/>
          <w:szCs w:val="24"/>
          <w:lang w:eastAsia="pl-PL"/>
        </w:rPr>
        <w:t>– II postępowanie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7B8E" w14:textId="77777777" w:rsidR="007A282E" w:rsidRDefault="007A282E" w:rsidP="005368D1">
      <w:pPr>
        <w:spacing w:after="0" w:line="240" w:lineRule="auto"/>
      </w:pPr>
      <w:r>
        <w:separator/>
      </w:r>
    </w:p>
  </w:endnote>
  <w:endnote w:type="continuationSeparator" w:id="0">
    <w:p w14:paraId="7ED0E5F0" w14:textId="77777777" w:rsidR="007A282E" w:rsidRDefault="007A282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7201" w14:textId="77777777" w:rsidR="007A282E" w:rsidRDefault="007A282E" w:rsidP="005368D1">
      <w:pPr>
        <w:spacing w:after="0" w:line="240" w:lineRule="auto"/>
      </w:pPr>
      <w:r>
        <w:separator/>
      </w:r>
    </w:p>
  </w:footnote>
  <w:footnote w:type="continuationSeparator" w:id="0">
    <w:p w14:paraId="45E1EAB8" w14:textId="77777777" w:rsidR="007A282E" w:rsidRDefault="007A282E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DBB5D5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F25136">
        <w:t>5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5"/>
  </w:num>
  <w:num w:numId="5">
    <w:abstractNumId w:val="3"/>
  </w:num>
  <w:num w:numId="6">
    <w:abstractNumId w:val="0"/>
  </w:num>
  <w:num w:numId="7">
    <w:abstractNumId w:val="0"/>
  </w:num>
  <w:num w:numId="8">
    <w:abstractNumId w:val="29"/>
  </w:num>
  <w:num w:numId="9">
    <w:abstractNumId w:val="22"/>
  </w:num>
  <w:num w:numId="10">
    <w:abstractNumId w:val="12"/>
  </w:num>
  <w:num w:numId="11">
    <w:abstractNumId w:val="17"/>
  </w:num>
  <w:num w:numId="12">
    <w:abstractNumId w:val="31"/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35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3"/>
  </w:num>
  <w:num w:numId="34">
    <w:abstractNumId w:val="34"/>
  </w:num>
  <w:num w:numId="35">
    <w:abstractNumId w:val="5"/>
  </w:num>
  <w:num w:numId="36">
    <w:abstractNumId w:val="33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ACE"/>
    <w:rsid w:val="00603CEA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7291"/>
    <w:rsid w:val="00737414"/>
    <w:rsid w:val="00737EF5"/>
    <w:rsid w:val="0074687C"/>
    <w:rsid w:val="0075177D"/>
    <w:rsid w:val="00763115"/>
    <w:rsid w:val="00777E1B"/>
    <w:rsid w:val="0078238C"/>
    <w:rsid w:val="00787C1E"/>
    <w:rsid w:val="007A282E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274DB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942C-7524-4554-A314-2E7990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9</cp:revision>
  <cp:lastPrinted>2016-02-01T12:19:00Z</cp:lastPrinted>
  <dcterms:created xsi:type="dcterms:W3CDTF">2021-06-17T06:06:00Z</dcterms:created>
  <dcterms:modified xsi:type="dcterms:W3CDTF">2022-03-09T10:23:00Z</dcterms:modified>
</cp:coreProperties>
</file>