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47337" w14:textId="77777777" w:rsidR="00821788" w:rsidRDefault="00821788" w:rsidP="00821788">
      <w:pPr>
        <w:widowControl w:val="0"/>
        <w:suppressAutoHyphens/>
        <w:spacing w:after="120" w:line="240" w:lineRule="auto"/>
        <w:jc w:val="center"/>
        <w:rPr>
          <w:rFonts w:ascii="Arial" w:eastAsia="Arial Unicode MS" w:hAnsi="Arial" w:cs="Arial"/>
          <w:b/>
          <w:kern w:val="2"/>
          <w:sz w:val="24"/>
          <w:szCs w:val="24"/>
        </w:rPr>
      </w:pPr>
    </w:p>
    <w:p w14:paraId="63C4E556" w14:textId="77777777" w:rsidR="00821788" w:rsidRDefault="00821788" w:rsidP="00821788">
      <w:pPr>
        <w:widowControl w:val="0"/>
        <w:suppressAutoHyphens/>
        <w:spacing w:after="120" w:line="240" w:lineRule="auto"/>
        <w:jc w:val="center"/>
        <w:rPr>
          <w:rFonts w:ascii="Arial" w:eastAsia="Arial Unicode MS" w:hAnsi="Arial" w:cs="Arial"/>
          <w:b/>
          <w:kern w:val="2"/>
          <w:sz w:val="24"/>
          <w:szCs w:val="24"/>
        </w:rPr>
      </w:pPr>
    </w:p>
    <w:p w14:paraId="139F04B6" w14:textId="77777777" w:rsidR="00821788" w:rsidRDefault="00821788" w:rsidP="00821788">
      <w:pPr>
        <w:widowControl w:val="0"/>
        <w:suppressAutoHyphens/>
        <w:spacing w:after="120" w:line="240" w:lineRule="auto"/>
        <w:jc w:val="center"/>
        <w:rPr>
          <w:rFonts w:ascii="Arial" w:eastAsia="Arial Unicode MS" w:hAnsi="Arial" w:cs="Arial"/>
          <w:b/>
          <w:kern w:val="2"/>
          <w:sz w:val="24"/>
          <w:szCs w:val="24"/>
        </w:rPr>
      </w:pPr>
    </w:p>
    <w:p w14:paraId="5684863E" w14:textId="77777777" w:rsidR="00821788" w:rsidRDefault="00821788" w:rsidP="00821788">
      <w:pPr>
        <w:widowControl w:val="0"/>
        <w:suppressAutoHyphens/>
        <w:spacing w:after="120" w:line="240" w:lineRule="auto"/>
        <w:jc w:val="center"/>
        <w:rPr>
          <w:rFonts w:ascii="Arial" w:eastAsia="Arial Unicode MS" w:hAnsi="Arial" w:cs="Arial"/>
          <w:b/>
          <w:kern w:val="2"/>
          <w:sz w:val="24"/>
          <w:szCs w:val="24"/>
        </w:rPr>
      </w:pPr>
    </w:p>
    <w:p w14:paraId="351EE758" w14:textId="77777777" w:rsidR="00821788" w:rsidRDefault="00821788" w:rsidP="00821788">
      <w:pPr>
        <w:widowControl w:val="0"/>
        <w:suppressAutoHyphens/>
        <w:spacing w:after="120" w:line="240" w:lineRule="auto"/>
        <w:jc w:val="center"/>
        <w:rPr>
          <w:rFonts w:ascii="Arial" w:eastAsia="Arial Unicode MS" w:hAnsi="Arial" w:cs="Arial"/>
          <w:b/>
          <w:kern w:val="2"/>
          <w:sz w:val="24"/>
          <w:szCs w:val="24"/>
        </w:rPr>
      </w:pPr>
      <w:r>
        <w:rPr>
          <w:rFonts w:ascii="Arial" w:eastAsia="Arial Unicode MS" w:hAnsi="Arial" w:cs="Arial"/>
          <w:b/>
          <w:kern w:val="2"/>
          <w:sz w:val="24"/>
          <w:szCs w:val="24"/>
        </w:rPr>
        <w:t>GMINA MIEJSKA WAŁCZ</w:t>
      </w:r>
    </w:p>
    <w:p w14:paraId="7D9DE73E" w14:textId="2D750604" w:rsidR="00821788" w:rsidRDefault="00821788" w:rsidP="00821788">
      <w:pPr>
        <w:pStyle w:val="Tekstpodstawowy"/>
        <w:tabs>
          <w:tab w:val="left" w:pos="1841"/>
          <w:tab w:val="center" w:pos="4818"/>
        </w:tabs>
        <w:spacing w:before="0" w:after="240" w:line="276" w:lineRule="auto"/>
        <w:jc w:val="both"/>
        <w:rPr>
          <w:szCs w:val="24"/>
        </w:rPr>
      </w:pPr>
      <w:r>
        <w:rPr>
          <w:noProof/>
        </w:rPr>
        <w:drawing>
          <wp:anchor distT="0" distB="0" distL="114300" distR="114300" simplePos="0" relativeHeight="251657216" behindDoc="0" locked="0" layoutInCell="1" allowOverlap="1" wp14:anchorId="6C99EB05" wp14:editId="534F8A2F">
            <wp:simplePos x="0" y="0"/>
            <wp:positionH relativeFrom="column">
              <wp:posOffset>2181860</wp:posOffset>
            </wp:positionH>
            <wp:positionV relativeFrom="paragraph">
              <wp:posOffset>45720</wp:posOffset>
            </wp:positionV>
            <wp:extent cx="1276350" cy="1497330"/>
            <wp:effectExtent l="0" t="0" r="0" b="7620"/>
            <wp:wrapSquare wrapText="bothSides"/>
            <wp:docPr id="1" name="Obraz 1"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1497330"/>
                    </a:xfrm>
                    <a:prstGeom prst="rect">
                      <a:avLst/>
                    </a:prstGeom>
                    <a:noFill/>
                  </pic:spPr>
                </pic:pic>
              </a:graphicData>
            </a:graphic>
            <wp14:sizeRelH relativeFrom="page">
              <wp14:pctWidth>0</wp14:pctWidth>
            </wp14:sizeRelH>
            <wp14:sizeRelV relativeFrom="page">
              <wp14:pctHeight>0</wp14:pctHeight>
            </wp14:sizeRelV>
          </wp:anchor>
        </w:drawing>
      </w:r>
    </w:p>
    <w:p w14:paraId="2DBD3248" w14:textId="77777777" w:rsidR="00821788" w:rsidRDefault="00821788" w:rsidP="00821788">
      <w:pPr>
        <w:pStyle w:val="Tekstpodstawowy"/>
        <w:tabs>
          <w:tab w:val="left" w:pos="1841"/>
          <w:tab w:val="center" w:pos="4818"/>
        </w:tabs>
        <w:spacing w:before="0" w:after="240" w:line="276" w:lineRule="auto"/>
        <w:jc w:val="both"/>
        <w:rPr>
          <w:szCs w:val="24"/>
        </w:rPr>
      </w:pPr>
    </w:p>
    <w:p w14:paraId="4E3EB844" w14:textId="77777777" w:rsidR="00821788" w:rsidRDefault="00821788" w:rsidP="00821788">
      <w:pPr>
        <w:pStyle w:val="Tekstpodstawowy"/>
        <w:tabs>
          <w:tab w:val="left" w:pos="1841"/>
          <w:tab w:val="center" w:pos="4818"/>
        </w:tabs>
        <w:spacing w:before="0" w:after="240" w:line="276" w:lineRule="auto"/>
        <w:jc w:val="both"/>
        <w:rPr>
          <w:szCs w:val="24"/>
        </w:rPr>
      </w:pPr>
    </w:p>
    <w:p w14:paraId="572FE6D0" w14:textId="77777777" w:rsidR="00821788" w:rsidRDefault="00821788" w:rsidP="00821788">
      <w:pPr>
        <w:pStyle w:val="Tekstpodstawowy"/>
        <w:tabs>
          <w:tab w:val="center" w:pos="4536"/>
        </w:tabs>
        <w:spacing w:before="0" w:after="240" w:line="276" w:lineRule="auto"/>
        <w:jc w:val="both"/>
        <w:rPr>
          <w:szCs w:val="24"/>
        </w:rPr>
      </w:pPr>
      <w:r>
        <w:rPr>
          <w:szCs w:val="24"/>
        </w:rPr>
        <w:tab/>
      </w:r>
    </w:p>
    <w:p w14:paraId="63B698CB" w14:textId="77777777" w:rsidR="00821788" w:rsidRDefault="00821788" w:rsidP="00821788">
      <w:pPr>
        <w:pStyle w:val="Tekstpodstawowy"/>
        <w:tabs>
          <w:tab w:val="left" w:pos="1841"/>
          <w:tab w:val="center" w:pos="4818"/>
        </w:tabs>
        <w:spacing w:before="0" w:after="240" w:line="276" w:lineRule="auto"/>
        <w:jc w:val="both"/>
        <w:rPr>
          <w:szCs w:val="24"/>
        </w:rPr>
      </w:pPr>
    </w:p>
    <w:p w14:paraId="6F109EC7" w14:textId="30061342" w:rsidR="00821788" w:rsidRDefault="00821788" w:rsidP="00821788">
      <w:pPr>
        <w:pStyle w:val="Tekstpodstawowy"/>
        <w:tabs>
          <w:tab w:val="left" w:pos="1841"/>
          <w:tab w:val="center" w:pos="4818"/>
        </w:tabs>
        <w:spacing w:before="0" w:after="240" w:line="276" w:lineRule="auto"/>
        <w:ind w:left="-113"/>
        <w:jc w:val="center"/>
        <w:rPr>
          <w:szCs w:val="24"/>
        </w:rPr>
      </w:pPr>
      <w:r>
        <w:rPr>
          <w:szCs w:val="24"/>
        </w:rPr>
        <w:t>Znak sprawy: PGKŚ.271.</w:t>
      </w:r>
      <w:r w:rsidR="00901481">
        <w:rPr>
          <w:szCs w:val="24"/>
        </w:rPr>
        <w:t>6</w:t>
      </w:r>
      <w:r>
        <w:rPr>
          <w:szCs w:val="24"/>
        </w:rPr>
        <w:t>.2024</w:t>
      </w:r>
    </w:p>
    <w:p w14:paraId="6BA81BDF" w14:textId="77777777" w:rsidR="00821788" w:rsidRDefault="00821788" w:rsidP="00821788">
      <w:pPr>
        <w:pStyle w:val="Tekstpodstawowy"/>
        <w:tabs>
          <w:tab w:val="left" w:pos="1841"/>
          <w:tab w:val="center" w:pos="4818"/>
        </w:tabs>
        <w:spacing w:before="0" w:after="240" w:line="276" w:lineRule="auto"/>
        <w:jc w:val="both"/>
        <w:rPr>
          <w:szCs w:val="24"/>
        </w:rPr>
      </w:pPr>
    </w:p>
    <w:p w14:paraId="2B42234A" w14:textId="77777777" w:rsidR="00821788" w:rsidRDefault="00821788" w:rsidP="00821788">
      <w:pPr>
        <w:pStyle w:val="Tekstpodstawowy"/>
        <w:spacing w:before="0" w:after="240" w:line="276" w:lineRule="auto"/>
        <w:jc w:val="center"/>
        <w:rPr>
          <w:szCs w:val="24"/>
        </w:rPr>
      </w:pPr>
      <w:r>
        <w:rPr>
          <w:szCs w:val="24"/>
        </w:rPr>
        <w:t>SPECYFIKACJA WARUNKÓW ZAMÓWIENIA (SWZ)</w:t>
      </w:r>
    </w:p>
    <w:p w14:paraId="2350894E" w14:textId="77777777" w:rsidR="00821788" w:rsidRDefault="00821788" w:rsidP="00821788">
      <w:pPr>
        <w:pStyle w:val="Tekstpodstawowy"/>
        <w:spacing w:before="0" w:after="240" w:line="276" w:lineRule="auto"/>
        <w:jc w:val="center"/>
        <w:rPr>
          <w:szCs w:val="24"/>
        </w:rPr>
      </w:pPr>
    </w:p>
    <w:p w14:paraId="63B02A62" w14:textId="77777777" w:rsidR="00821788" w:rsidRDefault="00821788" w:rsidP="00821788">
      <w:pPr>
        <w:pStyle w:val="Tekstpodstawowy"/>
        <w:spacing w:before="0" w:after="240" w:line="276" w:lineRule="auto"/>
        <w:jc w:val="center"/>
        <w:rPr>
          <w:szCs w:val="24"/>
        </w:rPr>
      </w:pPr>
      <w:r>
        <w:rPr>
          <w:szCs w:val="24"/>
        </w:rPr>
        <w:t>postępowanie o udzielenie zamówienia klasycznego</w:t>
      </w:r>
    </w:p>
    <w:p w14:paraId="7856E284" w14:textId="77777777" w:rsidR="00821788" w:rsidRDefault="00821788" w:rsidP="00821788">
      <w:pPr>
        <w:pStyle w:val="Tekstpodstawowy"/>
        <w:spacing w:before="0" w:after="240" w:line="276" w:lineRule="auto"/>
        <w:jc w:val="center"/>
        <w:rPr>
          <w:szCs w:val="24"/>
        </w:rPr>
      </w:pPr>
      <w:r>
        <w:rPr>
          <w:szCs w:val="24"/>
        </w:rPr>
        <w:t>o wartości mniejszej niż progi unijne</w:t>
      </w:r>
    </w:p>
    <w:p w14:paraId="383CD7E4" w14:textId="02C82DDF" w:rsidR="00821788" w:rsidRDefault="00901481" w:rsidP="00901481">
      <w:pPr>
        <w:pStyle w:val="Tekstpodstawowy"/>
        <w:spacing w:before="0" w:after="240"/>
        <w:jc w:val="center"/>
        <w:rPr>
          <w:szCs w:val="24"/>
        </w:rPr>
      </w:pPr>
      <w:r>
        <w:rPr>
          <w:rFonts w:cs="Calibri"/>
          <w:b/>
          <w:szCs w:val="24"/>
        </w:rPr>
        <w:t>Prace remontowe, konserwacyjne i naprawcze urządzeń elektrycznych</w:t>
      </w:r>
      <w:r>
        <w:rPr>
          <w:rFonts w:cs="Calibri"/>
          <w:b/>
          <w:szCs w:val="24"/>
        </w:rPr>
        <w:br/>
        <w:t xml:space="preserve"> i urządzeń oświetlenia zewnętrznego, stanowiącego własność </w:t>
      </w:r>
      <w:r>
        <w:rPr>
          <w:rFonts w:cs="Calibri"/>
          <w:b/>
          <w:szCs w:val="24"/>
        </w:rPr>
        <w:br/>
        <w:t>Gminy Miejskiej Wałcz.</w:t>
      </w:r>
    </w:p>
    <w:p w14:paraId="11331C13" w14:textId="77777777" w:rsidR="00821788" w:rsidRDefault="00821788" w:rsidP="00821788">
      <w:pPr>
        <w:spacing w:after="240" w:line="276" w:lineRule="auto"/>
        <w:jc w:val="both"/>
        <w:rPr>
          <w:rFonts w:ascii="Arial" w:hAnsi="Arial" w:cs="Arial"/>
          <w:sz w:val="24"/>
          <w:szCs w:val="24"/>
          <w:u w:val="single"/>
        </w:rPr>
      </w:pPr>
    </w:p>
    <w:p w14:paraId="70C8BAFF" w14:textId="77777777" w:rsidR="00821788" w:rsidRDefault="00821788" w:rsidP="00821788">
      <w:pPr>
        <w:spacing w:after="240" w:line="276" w:lineRule="auto"/>
        <w:jc w:val="center"/>
        <w:rPr>
          <w:rFonts w:ascii="Arial" w:hAnsi="Arial" w:cs="Arial"/>
          <w:b/>
          <w:bCs/>
          <w:sz w:val="24"/>
          <w:szCs w:val="24"/>
        </w:rPr>
      </w:pPr>
      <w:r>
        <w:rPr>
          <w:rFonts w:ascii="Arial" w:hAnsi="Arial" w:cs="Arial"/>
          <w:b/>
          <w:bCs/>
          <w:sz w:val="24"/>
          <w:szCs w:val="24"/>
        </w:rPr>
        <w:t>ZAMAWIAJĄCY:</w:t>
      </w:r>
    </w:p>
    <w:p w14:paraId="5FBACE62" w14:textId="77777777" w:rsidR="00821788" w:rsidRDefault="00821788" w:rsidP="00821788">
      <w:pPr>
        <w:spacing w:after="240" w:line="276" w:lineRule="auto"/>
        <w:ind w:left="-57"/>
        <w:jc w:val="center"/>
        <w:rPr>
          <w:rFonts w:ascii="Arial" w:hAnsi="Arial" w:cs="Arial"/>
          <w:sz w:val="24"/>
          <w:szCs w:val="24"/>
        </w:rPr>
      </w:pPr>
      <w:r>
        <w:rPr>
          <w:rFonts w:ascii="Arial" w:hAnsi="Arial" w:cs="Arial"/>
          <w:sz w:val="24"/>
          <w:szCs w:val="24"/>
        </w:rPr>
        <w:t>Gmina Miejska Wałcz</w:t>
      </w:r>
    </w:p>
    <w:p w14:paraId="1C8C6849" w14:textId="77777777" w:rsidR="00821788" w:rsidRDefault="00821788" w:rsidP="00821788">
      <w:pPr>
        <w:spacing w:after="240" w:line="276" w:lineRule="auto"/>
        <w:ind w:left="170"/>
        <w:jc w:val="center"/>
        <w:rPr>
          <w:rFonts w:ascii="Arial" w:hAnsi="Arial" w:cs="Arial"/>
          <w:sz w:val="24"/>
          <w:szCs w:val="24"/>
        </w:rPr>
      </w:pPr>
      <w:r>
        <w:rPr>
          <w:rFonts w:ascii="Arial" w:hAnsi="Arial" w:cs="Arial"/>
          <w:sz w:val="24"/>
          <w:szCs w:val="24"/>
        </w:rPr>
        <w:t>78 - 600 Wałcz, Plac Wolności 1</w:t>
      </w:r>
    </w:p>
    <w:p w14:paraId="51897476" w14:textId="77777777" w:rsidR="00821788" w:rsidRDefault="00821788" w:rsidP="00821788">
      <w:pPr>
        <w:spacing w:after="240" w:line="276" w:lineRule="auto"/>
        <w:jc w:val="both"/>
        <w:rPr>
          <w:rFonts w:ascii="Arial" w:hAnsi="Arial" w:cs="Arial"/>
          <w:sz w:val="24"/>
          <w:szCs w:val="24"/>
          <w:lang w:eastAsia="ar-SA"/>
        </w:rPr>
      </w:pPr>
    </w:p>
    <w:p w14:paraId="2145B8B2" w14:textId="77777777" w:rsidR="00821788" w:rsidRDefault="00821788" w:rsidP="00821788">
      <w:pPr>
        <w:spacing w:after="240" w:line="276" w:lineRule="auto"/>
        <w:jc w:val="both"/>
        <w:rPr>
          <w:rFonts w:ascii="Arial" w:hAnsi="Arial" w:cs="Arial"/>
          <w:sz w:val="24"/>
          <w:szCs w:val="24"/>
          <w:lang w:eastAsia="ar-SA"/>
        </w:rPr>
      </w:pPr>
    </w:p>
    <w:p w14:paraId="0ACB58BD" w14:textId="77777777" w:rsidR="00821788" w:rsidRDefault="00821788" w:rsidP="00821788">
      <w:pPr>
        <w:spacing w:after="240" w:line="276" w:lineRule="auto"/>
        <w:jc w:val="both"/>
        <w:rPr>
          <w:rFonts w:ascii="Arial" w:hAnsi="Arial" w:cs="Arial"/>
          <w:sz w:val="24"/>
          <w:szCs w:val="24"/>
          <w:lang w:eastAsia="ar-SA"/>
        </w:rPr>
      </w:pPr>
    </w:p>
    <w:p w14:paraId="3617F67F" w14:textId="77777777" w:rsidR="00821788" w:rsidRDefault="00821788" w:rsidP="00821788">
      <w:pPr>
        <w:spacing w:after="240" w:line="276" w:lineRule="auto"/>
        <w:jc w:val="both"/>
        <w:rPr>
          <w:rFonts w:ascii="Arial" w:hAnsi="Arial" w:cs="Arial"/>
          <w:sz w:val="24"/>
          <w:szCs w:val="24"/>
          <w:lang w:eastAsia="ar-SA"/>
        </w:rPr>
      </w:pPr>
    </w:p>
    <w:p w14:paraId="50582394" w14:textId="4FAA09AE" w:rsidR="00821788" w:rsidRDefault="00821788" w:rsidP="00821788">
      <w:pPr>
        <w:spacing w:after="240" w:line="276" w:lineRule="auto"/>
        <w:jc w:val="center"/>
        <w:rPr>
          <w:rFonts w:ascii="Arial" w:hAnsi="Arial" w:cs="Arial"/>
          <w:sz w:val="24"/>
          <w:szCs w:val="24"/>
        </w:rPr>
      </w:pPr>
      <w:r>
        <w:rPr>
          <w:rFonts w:ascii="Arial" w:hAnsi="Arial" w:cs="Arial"/>
          <w:sz w:val="24"/>
          <w:szCs w:val="24"/>
        </w:rPr>
        <w:t xml:space="preserve">Wałcz, </w:t>
      </w:r>
      <w:r w:rsidR="00901481">
        <w:rPr>
          <w:rFonts w:ascii="Arial" w:hAnsi="Arial" w:cs="Arial"/>
          <w:sz w:val="24"/>
          <w:szCs w:val="24"/>
        </w:rPr>
        <w:t>1</w:t>
      </w:r>
      <w:r w:rsidR="00430CEB">
        <w:rPr>
          <w:rFonts w:ascii="Arial" w:hAnsi="Arial" w:cs="Arial"/>
          <w:sz w:val="24"/>
          <w:szCs w:val="24"/>
        </w:rPr>
        <w:t>7</w:t>
      </w:r>
      <w:r w:rsidR="00901481">
        <w:rPr>
          <w:rFonts w:ascii="Arial" w:hAnsi="Arial" w:cs="Arial"/>
          <w:sz w:val="24"/>
          <w:szCs w:val="24"/>
        </w:rPr>
        <w:t xml:space="preserve"> grudnia</w:t>
      </w:r>
      <w:r>
        <w:rPr>
          <w:rFonts w:ascii="Arial" w:hAnsi="Arial" w:cs="Arial"/>
          <w:sz w:val="24"/>
          <w:szCs w:val="24"/>
        </w:rPr>
        <w:t xml:space="preserve"> 2024 r.</w:t>
      </w:r>
    </w:p>
    <w:p w14:paraId="6059BC81" w14:textId="77777777" w:rsidR="00821788" w:rsidRDefault="00821788" w:rsidP="00821788">
      <w:pPr>
        <w:spacing w:after="240" w:line="276" w:lineRule="auto"/>
        <w:jc w:val="center"/>
        <w:rPr>
          <w:rFonts w:ascii="Arial" w:hAnsi="Arial" w:cs="Arial"/>
          <w:sz w:val="24"/>
          <w:szCs w:val="24"/>
        </w:rPr>
      </w:pPr>
    </w:p>
    <w:bookmarkStart w:id="0" w:name="_Toc157768196" w:displacedByCustomXml="next"/>
    <w:sdt>
      <w:sdtPr>
        <w:rPr>
          <w:rFonts w:ascii="Arial" w:eastAsiaTheme="minorHAnsi" w:hAnsi="Arial" w:cs="Arial"/>
          <w:color w:val="auto"/>
          <w:sz w:val="24"/>
          <w:szCs w:val="24"/>
          <w:lang w:eastAsia="en-US"/>
        </w:rPr>
        <w:id w:val="930315274"/>
        <w:docPartObj>
          <w:docPartGallery w:val="Table of Contents"/>
          <w:docPartUnique/>
        </w:docPartObj>
      </w:sdtPr>
      <w:sdtEndPr/>
      <w:sdtContent>
        <w:p w14:paraId="6DA19599" w14:textId="77777777" w:rsidR="00821788" w:rsidRDefault="00821788" w:rsidP="00821788">
          <w:pPr>
            <w:pStyle w:val="Nagwekspisutreci"/>
            <w:rPr>
              <w:rFonts w:ascii="Arial" w:hAnsi="Arial" w:cs="Arial"/>
              <w:sz w:val="24"/>
              <w:szCs w:val="24"/>
            </w:rPr>
          </w:pPr>
          <w:r>
            <w:rPr>
              <w:rFonts w:ascii="Arial" w:hAnsi="Arial" w:cs="Arial"/>
              <w:sz w:val="24"/>
              <w:szCs w:val="24"/>
            </w:rPr>
            <w:t>Spis treści</w:t>
          </w:r>
          <w:bookmarkEnd w:id="0"/>
        </w:p>
        <w:p w14:paraId="6AF50EA2" w14:textId="62F44220" w:rsidR="00821788" w:rsidRDefault="00821788" w:rsidP="00821788">
          <w:pPr>
            <w:pStyle w:val="Spistreci1"/>
            <w:tabs>
              <w:tab w:val="right" w:leader="dot" w:pos="8919"/>
            </w:tabs>
            <w:rPr>
              <w:rFonts w:ascii="Arial" w:eastAsiaTheme="minorEastAsia" w:hAnsi="Arial" w:cs="Arial"/>
              <w:noProof/>
              <w:kern w:val="2"/>
              <w:sz w:val="24"/>
              <w:szCs w:val="24"/>
              <w:lang w:eastAsia="pl-PL"/>
              <w14:ligatures w14:val="standardContextual"/>
            </w:rPr>
          </w:pPr>
          <w:r>
            <w:rPr>
              <w:rFonts w:ascii="Arial" w:hAnsi="Arial" w:cs="Arial"/>
              <w:sz w:val="24"/>
              <w:szCs w:val="24"/>
            </w:rPr>
            <w:fldChar w:fldCharType="begin"/>
          </w:r>
          <w:r>
            <w:rPr>
              <w:rFonts w:ascii="Arial" w:hAnsi="Arial" w:cs="Arial"/>
              <w:sz w:val="24"/>
              <w:szCs w:val="24"/>
            </w:rPr>
            <w:instrText xml:space="preserve"> TOC \o "1-3" \h \z \u </w:instrText>
          </w:r>
          <w:r>
            <w:rPr>
              <w:rFonts w:ascii="Arial" w:hAnsi="Arial" w:cs="Arial"/>
              <w:sz w:val="24"/>
              <w:szCs w:val="24"/>
            </w:rPr>
            <w:fldChar w:fldCharType="separate"/>
          </w:r>
          <w:hyperlink r:id="rId9" w:anchor="_Toc157768196" w:history="1">
            <w:r>
              <w:rPr>
                <w:rStyle w:val="Hipercze"/>
                <w:noProof/>
                <w:sz w:val="24"/>
                <w:szCs w:val="24"/>
              </w:rPr>
              <w:t>Spis treści</w:t>
            </w:r>
            <w:r>
              <w:rPr>
                <w:rStyle w:val="Hipercze"/>
                <w:noProof/>
                <w:webHidden/>
                <w:sz w:val="24"/>
                <w:szCs w:val="24"/>
              </w:rPr>
              <w:tab/>
            </w:r>
            <w:r>
              <w:rPr>
                <w:rStyle w:val="Hipercze"/>
                <w:noProof/>
                <w:webHidden/>
                <w:sz w:val="24"/>
                <w:szCs w:val="24"/>
              </w:rPr>
              <w:fldChar w:fldCharType="begin"/>
            </w:r>
            <w:r>
              <w:rPr>
                <w:rStyle w:val="Hipercze"/>
                <w:noProof/>
                <w:webHidden/>
                <w:sz w:val="24"/>
                <w:szCs w:val="24"/>
              </w:rPr>
              <w:instrText xml:space="preserve"> PAGEREF _Toc157768196 \h </w:instrText>
            </w:r>
            <w:r>
              <w:rPr>
                <w:rStyle w:val="Hipercze"/>
                <w:noProof/>
                <w:webHidden/>
                <w:sz w:val="24"/>
                <w:szCs w:val="24"/>
              </w:rPr>
            </w:r>
            <w:r>
              <w:rPr>
                <w:rStyle w:val="Hipercze"/>
                <w:noProof/>
                <w:webHidden/>
                <w:sz w:val="24"/>
                <w:szCs w:val="24"/>
              </w:rPr>
              <w:fldChar w:fldCharType="separate"/>
            </w:r>
            <w:r w:rsidR="000C4B6F">
              <w:rPr>
                <w:rStyle w:val="Hipercze"/>
                <w:noProof/>
                <w:webHidden/>
                <w:sz w:val="24"/>
                <w:szCs w:val="24"/>
              </w:rPr>
              <w:t>2</w:t>
            </w:r>
            <w:r>
              <w:rPr>
                <w:rStyle w:val="Hipercze"/>
                <w:noProof/>
                <w:webHidden/>
                <w:sz w:val="24"/>
                <w:szCs w:val="24"/>
              </w:rPr>
              <w:fldChar w:fldCharType="end"/>
            </w:r>
          </w:hyperlink>
        </w:p>
        <w:p w14:paraId="563F4706" w14:textId="74A590D7" w:rsidR="00821788" w:rsidRDefault="00EA28E9" w:rsidP="00821788">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r:id="rId10" w:anchor="_Toc157768197" w:history="1">
            <w:r w:rsidR="00821788">
              <w:rPr>
                <w:rStyle w:val="Hipercze"/>
                <w:noProof/>
                <w:sz w:val="24"/>
                <w:szCs w:val="24"/>
                <w:lang w:eastAsia="ar-SA"/>
              </w:rPr>
              <w:t>1.</w:t>
            </w:r>
            <w:r w:rsidR="00821788">
              <w:rPr>
                <w:rStyle w:val="Hipercze"/>
                <w:rFonts w:eastAsiaTheme="minorEastAsia"/>
                <w:noProof/>
                <w:kern w:val="2"/>
                <w:sz w:val="24"/>
                <w:szCs w:val="24"/>
                <w:lang w:eastAsia="pl-PL"/>
                <w14:ligatures w14:val="standardContextual"/>
              </w:rPr>
              <w:tab/>
            </w:r>
            <w:r w:rsidR="00821788">
              <w:rPr>
                <w:rStyle w:val="Hipercze"/>
                <w:noProof/>
                <w:sz w:val="24"/>
                <w:szCs w:val="24"/>
                <w:lang w:eastAsia="ar-SA"/>
              </w:rPr>
              <w:t>Nazwa i adres Zamawiającego, numer telefonu, adres poczty elektronicznej oraz strony internetowej prowadzonego postępowania.</w:t>
            </w:r>
            <w:r w:rsidR="00821788">
              <w:rPr>
                <w:rStyle w:val="Hipercze"/>
                <w:noProof/>
                <w:webHidden/>
                <w:sz w:val="24"/>
                <w:szCs w:val="24"/>
              </w:rPr>
              <w:tab/>
            </w:r>
            <w:r w:rsidR="00821788">
              <w:rPr>
                <w:rStyle w:val="Hipercze"/>
                <w:noProof/>
                <w:webHidden/>
                <w:sz w:val="24"/>
                <w:szCs w:val="24"/>
              </w:rPr>
              <w:fldChar w:fldCharType="begin"/>
            </w:r>
            <w:r w:rsidR="00821788">
              <w:rPr>
                <w:rStyle w:val="Hipercze"/>
                <w:noProof/>
                <w:webHidden/>
                <w:sz w:val="24"/>
                <w:szCs w:val="24"/>
              </w:rPr>
              <w:instrText xml:space="preserve"> PAGEREF _Toc157768197 \h </w:instrText>
            </w:r>
            <w:r w:rsidR="00821788">
              <w:rPr>
                <w:rStyle w:val="Hipercze"/>
                <w:noProof/>
                <w:webHidden/>
                <w:sz w:val="24"/>
                <w:szCs w:val="24"/>
              </w:rPr>
            </w:r>
            <w:r w:rsidR="00821788">
              <w:rPr>
                <w:rStyle w:val="Hipercze"/>
                <w:noProof/>
                <w:webHidden/>
                <w:sz w:val="24"/>
                <w:szCs w:val="24"/>
              </w:rPr>
              <w:fldChar w:fldCharType="separate"/>
            </w:r>
            <w:r w:rsidR="000C4B6F">
              <w:rPr>
                <w:rStyle w:val="Hipercze"/>
                <w:noProof/>
                <w:webHidden/>
                <w:sz w:val="24"/>
                <w:szCs w:val="24"/>
              </w:rPr>
              <w:t>3</w:t>
            </w:r>
            <w:r w:rsidR="00821788">
              <w:rPr>
                <w:rStyle w:val="Hipercze"/>
                <w:noProof/>
                <w:webHidden/>
                <w:sz w:val="24"/>
                <w:szCs w:val="24"/>
              </w:rPr>
              <w:fldChar w:fldCharType="end"/>
            </w:r>
          </w:hyperlink>
        </w:p>
        <w:p w14:paraId="549499DB" w14:textId="6E35FDB5" w:rsidR="00821788" w:rsidRDefault="00EA28E9" w:rsidP="00821788">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r:id="rId11" w:anchor="_Toc157768198" w:history="1">
            <w:r w:rsidR="00821788">
              <w:rPr>
                <w:rStyle w:val="Hipercze"/>
                <w:noProof/>
                <w:sz w:val="24"/>
                <w:szCs w:val="24"/>
                <w:lang w:eastAsia="ar-SA"/>
              </w:rPr>
              <w:t>2.</w:t>
            </w:r>
            <w:r w:rsidR="00821788">
              <w:rPr>
                <w:rStyle w:val="Hipercze"/>
                <w:rFonts w:eastAsiaTheme="minorEastAsia"/>
                <w:noProof/>
                <w:kern w:val="2"/>
                <w:sz w:val="24"/>
                <w:szCs w:val="24"/>
                <w:lang w:eastAsia="pl-PL"/>
                <w14:ligatures w14:val="standardContextual"/>
              </w:rPr>
              <w:tab/>
            </w:r>
            <w:r w:rsidR="00821788">
              <w:rPr>
                <w:rStyle w:val="Hipercze"/>
                <w:noProof/>
                <w:sz w:val="24"/>
                <w:szCs w:val="24"/>
              </w:rPr>
              <w:t>Adres strony internetowej, na której udostępniane będą zmiany i wyjaśnienia treści SWZ oraz inne dokumenty zamówienia bezpośrednio związane z postępowaniem o udzielenie zamówienia.</w:t>
            </w:r>
            <w:r w:rsidR="00821788">
              <w:rPr>
                <w:rStyle w:val="Hipercze"/>
                <w:noProof/>
                <w:webHidden/>
                <w:sz w:val="24"/>
                <w:szCs w:val="24"/>
              </w:rPr>
              <w:tab/>
            </w:r>
            <w:r w:rsidR="00821788">
              <w:rPr>
                <w:rStyle w:val="Hipercze"/>
                <w:noProof/>
                <w:webHidden/>
                <w:sz w:val="24"/>
                <w:szCs w:val="24"/>
              </w:rPr>
              <w:fldChar w:fldCharType="begin"/>
            </w:r>
            <w:r w:rsidR="00821788">
              <w:rPr>
                <w:rStyle w:val="Hipercze"/>
                <w:noProof/>
                <w:webHidden/>
                <w:sz w:val="24"/>
                <w:szCs w:val="24"/>
              </w:rPr>
              <w:instrText xml:space="preserve"> PAGEREF _Toc157768198 \h </w:instrText>
            </w:r>
            <w:r w:rsidR="00821788">
              <w:rPr>
                <w:rStyle w:val="Hipercze"/>
                <w:noProof/>
                <w:webHidden/>
                <w:sz w:val="24"/>
                <w:szCs w:val="24"/>
              </w:rPr>
            </w:r>
            <w:r w:rsidR="00821788">
              <w:rPr>
                <w:rStyle w:val="Hipercze"/>
                <w:noProof/>
                <w:webHidden/>
                <w:sz w:val="24"/>
                <w:szCs w:val="24"/>
              </w:rPr>
              <w:fldChar w:fldCharType="separate"/>
            </w:r>
            <w:r w:rsidR="000C4B6F">
              <w:rPr>
                <w:rStyle w:val="Hipercze"/>
                <w:noProof/>
                <w:webHidden/>
                <w:sz w:val="24"/>
                <w:szCs w:val="24"/>
              </w:rPr>
              <w:t>3</w:t>
            </w:r>
            <w:r w:rsidR="00821788">
              <w:rPr>
                <w:rStyle w:val="Hipercze"/>
                <w:noProof/>
                <w:webHidden/>
                <w:sz w:val="24"/>
                <w:szCs w:val="24"/>
              </w:rPr>
              <w:fldChar w:fldCharType="end"/>
            </w:r>
          </w:hyperlink>
        </w:p>
        <w:p w14:paraId="63DF36E1" w14:textId="13356012" w:rsidR="00821788" w:rsidRDefault="00EA28E9" w:rsidP="00821788">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r:id="rId12" w:anchor="_Toc157768199" w:history="1">
            <w:r w:rsidR="00821788">
              <w:rPr>
                <w:rStyle w:val="Hipercze"/>
                <w:noProof/>
                <w:sz w:val="24"/>
                <w:szCs w:val="24"/>
                <w:lang w:eastAsia="ar-SA"/>
              </w:rPr>
              <w:t>3.</w:t>
            </w:r>
            <w:r w:rsidR="00821788">
              <w:rPr>
                <w:rStyle w:val="Hipercze"/>
                <w:rFonts w:eastAsiaTheme="minorEastAsia"/>
                <w:noProof/>
                <w:kern w:val="2"/>
                <w:sz w:val="24"/>
                <w:szCs w:val="24"/>
                <w:lang w:eastAsia="pl-PL"/>
                <w14:ligatures w14:val="standardContextual"/>
              </w:rPr>
              <w:tab/>
            </w:r>
            <w:r w:rsidR="00821788">
              <w:rPr>
                <w:rStyle w:val="Hipercze"/>
                <w:noProof/>
                <w:sz w:val="24"/>
                <w:szCs w:val="24"/>
                <w:lang w:eastAsia="ar-SA"/>
              </w:rPr>
              <w:t>Tryb udzielenia zamówienia.</w:t>
            </w:r>
            <w:r w:rsidR="00821788">
              <w:rPr>
                <w:rStyle w:val="Hipercze"/>
                <w:noProof/>
                <w:webHidden/>
                <w:sz w:val="24"/>
                <w:szCs w:val="24"/>
              </w:rPr>
              <w:tab/>
            </w:r>
            <w:r w:rsidR="00821788">
              <w:rPr>
                <w:rStyle w:val="Hipercze"/>
                <w:noProof/>
                <w:webHidden/>
                <w:sz w:val="24"/>
                <w:szCs w:val="24"/>
              </w:rPr>
              <w:fldChar w:fldCharType="begin"/>
            </w:r>
            <w:r w:rsidR="00821788">
              <w:rPr>
                <w:rStyle w:val="Hipercze"/>
                <w:noProof/>
                <w:webHidden/>
                <w:sz w:val="24"/>
                <w:szCs w:val="24"/>
              </w:rPr>
              <w:instrText xml:space="preserve"> PAGEREF _Toc157768199 \h </w:instrText>
            </w:r>
            <w:r w:rsidR="00821788">
              <w:rPr>
                <w:rStyle w:val="Hipercze"/>
                <w:noProof/>
                <w:webHidden/>
                <w:sz w:val="24"/>
                <w:szCs w:val="24"/>
              </w:rPr>
            </w:r>
            <w:r w:rsidR="00821788">
              <w:rPr>
                <w:rStyle w:val="Hipercze"/>
                <w:noProof/>
                <w:webHidden/>
                <w:sz w:val="24"/>
                <w:szCs w:val="24"/>
              </w:rPr>
              <w:fldChar w:fldCharType="separate"/>
            </w:r>
            <w:r w:rsidR="000C4B6F">
              <w:rPr>
                <w:rStyle w:val="Hipercze"/>
                <w:noProof/>
                <w:webHidden/>
                <w:sz w:val="24"/>
                <w:szCs w:val="24"/>
              </w:rPr>
              <w:t>3</w:t>
            </w:r>
            <w:r w:rsidR="00821788">
              <w:rPr>
                <w:rStyle w:val="Hipercze"/>
                <w:noProof/>
                <w:webHidden/>
                <w:sz w:val="24"/>
                <w:szCs w:val="24"/>
              </w:rPr>
              <w:fldChar w:fldCharType="end"/>
            </w:r>
          </w:hyperlink>
        </w:p>
        <w:p w14:paraId="05494B28" w14:textId="54418841" w:rsidR="00821788" w:rsidRDefault="00EA28E9" w:rsidP="00821788">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r:id="rId13" w:anchor="_Toc157768200" w:history="1">
            <w:r w:rsidR="00821788">
              <w:rPr>
                <w:rStyle w:val="Hipercze"/>
                <w:noProof/>
                <w:sz w:val="24"/>
                <w:szCs w:val="24"/>
                <w:lang w:eastAsia="ar-SA"/>
              </w:rPr>
              <w:t>4.</w:t>
            </w:r>
            <w:r w:rsidR="00821788">
              <w:rPr>
                <w:rStyle w:val="Hipercze"/>
                <w:rFonts w:eastAsiaTheme="minorEastAsia"/>
                <w:noProof/>
                <w:kern w:val="2"/>
                <w:sz w:val="24"/>
                <w:szCs w:val="24"/>
                <w:lang w:eastAsia="pl-PL"/>
                <w14:ligatures w14:val="standardContextual"/>
              </w:rPr>
              <w:tab/>
            </w:r>
            <w:r w:rsidR="00821788">
              <w:rPr>
                <w:rStyle w:val="Hipercze"/>
                <w:noProof/>
                <w:sz w:val="24"/>
                <w:szCs w:val="24"/>
                <w:lang w:eastAsia="ar-SA"/>
              </w:rPr>
              <w:t>Informacja, czy Zamawiający przewiduje wybór najkorzystniejszej oferty z możliwością prowadzenia negocjacji.</w:t>
            </w:r>
            <w:r w:rsidR="00821788">
              <w:rPr>
                <w:rStyle w:val="Hipercze"/>
                <w:noProof/>
                <w:webHidden/>
                <w:sz w:val="24"/>
                <w:szCs w:val="24"/>
              </w:rPr>
              <w:tab/>
            </w:r>
            <w:r w:rsidR="00821788">
              <w:rPr>
                <w:rStyle w:val="Hipercze"/>
                <w:noProof/>
                <w:webHidden/>
                <w:sz w:val="24"/>
                <w:szCs w:val="24"/>
              </w:rPr>
              <w:fldChar w:fldCharType="begin"/>
            </w:r>
            <w:r w:rsidR="00821788">
              <w:rPr>
                <w:rStyle w:val="Hipercze"/>
                <w:noProof/>
                <w:webHidden/>
                <w:sz w:val="24"/>
                <w:szCs w:val="24"/>
              </w:rPr>
              <w:instrText xml:space="preserve"> PAGEREF _Toc157768200 \h </w:instrText>
            </w:r>
            <w:r w:rsidR="00821788">
              <w:rPr>
                <w:rStyle w:val="Hipercze"/>
                <w:noProof/>
                <w:webHidden/>
                <w:sz w:val="24"/>
                <w:szCs w:val="24"/>
              </w:rPr>
            </w:r>
            <w:r w:rsidR="00821788">
              <w:rPr>
                <w:rStyle w:val="Hipercze"/>
                <w:noProof/>
                <w:webHidden/>
                <w:sz w:val="24"/>
                <w:szCs w:val="24"/>
              </w:rPr>
              <w:fldChar w:fldCharType="separate"/>
            </w:r>
            <w:r w:rsidR="000C4B6F">
              <w:rPr>
                <w:rStyle w:val="Hipercze"/>
                <w:noProof/>
                <w:webHidden/>
                <w:sz w:val="24"/>
                <w:szCs w:val="24"/>
              </w:rPr>
              <w:t>3</w:t>
            </w:r>
            <w:r w:rsidR="00821788">
              <w:rPr>
                <w:rStyle w:val="Hipercze"/>
                <w:noProof/>
                <w:webHidden/>
                <w:sz w:val="24"/>
                <w:szCs w:val="24"/>
              </w:rPr>
              <w:fldChar w:fldCharType="end"/>
            </w:r>
          </w:hyperlink>
        </w:p>
        <w:p w14:paraId="67D4E2D8" w14:textId="50CC28F5" w:rsidR="00821788" w:rsidRDefault="00EA28E9" w:rsidP="00821788">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r:id="rId14" w:anchor="_Toc157768201" w:history="1">
            <w:r w:rsidR="00821788">
              <w:rPr>
                <w:rStyle w:val="Hipercze"/>
                <w:noProof/>
                <w:sz w:val="24"/>
                <w:szCs w:val="24"/>
                <w:lang w:eastAsia="ar-SA"/>
              </w:rPr>
              <w:t>5.</w:t>
            </w:r>
            <w:r w:rsidR="00821788">
              <w:rPr>
                <w:rStyle w:val="Hipercze"/>
                <w:rFonts w:eastAsiaTheme="minorEastAsia"/>
                <w:noProof/>
                <w:kern w:val="2"/>
                <w:sz w:val="24"/>
                <w:szCs w:val="24"/>
                <w:lang w:eastAsia="pl-PL"/>
                <w14:ligatures w14:val="standardContextual"/>
              </w:rPr>
              <w:tab/>
            </w:r>
            <w:r w:rsidR="00821788">
              <w:rPr>
                <w:rStyle w:val="Hipercze"/>
                <w:noProof/>
                <w:sz w:val="24"/>
                <w:szCs w:val="24"/>
                <w:lang w:eastAsia="ar-SA"/>
              </w:rPr>
              <w:t>Opis przedmiotu zamówienia.</w:t>
            </w:r>
            <w:r w:rsidR="00821788">
              <w:rPr>
                <w:rStyle w:val="Hipercze"/>
                <w:noProof/>
                <w:webHidden/>
                <w:sz w:val="24"/>
                <w:szCs w:val="24"/>
              </w:rPr>
              <w:tab/>
            </w:r>
            <w:r w:rsidR="00821788">
              <w:rPr>
                <w:rStyle w:val="Hipercze"/>
                <w:noProof/>
                <w:webHidden/>
                <w:sz w:val="24"/>
                <w:szCs w:val="24"/>
              </w:rPr>
              <w:fldChar w:fldCharType="begin"/>
            </w:r>
            <w:r w:rsidR="00821788">
              <w:rPr>
                <w:rStyle w:val="Hipercze"/>
                <w:noProof/>
                <w:webHidden/>
                <w:sz w:val="24"/>
                <w:szCs w:val="24"/>
              </w:rPr>
              <w:instrText xml:space="preserve"> PAGEREF _Toc157768201 \h </w:instrText>
            </w:r>
            <w:r w:rsidR="00821788">
              <w:rPr>
                <w:rStyle w:val="Hipercze"/>
                <w:noProof/>
                <w:webHidden/>
                <w:sz w:val="24"/>
                <w:szCs w:val="24"/>
              </w:rPr>
            </w:r>
            <w:r w:rsidR="00821788">
              <w:rPr>
                <w:rStyle w:val="Hipercze"/>
                <w:noProof/>
                <w:webHidden/>
                <w:sz w:val="24"/>
                <w:szCs w:val="24"/>
              </w:rPr>
              <w:fldChar w:fldCharType="separate"/>
            </w:r>
            <w:r w:rsidR="000C4B6F">
              <w:rPr>
                <w:rStyle w:val="Hipercze"/>
                <w:noProof/>
                <w:webHidden/>
                <w:sz w:val="24"/>
                <w:szCs w:val="24"/>
              </w:rPr>
              <w:t>3</w:t>
            </w:r>
            <w:r w:rsidR="00821788">
              <w:rPr>
                <w:rStyle w:val="Hipercze"/>
                <w:noProof/>
                <w:webHidden/>
                <w:sz w:val="24"/>
                <w:szCs w:val="24"/>
              </w:rPr>
              <w:fldChar w:fldCharType="end"/>
            </w:r>
          </w:hyperlink>
        </w:p>
        <w:p w14:paraId="6D0F63D7" w14:textId="5A30DED4" w:rsidR="00821788" w:rsidRDefault="00EA28E9" w:rsidP="00821788">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r:id="rId15" w:anchor="_Toc157768202" w:history="1">
            <w:r w:rsidR="00821788">
              <w:rPr>
                <w:rStyle w:val="Hipercze"/>
                <w:noProof/>
                <w:sz w:val="24"/>
                <w:szCs w:val="24"/>
              </w:rPr>
              <w:t>6.</w:t>
            </w:r>
            <w:r w:rsidR="00821788">
              <w:rPr>
                <w:rStyle w:val="Hipercze"/>
                <w:rFonts w:eastAsiaTheme="minorEastAsia"/>
                <w:noProof/>
                <w:kern w:val="2"/>
                <w:sz w:val="24"/>
                <w:szCs w:val="24"/>
                <w:lang w:eastAsia="pl-PL"/>
                <w14:ligatures w14:val="standardContextual"/>
              </w:rPr>
              <w:tab/>
            </w:r>
            <w:r w:rsidR="00821788">
              <w:rPr>
                <w:rStyle w:val="Hipercze"/>
                <w:noProof/>
                <w:sz w:val="24"/>
                <w:szCs w:val="24"/>
              </w:rPr>
              <w:t>Projektowane postanowienia umowy:</w:t>
            </w:r>
            <w:r w:rsidR="00821788">
              <w:rPr>
                <w:rStyle w:val="Hipercze"/>
                <w:noProof/>
                <w:webHidden/>
                <w:sz w:val="24"/>
                <w:szCs w:val="24"/>
              </w:rPr>
              <w:tab/>
            </w:r>
            <w:r w:rsidR="00821788">
              <w:rPr>
                <w:rStyle w:val="Hipercze"/>
                <w:noProof/>
                <w:webHidden/>
                <w:sz w:val="24"/>
                <w:szCs w:val="24"/>
              </w:rPr>
              <w:fldChar w:fldCharType="begin"/>
            </w:r>
            <w:r w:rsidR="00821788">
              <w:rPr>
                <w:rStyle w:val="Hipercze"/>
                <w:noProof/>
                <w:webHidden/>
                <w:sz w:val="24"/>
                <w:szCs w:val="24"/>
              </w:rPr>
              <w:instrText xml:space="preserve"> PAGEREF _Toc157768202 \h </w:instrText>
            </w:r>
            <w:r w:rsidR="00821788">
              <w:rPr>
                <w:rStyle w:val="Hipercze"/>
                <w:noProof/>
                <w:webHidden/>
                <w:sz w:val="24"/>
                <w:szCs w:val="24"/>
              </w:rPr>
            </w:r>
            <w:r w:rsidR="00821788">
              <w:rPr>
                <w:rStyle w:val="Hipercze"/>
                <w:noProof/>
                <w:webHidden/>
                <w:sz w:val="24"/>
                <w:szCs w:val="24"/>
              </w:rPr>
              <w:fldChar w:fldCharType="separate"/>
            </w:r>
            <w:r w:rsidR="000C4B6F">
              <w:rPr>
                <w:rStyle w:val="Hipercze"/>
                <w:noProof/>
                <w:webHidden/>
                <w:sz w:val="24"/>
                <w:szCs w:val="24"/>
              </w:rPr>
              <w:t>4</w:t>
            </w:r>
            <w:r w:rsidR="00821788">
              <w:rPr>
                <w:rStyle w:val="Hipercze"/>
                <w:noProof/>
                <w:webHidden/>
                <w:sz w:val="24"/>
                <w:szCs w:val="24"/>
              </w:rPr>
              <w:fldChar w:fldCharType="end"/>
            </w:r>
          </w:hyperlink>
        </w:p>
        <w:p w14:paraId="0276141D" w14:textId="2191066C" w:rsidR="00821788" w:rsidRDefault="00EA28E9" w:rsidP="00821788">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r:id="rId16" w:anchor="_Toc157768203" w:history="1">
            <w:r w:rsidR="00821788">
              <w:rPr>
                <w:rStyle w:val="Hipercze"/>
                <w:noProof/>
                <w:sz w:val="24"/>
                <w:szCs w:val="24"/>
              </w:rPr>
              <w:t>7.</w:t>
            </w:r>
            <w:r w:rsidR="00821788">
              <w:rPr>
                <w:rStyle w:val="Hipercze"/>
                <w:rFonts w:eastAsiaTheme="minorEastAsia"/>
                <w:noProof/>
                <w:kern w:val="2"/>
                <w:sz w:val="24"/>
                <w:szCs w:val="24"/>
                <w:lang w:eastAsia="pl-PL"/>
                <w14:ligatures w14:val="standardContextual"/>
              </w:rPr>
              <w:tab/>
            </w:r>
            <w:r w:rsidR="00821788">
              <w:rPr>
                <w:rStyle w:val="Hipercze"/>
                <w:noProof/>
                <w:sz w:val="24"/>
                <w:szCs w:val="24"/>
              </w:rPr>
              <w:t>Termin wykonania zamówienia:</w:t>
            </w:r>
            <w:r w:rsidR="00821788">
              <w:rPr>
                <w:rStyle w:val="Hipercze"/>
                <w:noProof/>
                <w:webHidden/>
                <w:sz w:val="24"/>
                <w:szCs w:val="24"/>
              </w:rPr>
              <w:tab/>
            </w:r>
            <w:r w:rsidR="00821788">
              <w:rPr>
                <w:rStyle w:val="Hipercze"/>
                <w:noProof/>
                <w:webHidden/>
                <w:sz w:val="24"/>
                <w:szCs w:val="24"/>
              </w:rPr>
              <w:fldChar w:fldCharType="begin"/>
            </w:r>
            <w:r w:rsidR="00821788">
              <w:rPr>
                <w:rStyle w:val="Hipercze"/>
                <w:noProof/>
                <w:webHidden/>
                <w:sz w:val="24"/>
                <w:szCs w:val="24"/>
              </w:rPr>
              <w:instrText xml:space="preserve"> PAGEREF _Toc157768203 \h </w:instrText>
            </w:r>
            <w:r w:rsidR="00821788">
              <w:rPr>
                <w:rStyle w:val="Hipercze"/>
                <w:noProof/>
                <w:webHidden/>
                <w:sz w:val="24"/>
                <w:szCs w:val="24"/>
              </w:rPr>
            </w:r>
            <w:r w:rsidR="00821788">
              <w:rPr>
                <w:rStyle w:val="Hipercze"/>
                <w:noProof/>
                <w:webHidden/>
                <w:sz w:val="24"/>
                <w:szCs w:val="24"/>
              </w:rPr>
              <w:fldChar w:fldCharType="separate"/>
            </w:r>
            <w:r w:rsidR="000C4B6F">
              <w:rPr>
                <w:rStyle w:val="Hipercze"/>
                <w:noProof/>
                <w:webHidden/>
                <w:sz w:val="24"/>
                <w:szCs w:val="24"/>
              </w:rPr>
              <w:t>4</w:t>
            </w:r>
            <w:r w:rsidR="00821788">
              <w:rPr>
                <w:rStyle w:val="Hipercze"/>
                <w:noProof/>
                <w:webHidden/>
                <w:sz w:val="24"/>
                <w:szCs w:val="24"/>
              </w:rPr>
              <w:fldChar w:fldCharType="end"/>
            </w:r>
          </w:hyperlink>
        </w:p>
        <w:p w14:paraId="06EE4A52" w14:textId="24A0663D" w:rsidR="00821788" w:rsidRDefault="00EA28E9" w:rsidP="00821788">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r:id="rId17" w:anchor="_Toc157768204" w:history="1">
            <w:r w:rsidR="00821788">
              <w:rPr>
                <w:rStyle w:val="Hipercze"/>
                <w:noProof/>
                <w:sz w:val="24"/>
                <w:szCs w:val="24"/>
                <w:lang w:eastAsia="ar-SA"/>
              </w:rPr>
              <w:t>8.</w:t>
            </w:r>
            <w:r w:rsidR="00821788">
              <w:rPr>
                <w:rStyle w:val="Hipercze"/>
                <w:rFonts w:eastAsiaTheme="minorEastAsia"/>
                <w:noProof/>
                <w:kern w:val="2"/>
                <w:sz w:val="24"/>
                <w:szCs w:val="24"/>
                <w:lang w:eastAsia="pl-PL"/>
                <w14:ligatures w14:val="standardContextual"/>
              </w:rPr>
              <w:tab/>
            </w:r>
            <w:r w:rsidR="00821788">
              <w:rPr>
                <w:rStyle w:val="Hipercze"/>
                <w:noProof/>
                <w:sz w:val="24"/>
                <w:szCs w:val="24"/>
                <w:lang w:eastAsia="ar-SA"/>
              </w:rPr>
              <w:t>Wymagania dotyczące wadium.</w:t>
            </w:r>
            <w:r w:rsidR="00821788">
              <w:rPr>
                <w:rStyle w:val="Hipercze"/>
                <w:noProof/>
                <w:webHidden/>
                <w:sz w:val="24"/>
                <w:szCs w:val="24"/>
              </w:rPr>
              <w:tab/>
            </w:r>
            <w:r w:rsidR="00821788">
              <w:rPr>
                <w:rStyle w:val="Hipercze"/>
                <w:noProof/>
                <w:webHidden/>
                <w:sz w:val="24"/>
                <w:szCs w:val="24"/>
              </w:rPr>
              <w:fldChar w:fldCharType="begin"/>
            </w:r>
            <w:r w:rsidR="00821788">
              <w:rPr>
                <w:rStyle w:val="Hipercze"/>
                <w:noProof/>
                <w:webHidden/>
                <w:sz w:val="24"/>
                <w:szCs w:val="24"/>
              </w:rPr>
              <w:instrText xml:space="preserve"> PAGEREF _Toc157768204 \h </w:instrText>
            </w:r>
            <w:r w:rsidR="00821788">
              <w:rPr>
                <w:rStyle w:val="Hipercze"/>
                <w:noProof/>
                <w:webHidden/>
                <w:sz w:val="24"/>
                <w:szCs w:val="24"/>
              </w:rPr>
            </w:r>
            <w:r w:rsidR="00821788">
              <w:rPr>
                <w:rStyle w:val="Hipercze"/>
                <w:noProof/>
                <w:webHidden/>
                <w:sz w:val="24"/>
                <w:szCs w:val="24"/>
              </w:rPr>
              <w:fldChar w:fldCharType="separate"/>
            </w:r>
            <w:r w:rsidR="000C4B6F">
              <w:rPr>
                <w:rStyle w:val="Hipercze"/>
                <w:noProof/>
                <w:webHidden/>
                <w:sz w:val="24"/>
                <w:szCs w:val="24"/>
              </w:rPr>
              <w:t>4</w:t>
            </w:r>
            <w:r w:rsidR="00821788">
              <w:rPr>
                <w:rStyle w:val="Hipercze"/>
                <w:noProof/>
                <w:webHidden/>
                <w:sz w:val="24"/>
                <w:szCs w:val="24"/>
              </w:rPr>
              <w:fldChar w:fldCharType="end"/>
            </w:r>
          </w:hyperlink>
        </w:p>
        <w:p w14:paraId="7EA5DE97" w14:textId="7B418196" w:rsidR="00821788" w:rsidRDefault="00EA28E9" w:rsidP="00821788">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r:id="rId18" w:anchor="_Toc157768205" w:history="1">
            <w:r w:rsidR="00821788">
              <w:rPr>
                <w:rStyle w:val="Hipercze"/>
                <w:noProof/>
                <w:sz w:val="24"/>
                <w:szCs w:val="24"/>
                <w:lang w:eastAsia="ar-SA"/>
              </w:rPr>
              <w:t>9.</w:t>
            </w:r>
            <w:r w:rsidR="00821788">
              <w:rPr>
                <w:rStyle w:val="Hipercze"/>
                <w:rFonts w:eastAsiaTheme="minorEastAsia"/>
                <w:noProof/>
                <w:kern w:val="2"/>
                <w:sz w:val="24"/>
                <w:szCs w:val="24"/>
                <w:lang w:eastAsia="pl-PL"/>
                <w14:ligatures w14:val="standardContextual"/>
              </w:rPr>
              <w:tab/>
            </w:r>
            <w:r w:rsidR="00821788">
              <w:rPr>
                <w:rStyle w:val="Hipercze"/>
                <w:noProof/>
                <w:sz w:val="24"/>
                <w:szCs w:val="24"/>
                <w:lang w:eastAsia="ar-SA"/>
              </w:rPr>
              <w:t>Informacje o środkach komunikacji elektronicznej, przy użyciu których Zamawiający będzie komunikował się z wykonawcami, oraz informacje o wymaganiach technicznych i organizacyjnych sporządzania, wysyłania i odbierania korespondencji elektronicznej.</w:t>
            </w:r>
            <w:r w:rsidR="00821788">
              <w:rPr>
                <w:rStyle w:val="Hipercze"/>
                <w:noProof/>
                <w:webHidden/>
                <w:sz w:val="24"/>
                <w:szCs w:val="24"/>
              </w:rPr>
              <w:tab/>
            </w:r>
            <w:r w:rsidR="00821788">
              <w:rPr>
                <w:rStyle w:val="Hipercze"/>
                <w:noProof/>
                <w:webHidden/>
                <w:sz w:val="24"/>
                <w:szCs w:val="24"/>
              </w:rPr>
              <w:fldChar w:fldCharType="begin"/>
            </w:r>
            <w:r w:rsidR="00821788">
              <w:rPr>
                <w:rStyle w:val="Hipercze"/>
                <w:noProof/>
                <w:webHidden/>
                <w:sz w:val="24"/>
                <w:szCs w:val="24"/>
              </w:rPr>
              <w:instrText xml:space="preserve"> PAGEREF _Toc157768205 \h </w:instrText>
            </w:r>
            <w:r w:rsidR="00821788">
              <w:rPr>
                <w:rStyle w:val="Hipercze"/>
                <w:noProof/>
                <w:webHidden/>
                <w:sz w:val="24"/>
                <w:szCs w:val="24"/>
              </w:rPr>
            </w:r>
            <w:r w:rsidR="00821788">
              <w:rPr>
                <w:rStyle w:val="Hipercze"/>
                <w:noProof/>
                <w:webHidden/>
                <w:sz w:val="24"/>
                <w:szCs w:val="24"/>
              </w:rPr>
              <w:fldChar w:fldCharType="separate"/>
            </w:r>
            <w:r w:rsidR="000C4B6F">
              <w:rPr>
                <w:rStyle w:val="Hipercze"/>
                <w:noProof/>
                <w:webHidden/>
                <w:sz w:val="24"/>
                <w:szCs w:val="24"/>
              </w:rPr>
              <w:t>4</w:t>
            </w:r>
            <w:r w:rsidR="00821788">
              <w:rPr>
                <w:rStyle w:val="Hipercze"/>
                <w:noProof/>
                <w:webHidden/>
                <w:sz w:val="24"/>
                <w:szCs w:val="24"/>
              </w:rPr>
              <w:fldChar w:fldCharType="end"/>
            </w:r>
          </w:hyperlink>
        </w:p>
        <w:p w14:paraId="3C593D88" w14:textId="1A203874" w:rsidR="00821788" w:rsidRDefault="00EA28E9" w:rsidP="00821788">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r:id="rId19" w:anchor="_Toc157768206" w:history="1">
            <w:r w:rsidR="00821788">
              <w:rPr>
                <w:rStyle w:val="Hipercze"/>
                <w:noProof/>
                <w:sz w:val="24"/>
                <w:szCs w:val="24"/>
                <w:lang w:eastAsia="ar-SA"/>
              </w:rPr>
              <w:t>10.</w:t>
            </w:r>
            <w:r w:rsidR="00821788">
              <w:rPr>
                <w:rStyle w:val="Hipercze"/>
                <w:rFonts w:eastAsiaTheme="minorEastAsia"/>
                <w:noProof/>
                <w:kern w:val="2"/>
                <w:sz w:val="24"/>
                <w:szCs w:val="24"/>
                <w:lang w:eastAsia="pl-PL"/>
                <w14:ligatures w14:val="standardContextual"/>
              </w:rPr>
              <w:tab/>
            </w:r>
            <w:r w:rsidR="00821788">
              <w:rPr>
                <w:rStyle w:val="Hipercze"/>
                <w:noProof/>
                <w:sz w:val="24"/>
                <w:szCs w:val="24"/>
                <w:lang w:eastAsia="ar-SA"/>
              </w:rPr>
              <w:t>Informacje o sposobie komunikowania się  Zamawiającego z wykonawcami w inny sposób niż przy użyciu środków komunikacji elektronicznej w przypadku zaistnienia jednej z sytuacji określonej w art. 65 ust. 1, art. 66 i art. 69 ustawy Pzp.</w:t>
            </w:r>
            <w:r w:rsidR="00821788">
              <w:rPr>
                <w:rStyle w:val="Hipercze"/>
                <w:noProof/>
                <w:webHidden/>
                <w:sz w:val="24"/>
                <w:szCs w:val="24"/>
              </w:rPr>
              <w:tab/>
            </w:r>
            <w:r w:rsidR="00821788">
              <w:rPr>
                <w:rStyle w:val="Hipercze"/>
                <w:noProof/>
                <w:webHidden/>
                <w:sz w:val="24"/>
                <w:szCs w:val="24"/>
              </w:rPr>
              <w:fldChar w:fldCharType="begin"/>
            </w:r>
            <w:r w:rsidR="00821788">
              <w:rPr>
                <w:rStyle w:val="Hipercze"/>
                <w:noProof/>
                <w:webHidden/>
                <w:sz w:val="24"/>
                <w:szCs w:val="24"/>
              </w:rPr>
              <w:instrText xml:space="preserve"> PAGEREF _Toc157768206 \h </w:instrText>
            </w:r>
            <w:r w:rsidR="00821788">
              <w:rPr>
                <w:rStyle w:val="Hipercze"/>
                <w:noProof/>
                <w:webHidden/>
                <w:sz w:val="24"/>
                <w:szCs w:val="24"/>
              </w:rPr>
            </w:r>
            <w:r w:rsidR="00821788">
              <w:rPr>
                <w:rStyle w:val="Hipercze"/>
                <w:noProof/>
                <w:webHidden/>
                <w:sz w:val="24"/>
                <w:szCs w:val="24"/>
              </w:rPr>
              <w:fldChar w:fldCharType="separate"/>
            </w:r>
            <w:r w:rsidR="000C4B6F">
              <w:rPr>
                <w:rStyle w:val="Hipercze"/>
                <w:noProof/>
                <w:webHidden/>
                <w:sz w:val="24"/>
                <w:szCs w:val="24"/>
              </w:rPr>
              <w:t>6</w:t>
            </w:r>
            <w:r w:rsidR="00821788">
              <w:rPr>
                <w:rStyle w:val="Hipercze"/>
                <w:noProof/>
                <w:webHidden/>
                <w:sz w:val="24"/>
                <w:szCs w:val="24"/>
              </w:rPr>
              <w:fldChar w:fldCharType="end"/>
            </w:r>
          </w:hyperlink>
        </w:p>
        <w:p w14:paraId="469A70AF" w14:textId="008C3B4F" w:rsidR="00821788" w:rsidRDefault="00EA28E9" w:rsidP="00821788">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r:id="rId20" w:anchor="_Toc157768207" w:history="1">
            <w:r w:rsidR="00821788">
              <w:rPr>
                <w:rStyle w:val="Hipercze"/>
                <w:noProof/>
                <w:sz w:val="24"/>
                <w:szCs w:val="24"/>
                <w:lang w:eastAsia="ar-SA"/>
              </w:rPr>
              <w:t>11.</w:t>
            </w:r>
            <w:r w:rsidR="00821788">
              <w:rPr>
                <w:rStyle w:val="Hipercze"/>
                <w:rFonts w:eastAsiaTheme="minorEastAsia"/>
                <w:noProof/>
                <w:kern w:val="2"/>
                <w:sz w:val="24"/>
                <w:szCs w:val="24"/>
                <w:lang w:eastAsia="pl-PL"/>
                <w14:ligatures w14:val="standardContextual"/>
              </w:rPr>
              <w:tab/>
            </w:r>
            <w:r w:rsidR="00821788">
              <w:rPr>
                <w:rStyle w:val="Hipercze"/>
                <w:noProof/>
                <w:sz w:val="24"/>
                <w:szCs w:val="24"/>
                <w:lang w:eastAsia="ar-SA"/>
              </w:rPr>
              <w:t>Wskazanie osób uprawnionych do komunikowania się z wykonawcami.</w:t>
            </w:r>
            <w:r w:rsidR="00821788">
              <w:rPr>
                <w:rStyle w:val="Hipercze"/>
                <w:noProof/>
                <w:webHidden/>
                <w:sz w:val="24"/>
                <w:szCs w:val="24"/>
              </w:rPr>
              <w:tab/>
            </w:r>
            <w:r w:rsidR="00821788">
              <w:rPr>
                <w:rStyle w:val="Hipercze"/>
                <w:noProof/>
                <w:webHidden/>
                <w:sz w:val="24"/>
                <w:szCs w:val="24"/>
              </w:rPr>
              <w:fldChar w:fldCharType="begin"/>
            </w:r>
            <w:r w:rsidR="00821788">
              <w:rPr>
                <w:rStyle w:val="Hipercze"/>
                <w:noProof/>
                <w:webHidden/>
                <w:sz w:val="24"/>
                <w:szCs w:val="24"/>
              </w:rPr>
              <w:instrText xml:space="preserve"> PAGEREF _Toc157768207 \h </w:instrText>
            </w:r>
            <w:r w:rsidR="00821788">
              <w:rPr>
                <w:rStyle w:val="Hipercze"/>
                <w:noProof/>
                <w:webHidden/>
                <w:sz w:val="24"/>
                <w:szCs w:val="24"/>
              </w:rPr>
            </w:r>
            <w:r w:rsidR="00821788">
              <w:rPr>
                <w:rStyle w:val="Hipercze"/>
                <w:noProof/>
                <w:webHidden/>
                <w:sz w:val="24"/>
                <w:szCs w:val="24"/>
              </w:rPr>
              <w:fldChar w:fldCharType="separate"/>
            </w:r>
            <w:r w:rsidR="000C4B6F">
              <w:rPr>
                <w:rStyle w:val="Hipercze"/>
                <w:noProof/>
                <w:webHidden/>
                <w:sz w:val="24"/>
                <w:szCs w:val="24"/>
              </w:rPr>
              <w:t>6</w:t>
            </w:r>
            <w:r w:rsidR="00821788">
              <w:rPr>
                <w:rStyle w:val="Hipercze"/>
                <w:noProof/>
                <w:webHidden/>
                <w:sz w:val="24"/>
                <w:szCs w:val="24"/>
              </w:rPr>
              <w:fldChar w:fldCharType="end"/>
            </w:r>
          </w:hyperlink>
        </w:p>
        <w:p w14:paraId="2DE1C118" w14:textId="1042FA9F" w:rsidR="00821788" w:rsidRDefault="00EA28E9" w:rsidP="00821788">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r:id="rId21" w:anchor="_Toc157768208" w:history="1">
            <w:r w:rsidR="00821788">
              <w:rPr>
                <w:rStyle w:val="Hipercze"/>
                <w:noProof/>
                <w:sz w:val="24"/>
                <w:szCs w:val="24"/>
                <w:lang w:eastAsia="ar-SA"/>
              </w:rPr>
              <w:t>12.</w:t>
            </w:r>
            <w:r w:rsidR="00821788">
              <w:rPr>
                <w:rStyle w:val="Hipercze"/>
                <w:rFonts w:eastAsiaTheme="minorEastAsia"/>
                <w:noProof/>
                <w:kern w:val="2"/>
                <w:sz w:val="24"/>
                <w:szCs w:val="24"/>
                <w:lang w:eastAsia="pl-PL"/>
                <w14:ligatures w14:val="standardContextual"/>
              </w:rPr>
              <w:tab/>
            </w:r>
            <w:r w:rsidR="00821788">
              <w:rPr>
                <w:rStyle w:val="Hipercze"/>
                <w:noProof/>
                <w:sz w:val="24"/>
                <w:szCs w:val="24"/>
                <w:lang w:eastAsia="ar-SA"/>
              </w:rPr>
              <w:t>Opis sposobu przygotowania oferty.</w:t>
            </w:r>
            <w:r w:rsidR="00821788">
              <w:rPr>
                <w:rStyle w:val="Hipercze"/>
                <w:noProof/>
                <w:webHidden/>
                <w:sz w:val="24"/>
                <w:szCs w:val="24"/>
              </w:rPr>
              <w:tab/>
            </w:r>
            <w:r w:rsidR="00821788">
              <w:rPr>
                <w:rStyle w:val="Hipercze"/>
                <w:noProof/>
                <w:webHidden/>
                <w:sz w:val="24"/>
                <w:szCs w:val="24"/>
              </w:rPr>
              <w:fldChar w:fldCharType="begin"/>
            </w:r>
            <w:r w:rsidR="00821788">
              <w:rPr>
                <w:rStyle w:val="Hipercze"/>
                <w:noProof/>
                <w:webHidden/>
                <w:sz w:val="24"/>
                <w:szCs w:val="24"/>
              </w:rPr>
              <w:instrText xml:space="preserve"> PAGEREF _Toc157768208 \h </w:instrText>
            </w:r>
            <w:r w:rsidR="00821788">
              <w:rPr>
                <w:rStyle w:val="Hipercze"/>
                <w:noProof/>
                <w:webHidden/>
                <w:sz w:val="24"/>
                <w:szCs w:val="24"/>
              </w:rPr>
            </w:r>
            <w:r w:rsidR="00821788">
              <w:rPr>
                <w:rStyle w:val="Hipercze"/>
                <w:noProof/>
                <w:webHidden/>
                <w:sz w:val="24"/>
                <w:szCs w:val="24"/>
              </w:rPr>
              <w:fldChar w:fldCharType="separate"/>
            </w:r>
            <w:r w:rsidR="000C4B6F">
              <w:rPr>
                <w:rStyle w:val="Hipercze"/>
                <w:noProof/>
                <w:webHidden/>
                <w:sz w:val="24"/>
                <w:szCs w:val="24"/>
              </w:rPr>
              <w:t>7</w:t>
            </w:r>
            <w:r w:rsidR="00821788">
              <w:rPr>
                <w:rStyle w:val="Hipercze"/>
                <w:noProof/>
                <w:webHidden/>
                <w:sz w:val="24"/>
                <w:szCs w:val="24"/>
              </w:rPr>
              <w:fldChar w:fldCharType="end"/>
            </w:r>
          </w:hyperlink>
        </w:p>
        <w:p w14:paraId="48B96F30" w14:textId="21DC2BC5" w:rsidR="00821788" w:rsidRDefault="00EA28E9" w:rsidP="00821788">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r:id="rId22" w:anchor="_Toc157768209" w:history="1">
            <w:r w:rsidR="00821788">
              <w:rPr>
                <w:rStyle w:val="Hipercze"/>
                <w:noProof/>
                <w:sz w:val="24"/>
                <w:szCs w:val="24"/>
                <w:lang w:eastAsia="ar-SA"/>
              </w:rPr>
              <w:t>13.</w:t>
            </w:r>
            <w:r w:rsidR="00821788">
              <w:rPr>
                <w:rStyle w:val="Hipercze"/>
                <w:rFonts w:eastAsiaTheme="minorEastAsia"/>
                <w:noProof/>
                <w:kern w:val="2"/>
                <w:sz w:val="24"/>
                <w:szCs w:val="24"/>
                <w:lang w:eastAsia="pl-PL"/>
                <w14:ligatures w14:val="standardContextual"/>
              </w:rPr>
              <w:tab/>
            </w:r>
            <w:r w:rsidR="00821788">
              <w:rPr>
                <w:rStyle w:val="Hipercze"/>
                <w:noProof/>
                <w:sz w:val="24"/>
                <w:szCs w:val="24"/>
                <w:lang w:eastAsia="ar-SA"/>
              </w:rPr>
              <w:t>Sposób oraz termin składania ofert.</w:t>
            </w:r>
            <w:r w:rsidR="00821788">
              <w:rPr>
                <w:rStyle w:val="Hipercze"/>
                <w:noProof/>
                <w:webHidden/>
                <w:sz w:val="24"/>
                <w:szCs w:val="24"/>
              </w:rPr>
              <w:tab/>
            </w:r>
            <w:r w:rsidR="00821788">
              <w:rPr>
                <w:rStyle w:val="Hipercze"/>
                <w:noProof/>
                <w:webHidden/>
                <w:sz w:val="24"/>
                <w:szCs w:val="24"/>
              </w:rPr>
              <w:fldChar w:fldCharType="begin"/>
            </w:r>
            <w:r w:rsidR="00821788">
              <w:rPr>
                <w:rStyle w:val="Hipercze"/>
                <w:noProof/>
                <w:webHidden/>
                <w:sz w:val="24"/>
                <w:szCs w:val="24"/>
              </w:rPr>
              <w:instrText xml:space="preserve"> PAGEREF _Toc157768209 \h </w:instrText>
            </w:r>
            <w:r w:rsidR="00821788">
              <w:rPr>
                <w:rStyle w:val="Hipercze"/>
                <w:noProof/>
                <w:webHidden/>
                <w:sz w:val="24"/>
                <w:szCs w:val="24"/>
              </w:rPr>
            </w:r>
            <w:r w:rsidR="00821788">
              <w:rPr>
                <w:rStyle w:val="Hipercze"/>
                <w:noProof/>
                <w:webHidden/>
                <w:sz w:val="24"/>
                <w:szCs w:val="24"/>
              </w:rPr>
              <w:fldChar w:fldCharType="separate"/>
            </w:r>
            <w:r w:rsidR="000C4B6F">
              <w:rPr>
                <w:rStyle w:val="Hipercze"/>
                <w:noProof/>
                <w:webHidden/>
                <w:sz w:val="24"/>
                <w:szCs w:val="24"/>
              </w:rPr>
              <w:t>8</w:t>
            </w:r>
            <w:r w:rsidR="00821788">
              <w:rPr>
                <w:rStyle w:val="Hipercze"/>
                <w:noProof/>
                <w:webHidden/>
                <w:sz w:val="24"/>
                <w:szCs w:val="24"/>
              </w:rPr>
              <w:fldChar w:fldCharType="end"/>
            </w:r>
          </w:hyperlink>
        </w:p>
        <w:p w14:paraId="0CEB6A7E" w14:textId="74557138" w:rsidR="00821788" w:rsidRDefault="00EA28E9" w:rsidP="00821788">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r:id="rId23" w:anchor="_Toc157768210" w:history="1">
            <w:r w:rsidR="00821788">
              <w:rPr>
                <w:rStyle w:val="Hipercze"/>
                <w:noProof/>
                <w:sz w:val="24"/>
                <w:szCs w:val="24"/>
                <w:lang w:eastAsia="ar-SA"/>
              </w:rPr>
              <w:t>14.</w:t>
            </w:r>
            <w:r w:rsidR="00821788">
              <w:rPr>
                <w:rStyle w:val="Hipercze"/>
                <w:rFonts w:eastAsiaTheme="minorEastAsia"/>
                <w:noProof/>
                <w:kern w:val="2"/>
                <w:sz w:val="24"/>
                <w:szCs w:val="24"/>
                <w:lang w:eastAsia="pl-PL"/>
                <w14:ligatures w14:val="standardContextual"/>
              </w:rPr>
              <w:tab/>
            </w:r>
            <w:r w:rsidR="00821788">
              <w:rPr>
                <w:rStyle w:val="Hipercze"/>
                <w:noProof/>
                <w:sz w:val="24"/>
                <w:szCs w:val="24"/>
                <w:lang w:eastAsia="ar-SA"/>
              </w:rPr>
              <w:t>Termin otwarcia ofert.</w:t>
            </w:r>
            <w:r w:rsidR="00821788">
              <w:rPr>
                <w:rStyle w:val="Hipercze"/>
                <w:noProof/>
                <w:webHidden/>
                <w:sz w:val="24"/>
                <w:szCs w:val="24"/>
              </w:rPr>
              <w:tab/>
            </w:r>
            <w:r w:rsidR="00821788">
              <w:rPr>
                <w:rStyle w:val="Hipercze"/>
                <w:noProof/>
                <w:webHidden/>
                <w:sz w:val="24"/>
                <w:szCs w:val="24"/>
              </w:rPr>
              <w:fldChar w:fldCharType="begin"/>
            </w:r>
            <w:r w:rsidR="00821788">
              <w:rPr>
                <w:rStyle w:val="Hipercze"/>
                <w:noProof/>
                <w:webHidden/>
                <w:sz w:val="24"/>
                <w:szCs w:val="24"/>
              </w:rPr>
              <w:instrText xml:space="preserve"> PAGEREF _Toc157768210 \h </w:instrText>
            </w:r>
            <w:r w:rsidR="00821788">
              <w:rPr>
                <w:rStyle w:val="Hipercze"/>
                <w:noProof/>
                <w:webHidden/>
                <w:sz w:val="24"/>
                <w:szCs w:val="24"/>
              </w:rPr>
            </w:r>
            <w:r w:rsidR="00821788">
              <w:rPr>
                <w:rStyle w:val="Hipercze"/>
                <w:noProof/>
                <w:webHidden/>
                <w:sz w:val="24"/>
                <w:szCs w:val="24"/>
              </w:rPr>
              <w:fldChar w:fldCharType="separate"/>
            </w:r>
            <w:r w:rsidR="000C4B6F">
              <w:rPr>
                <w:rStyle w:val="Hipercze"/>
                <w:noProof/>
                <w:webHidden/>
                <w:sz w:val="24"/>
                <w:szCs w:val="24"/>
              </w:rPr>
              <w:t>8</w:t>
            </w:r>
            <w:r w:rsidR="00821788">
              <w:rPr>
                <w:rStyle w:val="Hipercze"/>
                <w:noProof/>
                <w:webHidden/>
                <w:sz w:val="24"/>
                <w:szCs w:val="24"/>
              </w:rPr>
              <w:fldChar w:fldCharType="end"/>
            </w:r>
          </w:hyperlink>
        </w:p>
        <w:p w14:paraId="3E612663" w14:textId="551A4975" w:rsidR="00821788" w:rsidRDefault="00EA28E9" w:rsidP="00821788">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r:id="rId24" w:anchor="_Toc157768211" w:history="1">
            <w:r w:rsidR="00821788">
              <w:rPr>
                <w:rStyle w:val="Hipercze"/>
                <w:noProof/>
                <w:sz w:val="24"/>
                <w:szCs w:val="24"/>
                <w:lang w:eastAsia="ar-SA"/>
              </w:rPr>
              <w:t>15.</w:t>
            </w:r>
            <w:r w:rsidR="00821788">
              <w:rPr>
                <w:rStyle w:val="Hipercze"/>
                <w:rFonts w:eastAsiaTheme="minorEastAsia"/>
                <w:noProof/>
                <w:kern w:val="2"/>
                <w:sz w:val="24"/>
                <w:szCs w:val="24"/>
                <w:lang w:eastAsia="pl-PL"/>
                <w14:ligatures w14:val="standardContextual"/>
              </w:rPr>
              <w:tab/>
            </w:r>
            <w:r w:rsidR="00821788">
              <w:rPr>
                <w:rStyle w:val="Hipercze"/>
                <w:noProof/>
                <w:sz w:val="24"/>
                <w:szCs w:val="24"/>
                <w:lang w:eastAsia="ar-SA"/>
              </w:rPr>
              <w:t>Termin związania ofertą.</w:t>
            </w:r>
            <w:r w:rsidR="00821788">
              <w:rPr>
                <w:rStyle w:val="Hipercze"/>
                <w:noProof/>
                <w:webHidden/>
                <w:sz w:val="24"/>
                <w:szCs w:val="24"/>
              </w:rPr>
              <w:tab/>
            </w:r>
            <w:r w:rsidR="00821788">
              <w:rPr>
                <w:rStyle w:val="Hipercze"/>
                <w:noProof/>
                <w:webHidden/>
                <w:sz w:val="24"/>
                <w:szCs w:val="24"/>
              </w:rPr>
              <w:fldChar w:fldCharType="begin"/>
            </w:r>
            <w:r w:rsidR="00821788">
              <w:rPr>
                <w:rStyle w:val="Hipercze"/>
                <w:noProof/>
                <w:webHidden/>
                <w:sz w:val="24"/>
                <w:szCs w:val="24"/>
              </w:rPr>
              <w:instrText xml:space="preserve"> PAGEREF _Toc157768211 \h </w:instrText>
            </w:r>
            <w:r w:rsidR="00821788">
              <w:rPr>
                <w:rStyle w:val="Hipercze"/>
                <w:noProof/>
                <w:webHidden/>
                <w:sz w:val="24"/>
                <w:szCs w:val="24"/>
              </w:rPr>
            </w:r>
            <w:r w:rsidR="00821788">
              <w:rPr>
                <w:rStyle w:val="Hipercze"/>
                <w:noProof/>
                <w:webHidden/>
                <w:sz w:val="24"/>
                <w:szCs w:val="24"/>
              </w:rPr>
              <w:fldChar w:fldCharType="separate"/>
            </w:r>
            <w:r w:rsidR="000C4B6F">
              <w:rPr>
                <w:rStyle w:val="Hipercze"/>
                <w:noProof/>
                <w:webHidden/>
                <w:sz w:val="24"/>
                <w:szCs w:val="24"/>
              </w:rPr>
              <w:t>9</w:t>
            </w:r>
            <w:r w:rsidR="00821788">
              <w:rPr>
                <w:rStyle w:val="Hipercze"/>
                <w:noProof/>
                <w:webHidden/>
                <w:sz w:val="24"/>
                <w:szCs w:val="24"/>
              </w:rPr>
              <w:fldChar w:fldCharType="end"/>
            </w:r>
          </w:hyperlink>
        </w:p>
        <w:p w14:paraId="300A69CD" w14:textId="27BC5234" w:rsidR="00821788" w:rsidRDefault="00EA28E9" w:rsidP="00821788">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r:id="rId25" w:anchor="_Toc157768212" w:history="1">
            <w:r w:rsidR="00821788">
              <w:rPr>
                <w:rStyle w:val="Hipercze"/>
                <w:noProof/>
                <w:sz w:val="24"/>
                <w:szCs w:val="24"/>
                <w:lang w:eastAsia="ar-SA"/>
              </w:rPr>
              <w:t>16.</w:t>
            </w:r>
            <w:r w:rsidR="00821788">
              <w:rPr>
                <w:rStyle w:val="Hipercze"/>
                <w:rFonts w:eastAsiaTheme="minorEastAsia"/>
                <w:noProof/>
                <w:kern w:val="2"/>
                <w:sz w:val="24"/>
                <w:szCs w:val="24"/>
                <w:lang w:eastAsia="pl-PL"/>
                <w14:ligatures w14:val="standardContextual"/>
              </w:rPr>
              <w:tab/>
            </w:r>
            <w:r w:rsidR="00821788">
              <w:rPr>
                <w:rStyle w:val="Hipercze"/>
                <w:noProof/>
                <w:sz w:val="24"/>
                <w:szCs w:val="24"/>
                <w:lang w:eastAsia="ar-SA"/>
              </w:rPr>
              <w:t>Podstawy wykluczenia, o których mowa w art. 108 ust. 1 ustawy Pzp oraz dodatkowe podstawy wykluczenia.</w:t>
            </w:r>
            <w:r w:rsidR="00821788">
              <w:rPr>
                <w:rStyle w:val="Hipercze"/>
                <w:noProof/>
                <w:webHidden/>
                <w:sz w:val="24"/>
                <w:szCs w:val="24"/>
              </w:rPr>
              <w:tab/>
            </w:r>
            <w:r w:rsidR="00821788">
              <w:rPr>
                <w:rStyle w:val="Hipercze"/>
                <w:noProof/>
                <w:webHidden/>
                <w:sz w:val="24"/>
                <w:szCs w:val="24"/>
              </w:rPr>
              <w:fldChar w:fldCharType="begin"/>
            </w:r>
            <w:r w:rsidR="00821788">
              <w:rPr>
                <w:rStyle w:val="Hipercze"/>
                <w:noProof/>
                <w:webHidden/>
                <w:sz w:val="24"/>
                <w:szCs w:val="24"/>
              </w:rPr>
              <w:instrText xml:space="preserve"> PAGEREF _Toc157768212 \h </w:instrText>
            </w:r>
            <w:r w:rsidR="00821788">
              <w:rPr>
                <w:rStyle w:val="Hipercze"/>
                <w:noProof/>
                <w:webHidden/>
                <w:sz w:val="24"/>
                <w:szCs w:val="24"/>
              </w:rPr>
            </w:r>
            <w:r w:rsidR="00821788">
              <w:rPr>
                <w:rStyle w:val="Hipercze"/>
                <w:noProof/>
                <w:webHidden/>
                <w:sz w:val="24"/>
                <w:szCs w:val="24"/>
              </w:rPr>
              <w:fldChar w:fldCharType="separate"/>
            </w:r>
            <w:r w:rsidR="000C4B6F">
              <w:rPr>
                <w:rStyle w:val="Hipercze"/>
                <w:noProof/>
                <w:webHidden/>
                <w:sz w:val="24"/>
                <w:szCs w:val="24"/>
              </w:rPr>
              <w:t>9</w:t>
            </w:r>
            <w:r w:rsidR="00821788">
              <w:rPr>
                <w:rStyle w:val="Hipercze"/>
                <w:noProof/>
                <w:webHidden/>
                <w:sz w:val="24"/>
                <w:szCs w:val="24"/>
              </w:rPr>
              <w:fldChar w:fldCharType="end"/>
            </w:r>
          </w:hyperlink>
        </w:p>
        <w:p w14:paraId="1A899C0A" w14:textId="6927E778" w:rsidR="00821788" w:rsidRDefault="00EA28E9" w:rsidP="00821788">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r:id="rId26" w:anchor="_Toc157768213" w:history="1">
            <w:r w:rsidR="00821788">
              <w:rPr>
                <w:rStyle w:val="Hipercze"/>
                <w:noProof/>
                <w:sz w:val="24"/>
                <w:szCs w:val="24"/>
                <w:lang w:eastAsia="ar-SA"/>
              </w:rPr>
              <w:t>17.</w:t>
            </w:r>
            <w:r w:rsidR="00821788">
              <w:rPr>
                <w:rStyle w:val="Hipercze"/>
                <w:rFonts w:eastAsiaTheme="minorEastAsia"/>
                <w:noProof/>
                <w:kern w:val="2"/>
                <w:sz w:val="24"/>
                <w:szCs w:val="24"/>
                <w:lang w:eastAsia="pl-PL"/>
                <w14:ligatures w14:val="standardContextual"/>
              </w:rPr>
              <w:tab/>
            </w:r>
            <w:r w:rsidR="00821788">
              <w:rPr>
                <w:rStyle w:val="Hipercze"/>
                <w:noProof/>
                <w:sz w:val="24"/>
                <w:szCs w:val="24"/>
                <w:lang w:eastAsia="ar-SA"/>
              </w:rPr>
              <w:t>Informacje o warunkach udziału w postępowaniu.</w:t>
            </w:r>
            <w:r w:rsidR="00821788">
              <w:rPr>
                <w:rStyle w:val="Hipercze"/>
                <w:noProof/>
                <w:webHidden/>
                <w:sz w:val="24"/>
                <w:szCs w:val="24"/>
              </w:rPr>
              <w:tab/>
            </w:r>
            <w:r w:rsidR="00821788">
              <w:rPr>
                <w:rStyle w:val="Hipercze"/>
                <w:noProof/>
                <w:webHidden/>
                <w:sz w:val="24"/>
                <w:szCs w:val="24"/>
              </w:rPr>
              <w:fldChar w:fldCharType="begin"/>
            </w:r>
            <w:r w:rsidR="00821788">
              <w:rPr>
                <w:rStyle w:val="Hipercze"/>
                <w:noProof/>
                <w:webHidden/>
                <w:sz w:val="24"/>
                <w:szCs w:val="24"/>
              </w:rPr>
              <w:instrText xml:space="preserve"> PAGEREF _Toc157768213 \h </w:instrText>
            </w:r>
            <w:r w:rsidR="00821788">
              <w:rPr>
                <w:rStyle w:val="Hipercze"/>
                <w:noProof/>
                <w:webHidden/>
                <w:sz w:val="24"/>
                <w:szCs w:val="24"/>
              </w:rPr>
            </w:r>
            <w:r w:rsidR="00821788">
              <w:rPr>
                <w:rStyle w:val="Hipercze"/>
                <w:noProof/>
                <w:webHidden/>
                <w:sz w:val="24"/>
                <w:szCs w:val="24"/>
              </w:rPr>
              <w:fldChar w:fldCharType="separate"/>
            </w:r>
            <w:r w:rsidR="000C4B6F">
              <w:rPr>
                <w:rStyle w:val="Hipercze"/>
                <w:noProof/>
                <w:webHidden/>
                <w:sz w:val="24"/>
                <w:szCs w:val="24"/>
              </w:rPr>
              <w:t>9</w:t>
            </w:r>
            <w:r w:rsidR="00821788">
              <w:rPr>
                <w:rStyle w:val="Hipercze"/>
                <w:noProof/>
                <w:webHidden/>
                <w:sz w:val="24"/>
                <w:szCs w:val="24"/>
              </w:rPr>
              <w:fldChar w:fldCharType="end"/>
            </w:r>
          </w:hyperlink>
        </w:p>
        <w:p w14:paraId="2C33F8CF" w14:textId="6A8B9470" w:rsidR="00821788" w:rsidRDefault="00EA28E9" w:rsidP="00821788">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r:id="rId27" w:anchor="_Toc157768214" w:history="1">
            <w:r w:rsidR="00821788">
              <w:rPr>
                <w:rStyle w:val="Hipercze"/>
                <w:noProof/>
                <w:sz w:val="24"/>
                <w:szCs w:val="24"/>
                <w:lang w:eastAsia="ar-SA"/>
              </w:rPr>
              <w:t>18.</w:t>
            </w:r>
            <w:r w:rsidR="00821788">
              <w:rPr>
                <w:rStyle w:val="Hipercze"/>
                <w:rFonts w:eastAsiaTheme="minorEastAsia"/>
                <w:noProof/>
                <w:kern w:val="2"/>
                <w:sz w:val="24"/>
                <w:szCs w:val="24"/>
                <w:lang w:eastAsia="pl-PL"/>
                <w14:ligatures w14:val="standardContextual"/>
              </w:rPr>
              <w:tab/>
            </w:r>
            <w:r w:rsidR="00821788">
              <w:rPr>
                <w:rStyle w:val="Hipercze"/>
                <w:noProof/>
                <w:sz w:val="24"/>
                <w:szCs w:val="24"/>
                <w:lang w:eastAsia="ar-SA"/>
              </w:rPr>
              <w:t>Informacje o podmiotowych środkach dowodowych, dokumentach oraz oświadczeniu, o którym mowa w art. 125 ustawy Pzp.</w:t>
            </w:r>
            <w:r w:rsidR="00821788">
              <w:rPr>
                <w:rStyle w:val="Hipercze"/>
                <w:noProof/>
                <w:webHidden/>
                <w:sz w:val="24"/>
                <w:szCs w:val="24"/>
              </w:rPr>
              <w:tab/>
            </w:r>
            <w:r w:rsidR="00821788">
              <w:rPr>
                <w:rStyle w:val="Hipercze"/>
                <w:noProof/>
                <w:webHidden/>
                <w:sz w:val="24"/>
                <w:szCs w:val="24"/>
              </w:rPr>
              <w:fldChar w:fldCharType="begin"/>
            </w:r>
            <w:r w:rsidR="00821788">
              <w:rPr>
                <w:rStyle w:val="Hipercze"/>
                <w:noProof/>
                <w:webHidden/>
                <w:sz w:val="24"/>
                <w:szCs w:val="24"/>
              </w:rPr>
              <w:instrText xml:space="preserve"> PAGEREF _Toc157768214 \h </w:instrText>
            </w:r>
            <w:r w:rsidR="00821788">
              <w:rPr>
                <w:rStyle w:val="Hipercze"/>
                <w:noProof/>
                <w:webHidden/>
                <w:sz w:val="24"/>
                <w:szCs w:val="24"/>
              </w:rPr>
            </w:r>
            <w:r w:rsidR="00821788">
              <w:rPr>
                <w:rStyle w:val="Hipercze"/>
                <w:noProof/>
                <w:webHidden/>
                <w:sz w:val="24"/>
                <w:szCs w:val="24"/>
              </w:rPr>
              <w:fldChar w:fldCharType="separate"/>
            </w:r>
            <w:r w:rsidR="000C4B6F">
              <w:rPr>
                <w:rStyle w:val="Hipercze"/>
                <w:noProof/>
                <w:webHidden/>
                <w:sz w:val="24"/>
                <w:szCs w:val="24"/>
              </w:rPr>
              <w:t>10</w:t>
            </w:r>
            <w:r w:rsidR="00821788">
              <w:rPr>
                <w:rStyle w:val="Hipercze"/>
                <w:noProof/>
                <w:webHidden/>
                <w:sz w:val="24"/>
                <w:szCs w:val="24"/>
              </w:rPr>
              <w:fldChar w:fldCharType="end"/>
            </w:r>
          </w:hyperlink>
        </w:p>
        <w:p w14:paraId="60DCFA7C" w14:textId="7F44273D" w:rsidR="00821788" w:rsidRDefault="00EA28E9" w:rsidP="00821788">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r:id="rId28" w:anchor="_Toc157768215" w:history="1">
            <w:r w:rsidR="00821788">
              <w:rPr>
                <w:rStyle w:val="Hipercze"/>
                <w:noProof/>
                <w:sz w:val="24"/>
                <w:szCs w:val="24"/>
                <w:lang w:eastAsia="ar-SA"/>
              </w:rPr>
              <w:t>19.</w:t>
            </w:r>
            <w:r w:rsidR="00821788">
              <w:rPr>
                <w:rStyle w:val="Hipercze"/>
                <w:rFonts w:eastAsiaTheme="minorEastAsia"/>
                <w:noProof/>
                <w:kern w:val="2"/>
                <w:sz w:val="24"/>
                <w:szCs w:val="24"/>
                <w:lang w:eastAsia="pl-PL"/>
                <w14:ligatures w14:val="standardContextual"/>
              </w:rPr>
              <w:tab/>
            </w:r>
            <w:r w:rsidR="00821788">
              <w:rPr>
                <w:rStyle w:val="Hipercze"/>
                <w:noProof/>
                <w:sz w:val="24"/>
                <w:szCs w:val="24"/>
                <w:lang w:eastAsia="ar-SA"/>
              </w:rPr>
              <w:t>Sposób obliczenia ceny.</w:t>
            </w:r>
            <w:r w:rsidR="00821788">
              <w:rPr>
                <w:rStyle w:val="Hipercze"/>
                <w:noProof/>
                <w:webHidden/>
                <w:sz w:val="24"/>
                <w:szCs w:val="24"/>
              </w:rPr>
              <w:tab/>
            </w:r>
            <w:r w:rsidR="00821788">
              <w:rPr>
                <w:rStyle w:val="Hipercze"/>
                <w:noProof/>
                <w:webHidden/>
                <w:sz w:val="24"/>
                <w:szCs w:val="24"/>
              </w:rPr>
              <w:fldChar w:fldCharType="begin"/>
            </w:r>
            <w:r w:rsidR="00821788">
              <w:rPr>
                <w:rStyle w:val="Hipercze"/>
                <w:noProof/>
                <w:webHidden/>
                <w:sz w:val="24"/>
                <w:szCs w:val="24"/>
              </w:rPr>
              <w:instrText xml:space="preserve"> PAGEREF _Toc157768215 \h </w:instrText>
            </w:r>
            <w:r w:rsidR="00821788">
              <w:rPr>
                <w:rStyle w:val="Hipercze"/>
                <w:noProof/>
                <w:webHidden/>
                <w:sz w:val="24"/>
                <w:szCs w:val="24"/>
              </w:rPr>
            </w:r>
            <w:r w:rsidR="00821788">
              <w:rPr>
                <w:rStyle w:val="Hipercze"/>
                <w:noProof/>
                <w:webHidden/>
                <w:sz w:val="24"/>
                <w:szCs w:val="24"/>
              </w:rPr>
              <w:fldChar w:fldCharType="separate"/>
            </w:r>
            <w:r w:rsidR="000C4B6F">
              <w:rPr>
                <w:rStyle w:val="Hipercze"/>
                <w:noProof/>
                <w:webHidden/>
                <w:sz w:val="24"/>
                <w:szCs w:val="24"/>
              </w:rPr>
              <w:t>15</w:t>
            </w:r>
            <w:r w:rsidR="00821788">
              <w:rPr>
                <w:rStyle w:val="Hipercze"/>
                <w:noProof/>
                <w:webHidden/>
                <w:sz w:val="24"/>
                <w:szCs w:val="24"/>
              </w:rPr>
              <w:fldChar w:fldCharType="end"/>
            </w:r>
          </w:hyperlink>
        </w:p>
        <w:p w14:paraId="1882465C" w14:textId="13246504" w:rsidR="00821788" w:rsidRDefault="00EA28E9" w:rsidP="00821788">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r:id="rId29" w:anchor="_Toc157768216" w:history="1">
            <w:r w:rsidR="00821788">
              <w:rPr>
                <w:rStyle w:val="Hipercze"/>
                <w:noProof/>
                <w:sz w:val="24"/>
                <w:szCs w:val="24"/>
                <w:lang w:eastAsia="ar-SA"/>
              </w:rPr>
              <w:t>20.</w:t>
            </w:r>
            <w:r w:rsidR="00821788">
              <w:rPr>
                <w:rStyle w:val="Hipercze"/>
                <w:rFonts w:eastAsiaTheme="minorEastAsia"/>
                <w:noProof/>
                <w:kern w:val="2"/>
                <w:sz w:val="24"/>
                <w:szCs w:val="24"/>
                <w:lang w:eastAsia="pl-PL"/>
                <w14:ligatures w14:val="standardContextual"/>
              </w:rPr>
              <w:tab/>
            </w:r>
            <w:r w:rsidR="00821788">
              <w:rPr>
                <w:rStyle w:val="Hipercze"/>
                <w:noProof/>
                <w:sz w:val="24"/>
                <w:szCs w:val="24"/>
                <w:lang w:eastAsia="ar-SA"/>
              </w:rPr>
              <w:t>Opis kryteriów oceny ofert, wraz z podaniem wag tych kryteriów, i sposobu oceny ofert.</w:t>
            </w:r>
            <w:r w:rsidR="00821788">
              <w:rPr>
                <w:rStyle w:val="Hipercze"/>
                <w:noProof/>
                <w:webHidden/>
                <w:sz w:val="24"/>
                <w:szCs w:val="24"/>
              </w:rPr>
              <w:tab/>
            </w:r>
            <w:r w:rsidR="00821788">
              <w:rPr>
                <w:rStyle w:val="Hipercze"/>
                <w:noProof/>
                <w:webHidden/>
                <w:sz w:val="24"/>
                <w:szCs w:val="24"/>
              </w:rPr>
              <w:fldChar w:fldCharType="begin"/>
            </w:r>
            <w:r w:rsidR="00821788">
              <w:rPr>
                <w:rStyle w:val="Hipercze"/>
                <w:noProof/>
                <w:webHidden/>
                <w:sz w:val="24"/>
                <w:szCs w:val="24"/>
              </w:rPr>
              <w:instrText xml:space="preserve"> PAGEREF _Toc157768216 \h </w:instrText>
            </w:r>
            <w:r w:rsidR="00821788">
              <w:rPr>
                <w:rStyle w:val="Hipercze"/>
                <w:noProof/>
                <w:webHidden/>
                <w:sz w:val="24"/>
                <w:szCs w:val="24"/>
              </w:rPr>
            </w:r>
            <w:r w:rsidR="00821788">
              <w:rPr>
                <w:rStyle w:val="Hipercze"/>
                <w:noProof/>
                <w:webHidden/>
                <w:sz w:val="24"/>
                <w:szCs w:val="24"/>
              </w:rPr>
              <w:fldChar w:fldCharType="separate"/>
            </w:r>
            <w:r w:rsidR="000C4B6F">
              <w:rPr>
                <w:rStyle w:val="Hipercze"/>
                <w:noProof/>
                <w:webHidden/>
                <w:sz w:val="24"/>
                <w:szCs w:val="24"/>
              </w:rPr>
              <w:t>15</w:t>
            </w:r>
            <w:r w:rsidR="00821788">
              <w:rPr>
                <w:rStyle w:val="Hipercze"/>
                <w:noProof/>
                <w:webHidden/>
                <w:sz w:val="24"/>
                <w:szCs w:val="24"/>
              </w:rPr>
              <w:fldChar w:fldCharType="end"/>
            </w:r>
          </w:hyperlink>
        </w:p>
        <w:p w14:paraId="58D1ECB2" w14:textId="2B0F5283" w:rsidR="00821788" w:rsidRDefault="00EA28E9" w:rsidP="00821788">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r:id="rId30" w:anchor="_Toc157768217" w:history="1">
            <w:r w:rsidR="00821788">
              <w:rPr>
                <w:rStyle w:val="Hipercze"/>
                <w:noProof/>
                <w:sz w:val="24"/>
                <w:szCs w:val="24"/>
                <w:lang w:eastAsia="ar-SA"/>
              </w:rPr>
              <w:t>21.</w:t>
            </w:r>
            <w:r w:rsidR="00821788">
              <w:rPr>
                <w:rStyle w:val="Hipercze"/>
                <w:rFonts w:eastAsiaTheme="minorEastAsia"/>
                <w:noProof/>
                <w:kern w:val="2"/>
                <w:sz w:val="24"/>
                <w:szCs w:val="24"/>
                <w:lang w:eastAsia="pl-PL"/>
                <w14:ligatures w14:val="standardContextual"/>
              </w:rPr>
              <w:tab/>
            </w:r>
            <w:r w:rsidR="00821788">
              <w:rPr>
                <w:rStyle w:val="Hipercze"/>
                <w:noProof/>
                <w:sz w:val="24"/>
                <w:szCs w:val="24"/>
                <w:lang w:eastAsia="ar-SA"/>
              </w:rPr>
              <w:t>Informacje o formalnościach, jakie muszą zostać dopełnione po wyborze oferty w celu zawarcia umowy w sprawie zamówienia publicznego.</w:t>
            </w:r>
            <w:r w:rsidR="00821788">
              <w:rPr>
                <w:rStyle w:val="Hipercze"/>
                <w:noProof/>
                <w:webHidden/>
                <w:sz w:val="24"/>
                <w:szCs w:val="24"/>
              </w:rPr>
              <w:tab/>
            </w:r>
            <w:r w:rsidR="00821788">
              <w:rPr>
                <w:rStyle w:val="Hipercze"/>
                <w:noProof/>
                <w:webHidden/>
                <w:sz w:val="24"/>
                <w:szCs w:val="24"/>
              </w:rPr>
              <w:fldChar w:fldCharType="begin"/>
            </w:r>
            <w:r w:rsidR="00821788">
              <w:rPr>
                <w:rStyle w:val="Hipercze"/>
                <w:noProof/>
                <w:webHidden/>
                <w:sz w:val="24"/>
                <w:szCs w:val="24"/>
              </w:rPr>
              <w:instrText xml:space="preserve"> PAGEREF _Toc157768217 \h </w:instrText>
            </w:r>
            <w:r w:rsidR="00821788">
              <w:rPr>
                <w:rStyle w:val="Hipercze"/>
                <w:noProof/>
                <w:webHidden/>
                <w:sz w:val="24"/>
                <w:szCs w:val="24"/>
              </w:rPr>
            </w:r>
            <w:r w:rsidR="00821788">
              <w:rPr>
                <w:rStyle w:val="Hipercze"/>
                <w:noProof/>
                <w:webHidden/>
                <w:sz w:val="24"/>
                <w:szCs w:val="24"/>
              </w:rPr>
              <w:fldChar w:fldCharType="separate"/>
            </w:r>
            <w:r w:rsidR="000C4B6F">
              <w:rPr>
                <w:rStyle w:val="Hipercze"/>
                <w:noProof/>
                <w:webHidden/>
                <w:sz w:val="24"/>
                <w:szCs w:val="24"/>
              </w:rPr>
              <w:t>18</w:t>
            </w:r>
            <w:r w:rsidR="00821788">
              <w:rPr>
                <w:rStyle w:val="Hipercze"/>
                <w:noProof/>
                <w:webHidden/>
                <w:sz w:val="24"/>
                <w:szCs w:val="24"/>
              </w:rPr>
              <w:fldChar w:fldCharType="end"/>
            </w:r>
          </w:hyperlink>
        </w:p>
        <w:p w14:paraId="08724820" w14:textId="11FFFE31" w:rsidR="00821788" w:rsidRDefault="00EA28E9" w:rsidP="00821788">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r:id="rId31" w:anchor="_Toc157768218" w:history="1">
            <w:r w:rsidR="00821788">
              <w:rPr>
                <w:rStyle w:val="Hipercze"/>
                <w:noProof/>
                <w:sz w:val="24"/>
                <w:szCs w:val="24"/>
                <w:lang w:eastAsia="ar-SA"/>
              </w:rPr>
              <w:t>22.</w:t>
            </w:r>
            <w:r w:rsidR="00821788">
              <w:rPr>
                <w:rStyle w:val="Hipercze"/>
                <w:rFonts w:eastAsiaTheme="minorEastAsia"/>
                <w:noProof/>
                <w:kern w:val="2"/>
                <w:sz w:val="24"/>
                <w:szCs w:val="24"/>
                <w:lang w:eastAsia="pl-PL"/>
                <w14:ligatures w14:val="standardContextual"/>
              </w:rPr>
              <w:tab/>
            </w:r>
            <w:r w:rsidR="00821788">
              <w:rPr>
                <w:rStyle w:val="Hipercze"/>
                <w:noProof/>
                <w:sz w:val="24"/>
                <w:szCs w:val="24"/>
                <w:lang w:eastAsia="ar-SA"/>
              </w:rPr>
              <w:t>Informacje dotyczące zabezpieczenia należytego wykonania umowy.</w:t>
            </w:r>
            <w:r w:rsidR="00821788">
              <w:rPr>
                <w:rStyle w:val="Hipercze"/>
                <w:noProof/>
                <w:webHidden/>
                <w:sz w:val="24"/>
                <w:szCs w:val="24"/>
              </w:rPr>
              <w:tab/>
            </w:r>
            <w:r w:rsidR="00821788">
              <w:rPr>
                <w:rStyle w:val="Hipercze"/>
                <w:noProof/>
                <w:webHidden/>
                <w:sz w:val="24"/>
                <w:szCs w:val="24"/>
              </w:rPr>
              <w:fldChar w:fldCharType="begin"/>
            </w:r>
            <w:r w:rsidR="00821788">
              <w:rPr>
                <w:rStyle w:val="Hipercze"/>
                <w:noProof/>
                <w:webHidden/>
                <w:sz w:val="24"/>
                <w:szCs w:val="24"/>
              </w:rPr>
              <w:instrText xml:space="preserve"> PAGEREF _Toc157768218 \h </w:instrText>
            </w:r>
            <w:r w:rsidR="00821788">
              <w:rPr>
                <w:rStyle w:val="Hipercze"/>
                <w:noProof/>
                <w:webHidden/>
                <w:sz w:val="24"/>
                <w:szCs w:val="24"/>
              </w:rPr>
            </w:r>
            <w:r w:rsidR="00821788">
              <w:rPr>
                <w:rStyle w:val="Hipercze"/>
                <w:noProof/>
                <w:webHidden/>
                <w:sz w:val="24"/>
                <w:szCs w:val="24"/>
              </w:rPr>
              <w:fldChar w:fldCharType="separate"/>
            </w:r>
            <w:r w:rsidR="000C4B6F">
              <w:rPr>
                <w:rStyle w:val="Hipercze"/>
                <w:noProof/>
                <w:webHidden/>
                <w:sz w:val="24"/>
                <w:szCs w:val="24"/>
              </w:rPr>
              <w:t>18</w:t>
            </w:r>
            <w:r w:rsidR="00821788">
              <w:rPr>
                <w:rStyle w:val="Hipercze"/>
                <w:noProof/>
                <w:webHidden/>
                <w:sz w:val="24"/>
                <w:szCs w:val="24"/>
              </w:rPr>
              <w:fldChar w:fldCharType="end"/>
            </w:r>
          </w:hyperlink>
        </w:p>
        <w:p w14:paraId="2345B6D6" w14:textId="0EAB1547" w:rsidR="00821788" w:rsidRDefault="00EA28E9" w:rsidP="00821788">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r:id="rId32" w:anchor="_Toc157768219" w:history="1">
            <w:r w:rsidR="00821788">
              <w:rPr>
                <w:rStyle w:val="Hipercze"/>
                <w:noProof/>
                <w:sz w:val="24"/>
                <w:szCs w:val="24"/>
                <w:lang w:eastAsia="ar-SA"/>
              </w:rPr>
              <w:t>23.</w:t>
            </w:r>
            <w:r w:rsidR="00821788">
              <w:rPr>
                <w:rStyle w:val="Hipercze"/>
                <w:rFonts w:eastAsiaTheme="minorEastAsia"/>
                <w:noProof/>
                <w:kern w:val="2"/>
                <w:sz w:val="24"/>
                <w:szCs w:val="24"/>
                <w:lang w:eastAsia="pl-PL"/>
                <w14:ligatures w14:val="standardContextual"/>
              </w:rPr>
              <w:tab/>
            </w:r>
            <w:r w:rsidR="00821788">
              <w:rPr>
                <w:rStyle w:val="Hipercze"/>
                <w:noProof/>
                <w:sz w:val="24"/>
                <w:szCs w:val="24"/>
                <w:lang w:eastAsia="ar-SA"/>
              </w:rPr>
              <w:t>Pouczenie o środkach ochrony prawnej przysługujących wykonawcy.</w:t>
            </w:r>
            <w:r w:rsidR="00821788">
              <w:rPr>
                <w:rStyle w:val="Hipercze"/>
                <w:noProof/>
                <w:webHidden/>
                <w:sz w:val="24"/>
                <w:szCs w:val="24"/>
              </w:rPr>
              <w:tab/>
            </w:r>
            <w:r w:rsidR="00821788">
              <w:rPr>
                <w:rStyle w:val="Hipercze"/>
                <w:noProof/>
                <w:webHidden/>
                <w:sz w:val="24"/>
                <w:szCs w:val="24"/>
              </w:rPr>
              <w:fldChar w:fldCharType="begin"/>
            </w:r>
            <w:r w:rsidR="00821788">
              <w:rPr>
                <w:rStyle w:val="Hipercze"/>
                <w:noProof/>
                <w:webHidden/>
                <w:sz w:val="24"/>
                <w:szCs w:val="24"/>
              </w:rPr>
              <w:instrText xml:space="preserve"> PAGEREF _Toc157768219 \h </w:instrText>
            </w:r>
            <w:r w:rsidR="00821788">
              <w:rPr>
                <w:rStyle w:val="Hipercze"/>
                <w:noProof/>
                <w:webHidden/>
                <w:sz w:val="24"/>
                <w:szCs w:val="24"/>
              </w:rPr>
            </w:r>
            <w:r w:rsidR="00821788">
              <w:rPr>
                <w:rStyle w:val="Hipercze"/>
                <w:noProof/>
                <w:webHidden/>
                <w:sz w:val="24"/>
                <w:szCs w:val="24"/>
              </w:rPr>
              <w:fldChar w:fldCharType="separate"/>
            </w:r>
            <w:r w:rsidR="000C4B6F">
              <w:rPr>
                <w:rStyle w:val="Hipercze"/>
                <w:noProof/>
                <w:webHidden/>
                <w:sz w:val="24"/>
                <w:szCs w:val="24"/>
              </w:rPr>
              <w:t>18</w:t>
            </w:r>
            <w:r w:rsidR="00821788">
              <w:rPr>
                <w:rStyle w:val="Hipercze"/>
                <w:noProof/>
                <w:webHidden/>
                <w:sz w:val="24"/>
                <w:szCs w:val="24"/>
              </w:rPr>
              <w:fldChar w:fldCharType="end"/>
            </w:r>
          </w:hyperlink>
        </w:p>
        <w:p w14:paraId="448406F5" w14:textId="677E3EAB" w:rsidR="00821788" w:rsidRDefault="00EA28E9" w:rsidP="00821788">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r:id="rId33" w:anchor="_Toc157768220" w:history="1">
            <w:r w:rsidR="00821788">
              <w:rPr>
                <w:rStyle w:val="Hipercze"/>
                <w:noProof/>
                <w:sz w:val="24"/>
                <w:szCs w:val="24"/>
                <w:lang w:eastAsia="ar-SA"/>
              </w:rPr>
              <w:t>24.</w:t>
            </w:r>
            <w:r w:rsidR="00821788">
              <w:rPr>
                <w:rStyle w:val="Hipercze"/>
                <w:rFonts w:eastAsiaTheme="minorEastAsia"/>
                <w:noProof/>
                <w:kern w:val="2"/>
                <w:sz w:val="24"/>
                <w:szCs w:val="24"/>
                <w:lang w:eastAsia="pl-PL"/>
                <w14:ligatures w14:val="standardContextual"/>
              </w:rPr>
              <w:tab/>
            </w:r>
            <w:r w:rsidR="00821788">
              <w:rPr>
                <w:rStyle w:val="Hipercze"/>
                <w:noProof/>
                <w:sz w:val="24"/>
                <w:szCs w:val="24"/>
                <w:lang w:eastAsia="ar-SA"/>
              </w:rPr>
              <w:t>Postanowienia końcowe.</w:t>
            </w:r>
            <w:r w:rsidR="00821788">
              <w:rPr>
                <w:rStyle w:val="Hipercze"/>
                <w:noProof/>
                <w:webHidden/>
                <w:sz w:val="24"/>
                <w:szCs w:val="24"/>
              </w:rPr>
              <w:tab/>
            </w:r>
            <w:r w:rsidR="00821788">
              <w:rPr>
                <w:rStyle w:val="Hipercze"/>
                <w:noProof/>
                <w:webHidden/>
                <w:sz w:val="24"/>
                <w:szCs w:val="24"/>
              </w:rPr>
              <w:fldChar w:fldCharType="begin"/>
            </w:r>
            <w:r w:rsidR="00821788">
              <w:rPr>
                <w:rStyle w:val="Hipercze"/>
                <w:noProof/>
                <w:webHidden/>
                <w:sz w:val="24"/>
                <w:szCs w:val="24"/>
              </w:rPr>
              <w:instrText xml:space="preserve"> PAGEREF _Toc157768220 \h </w:instrText>
            </w:r>
            <w:r w:rsidR="00821788">
              <w:rPr>
                <w:rStyle w:val="Hipercze"/>
                <w:noProof/>
                <w:webHidden/>
                <w:sz w:val="24"/>
                <w:szCs w:val="24"/>
              </w:rPr>
            </w:r>
            <w:r w:rsidR="00821788">
              <w:rPr>
                <w:rStyle w:val="Hipercze"/>
                <w:noProof/>
                <w:webHidden/>
                <w:sz w:val="24"/>
                <w:szCs w:val="24"/>
              </w:rPr>
              <w:fldChar w:fldCharType="separate"/>
            </w:r>
            <w:r w:rsidR="000C4B6F">
              <w:rPr>
                <w:rStyle w:val="Hipercze"/>
                <w:noProof/>
                <w:webHidden/>
                <w:sz w:val="24"/>
                <w:szCs w:val="24"/>
              </w:rPr>
              <w:t>19</w:t>
            </w:r>
            <w:r w:rsidR="00821788">
              <w:rPr>
                <w:rStyle w:val="Hipercze"/>
                <w:noProof/>
                <w:webHidden/>
                <w:sz w:val="24"/>
                <w:szCs w:val="24"/>
              </w:rPr>
              <w:fldChar w:fldCharType="end"/>
            </w:r>
          </w:hyperlink>
        </w:p>
        <w:p w14:paraId="180BCF54" w14:textId="67930031" w:rsidR="00821788" w:rsidRDefault="00EA28E9" w:rsidP="00821788">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r:id="rId34" w:anchor="_Toc157768221" w:history="1">
            <w:r w:rsidR="00821788">
              <w:rPr>
                <w:rStyle w:val="Hipercze"/>
                <w:noProof/>
                <w:sz w:val="24"/>
                <w:szCs w:val="24"/>
                <w:lang w:eastAsia="ar-SA"/>
              </w:rPr>
              <w:t>25.</w:t>
            </w:r>
            <w:r w:rsidR="00821788">
              <w:rPr>
                <w:rStyle w:val="Hipercze"/>
                <w:rFonts w:eastAsiaTheme="minorEastAsia"/>
                <w:noProof/>
                <w:kern w:val="2"/>
                <w:sz w:val="24"/>
                <w:szCs w:val="24"/>
                <w:lang w:eastAsia="pl-PL"/>
                <w14:ligatures w14:val="standardContextual"/>
              </w:rPr>
              <w:tab/>
            </w:r>
            <w:r w:rsidR="00821788">
              <w:rPr>
                <w:rStyle w:val="Hipercze"/>
                <w:noProof/>
                <w:sz w:val="24"/>
                <w:szCs w:val="24"/>
                <w:lang w:eastAsia="ar-SA"/>
              </w:rPr>
              <w:t>Obowiązek informacyjny RODO.</w:t>
            </w:r>
            <w:r w:rsidR="00821788">
              <w:rPr>
                <w:rStyle w:val="Hipercze"/>
                <w:noProof/>
                <w:webHidden/>
                <w:sz w:val="24"/>
                <w:szCs w:val="24"/>
              </w:rPr>
              <w:tab/>
            </w:r>
            <w:r w:rsidR="00821788">
              <w:rPr>
                <w:rStyle w:val="Hipercze"/>
                <w:noProof/>
                <w:webHidden/>
                <w:sz w:val="24"/>
                <w:szCs w:val="24"/>
              </w:rPr>
              <w:fldChar w:fldCharType="begin"/>
            </w:r>
            <w:r w:rsidR="00821788">
              <w:rPr>
                <w:rStyle w:val="Hipercze"/>
                <w:noProof/>
                <w:webHidden/>
                <w:sz w:val="24"/>
                <w:szCs w:val="24"/>
              </w:rPr>
              <w:instrText xml:space="preserve"> PAGEREF _Toc157768221 \h </w:instrText>
            </w:r>
            <w:r w:rsidR="00821788">
              <w:rPr>
                <w:rStyle w:val="Hipercze"/>
                <w:noProof/>
                <w:webHidden/>
                <w:sz w:val="24"/>
                <w:szCs w:val="24"/>
              </w:rPr>
            </w:r>
            <w:r w:rsidR="00821788">
              <w:rPr>
                <w:rStyle w:val="Hipercze"/>
                <w:noProof/>
                <w:webHidden/>
                <w:sz w:val="24"/>
                <w:szCs w:val="24"/>
              </w:rPr>
              <w:fldChar w:fldCharType="separate"/>
            </w:r>
            <w:r w:rsidR="000C4B6F">
              <w:rPr>
                <w:rStyle w:val="Hipercze"/>
                <w:noProof/>
                <w:webHidden/>
                <w:sz w:val="24"/>
                <w:szCs w:val="24"/>
              </w:rPr>
              <w:t>19</w:t>
            </w:r>
            <w:r w:rsidR="00821788">
              <w:rPr>
                <w:rStyle w:val="Hipercze"/>
                <w:noProof/>
                <w:webHidden/>
                <w:sz w:val="24"/>
                <w:szCs w:val="24"/>
              </w:rPr>
              <w:fldChar w:fldCharType="end"/>
            </w:r>
          </w:hyperlink>
        </w:p>
        <w:p w14:paraId="181D99B1" w14:textId="4B1DA763" w:rsidR="00821788" w:rsidRDefault="00EA28E9" w:rsidP="00821788">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r:id="rId35" w:anchor="_Toc157768222" w:history="1">
            <w:r w:rsidR="00821788">
              <w:rPr>
                <w:rStyle w:val="Hipercze"/>
                <w:noProof/>
                <w:sz w:val="24"/>
                <w:szCs w:val="24"/>
                <w:lang w:eastAsia="ar-SA"/>
              </w:rPr>
              <w:t>26.</w:t>
            </w:r>
            <w:r w:rsidR="00821788">
              <w:rPr>
                <w:rStyle w:val="Hipercze"/>
                <w:rFonts w:eastAsiaTheme="minorEastAsia"/>
                <w:noProof/>
                <w:kern w:val="2"/>
                <w:sz w:val="24"/>
                <w:szCs w:val="24"/>
                <w:lang w:eastAsia="pl-PL"/>
                <w14:ligatures w14:val="standardContextual"/>
              </w:rPr>
              <w:tab/>
            </w:r>
            <w:r w:rsidR="00821788">
              <w:rPr>
                <w:rStyle w:val="Hipercze"/>
                <w:noProof/>
                <w:sz w:val="24"/>
                <w:szCs w:val="24"/>
                <w:lang w:eastAsia="ar-SA"/>
              </w:rPr>
              <w:t>Wykaz załączników.</w:t>
            </w:r>
            <w:r w:rsidR="00821788">
              <w:rPr>
                <w:rStyle w:val="Hipercze"/>
                <w:noProof/>
                <w:webHidden/>
                <w:sz w:val="24"/>
                <w:szCs w:val="24"/>
              </w:rPr>
              <w:tab/>
            </w:r>
            <w:r w:rsidR="00821788">
              <w:rPr>
                <w:rStyle w:val="Hipercze"/>
                <w:noProof/>
                <w:webHidden/>
                <w:sz w:val="24"/>
                <w:szCs w:val="24"/>
              </w:rPr>
              <w:fldChar w:fldCharType="begin"/>
            </w:r>
            <w:r w:rsidR="00821788">
              <w:rPr>
                <w:rStyle w:val="Hipercze"/>
                <w:noProof/>
                <w:webHidden/>
                <w:sz w:val="24"/>
                <w:szCs w:val="24"/>
              </w:rPr>
              <w:instrText xml:space="preserve"> PAGEREF _Toc157768222 \h </w:instrText>
            </w:r>
            <w:r w:rsidR="00821788">
              <w:rPr>
                <w:rStyle w:val="Hipercze"/>
                <w:noProof/>
                <w:webHidden/>
                <w:sz w:val="24"/>
                <w:szCs w:val="24"/>
              </w:rPr>
            </w:r>
            <w:r w:rsidR="00821788">
              <w:rPr>
                <w:rStyle w:val="Hipercze"/>
                <w:noProof/>
                <w:webHidden/>
                <w:sz w:val="24"/>
                <w:szCs w:val="24"/>
              </w:rPr>
              <w:fldChar w:fldCharType="separate"/>
            </w:r>
            <w:r w:rsidR="000C4B6F">
              <w:rPr>
                <w:rStyle w:val="Hipercze"/>
                <w:noProof/>
                <w:webHidden/>
                <w:sz w:val="24"/>
                <w:szCs w:val="24"/>
              </w:rPr>
              <w:t>21</w:t>
            </w:r>
            <w:r w:rsidR="00821788">
              <w:rPr>
                <w:rStyle w:val="Hipercze"/>
                <w:noProof/>
                <w:webHidden/>
                <w:sz w:val="24"/>
                <w:szCs w:val="24"/>
              </w:rPr>
              <w:fldChar w:fldCharType="end"/>
            </w:r>
          </w:hyperlink>
        </w:p>
        <w:p w14:paraId="429DDC6A" w14:textId="77777777" w:rsidR="00821788" w:rsidRDefault="00821788" w:rsidP="00821788">
          <w:pPr>
            <w:rPr>
              <w:rFonts w:ascii="Arial" w:hAnsi="Arial" w:cs="Arial"/>
              <w:sz w:val="24"/>
              <w:szCs w:val="24"/>
            </w:rPr>
          </w:pPr>
          <w:r>
            <w:rPr>
              <w:rFonts w:ascii="Arial" w:hAnsi="Arial" w:cs="Arial"/>
              <w:b/>
              <w:bCs/>
              <w:sz w:val="24"/>
              <w:szCs w:val="24"/>
            </w:rPr>
            <w:fldChar w:fldCharType="end"/>
          </w:r>
        </w:p>
      </w:sdtContent>
    </w:sdt>
    <w:p w14:paraId="3D1DA26E" w14:textId="77777777" w:rsidR="00821788" w:rsidRDefault="00821788" w:rsidP="00821788">
      <w:pPr>
        <w:pStyle w:val="Nagwek1"/>
        <w:numPr>
          <w:ilvl w:val="0"/>
          <w:numId w:val="1"/>
        </w:numPr>
        <w:spacing w:before="0" w:after="240" w:line="276" w:lineRule="auto"/>
        <w:jc w:val="both"/>
        <w:rPr>
          <w:sz w:val="24"/>
          <w:szCs w:val="24"/>
          <w:lang w:eastAsia="ar-SA"/>
        </w:rPr>
      </w:pPr>
      <w:bookmarkStart w:id="1" w:name="_Toc157768197"/>
      <w:r>
        <w:rPr>
          <w:sz w:val="24"/>
          <w:szCs w:val="24"/>
          <w:lang w:eastAsia="ar-SA"/>
        </w:rPr>
        <w:t>Nazwa i adres Zamawiającego, numer telefonu, adres poczty elektronicznej oraz strony internetowej prowadzonego postępowania.</w:t>
      </w:r>
      <w:bookmarkEnd w:id="1"/>
    </w:p>
    <w:p w14:paraId="34ED1A39" w14:textId="77777777" w:rsidR="00821788" w:rsidRDefault="00821788" w:rsidP="00821788">
      <w:pPr>
        <w:pStyle w:val="Tekstpodstawowy"/>
        <w:numPr>
          <w:ilvl w:val="1"/>
          <w:numId w:val="1"/>
        </w:numPr>
        <w:spacing w:before="0"/>
        <w:jc w:val="both"/>
        <w:rPr>
          <w:szCs w:val="24"/>
        </w:rPr>
      </w:pPr>
      <w:r>
        <w:rPr>
          <w:szCs w:val="24"/>
        </w:rPr>
        <w:t>Nazwa oraz adres Zamawiającego: Gmina Miejska Wałcz, Plac Wolności 1, 78-600 Wałcz.</w:t>
      </w:r>
    </w:p>
    <w:p w14:paraId="0713C265" w14:textId="77777777" w:rsidR="00821788" w:rsidRDefault="00821788" w:rsidP="00821788">
      <w:pPr>
        <w:pStyle w:val="Tekstpodstawowy"/>
        <w:numPr>
          <w:ilvl w:val="1"/>
          <w:numId w:val="1"/>
        </w:numPr>
        <w:spacing w:before="0"/>
        <w:jc w:val="both"/>
        <w:rPr>
          <w:szCs w:val="24"/>
        </w:rPr>
      </w:pPr>
      <w:r>
        <w:rPr>
          <w:szCs w:val="24"/>
        </w:rPr>
        <w:t>Numer telefonu: 67 258 44 71</w:t>
      </w:r>
    </w:p>
    <w:p w14:paraId="1C154D53" w14:textId="77777777" w:rsidR="00821788" w:rsidRDefault="00821788" w:rsidP="00821788">
      <w:pPr>
        <w:pStyle w:val="Tekstpodstawowy"/>
        <w:numPr>
          <w:ilvl w:val="1"/>
          <w:numId w:val="1"/>
        </w:numPr>
        <w:spacing w:before="0"/>
        <w:jc w:val="both"/>
        <w:rPr>
          <w:szCs w:val="24"/>
        </w:rPr>
      </w:pPr>
      <w:r>
        <w:rPr>
          <w:szCs w:val="24"/>
        </w:rPr>
        <w:t xml:space="preserve">Adres poczty elektronicznej: </w:t>
      </w:r>
      <w:hyperlink r:id="rId36" w:history="1">
        <w:r>
          <w:rPr>
            <w:rStyle w:val="czeinternetowe"/>
            <w:szCs w:val="24"/>
          </w:rPr>
          <w:t>kontakt @umwalcz.pl</w:t>
        </w:r>
      </w:hyperlink>
      <w:r>
        <w:rPr>
          <w:szCs w:val="24"/>
        </w:rPr>
        <w:t xml:space="preserve"> </w:t>
      </w:r>
    </w:p>
    <w:p w14:paraId="78441834" w14:textId="77777777" w:rsidR="00821788" w:rsidRDefault="00821788" w:rsidP="00821788">
      <w:pPr>
        <w:pStyle w:val="Tekstpodstawowy"/>
        <w:spacing w:before="0" w:line="276" w:lineRule="auto"/>
        <w:ind w:left="360"/>
        <w:jc w:val="both"/>
        <w:rPr>
          <w:color w:val="0000FF"/>
          <w:szCs w:val="24"/>
          <w:u w:val="single" w:color="0000FF"/>
        </w:rPr>
      </w:pPr>
      <w:r>
        <w:rPr>
          <w:szCs w:val="24"/>
        </w:rPr>
        <w:t xml:space="preserve">Adres strony internetowej prowadzonego postępowania: </w:t>
      </w:r>
      <w:r>
        <w:rPr>
          <w:rStyle w:val="czeinternetowe"/>
          <w:szCs w:val="24"/>
        </w:rPr>
        <w:t>https://platformazakupowa.pl/pn/gminamiejskawalcz</w:t>
      </w:r>
    </w:p>
    <w:p w14:paraId="676185CA" w14:textId="77777777" w:rsidR="00821788" w:rsidRDefault="00821788" w:rsidP="00821788">
      <w:pPr>
        <w:pStyle w:val="Tekstpodstawowy"/>
        <w:spacing w:before="0" w:after="240"/>
        <w:ind w:left="792"/>
        <w:jc w:val="both"/>
        <w:rPr>
          <w:szCs w:val="24"/>
        </w:rPr>
      </w:pPr>
    </w:p>
    <w:p w14:paraId="23567CD0" w14:textId="77777777" w:rsidR="00821788" w:rsidRDefault="00821788" w:rsidP="00821788">
      <w:pPr>
        <w:pStyle w:val="Nagwek1"/>
        <w:numPr>
          <w:ilvl w:val="0"/>
          <w:numId w:val="1"/>
        </w:numPr>
        <w:spacing w:after="240" w:line="276" w:lineRule="auto"/>
        <w:jc w:val="both"/>
        <w:rPr>
          <w:sz w:val="24"/>
          <w:szCs w:val="24"/>
          <w:lang w:eastAsia="ar-SA"/>
        </w:rPr>
      </w:pPr>
      <w:bookmarkStart w:id="2" w:name="_Toc157768198"/>
      <w:r>
        <w:rPr>
          <w:sz w:val="24"/>
          <w:szCs w:val="24"/>
        </w:rPr>
        <w:t>Adres strony internetowej, na której udostępniane będą zmiany i wyjaśnienia treści SWZ oraz inne dokumenty zamówienia bezpośrednio związane z postępowaniem o udzielenie zamówienia.</w:t>
      </w:r>
      <w:bookmarkEnd w:id="2"/>
    </w:p>
    <w:p w14:paraId="47FEF6A7" w14:textId="77777777" w:rsidR="00821788" w:rsidRDefault="00821788" w:rsidP="00821788">
      <w:pPr>
        <w:pStyle w:val="Tekstpodstawowy"/>
        <w:spacing w:before="0" w:line="276" w:lineRule="auto"/>
        <w:ind w:left="360"/>
        <w:jc w:val="both"/>
        <w:rPr>
          <w:color w:val="0000FF"/>
          <w:szCs w:val="24"/>
          <w:u w:val="single" w:color="0000FF"/>
        </w:rPr>
      </w:pPr>
      <w:r>
        <w:rPr>
          <w:szCs w:val="24"/>
        </w:rPr>
        <w:t xml:space="preserve">Postępowanie prowadzone jest za pośrednictwem </w:t>
      </w:r>
      <w:hyperlink r:id="rId37" w:history="1">
        <w:r>
          <w:rPr>
            <w:rStyle w:val="ListLabel4"/>
            <w:szCs w:val="24"/>
          </w:rPr>
          <w:t>platformazakupowa.pl</w:t>
        </w:r>
      </w:hyperlink>
      <w:r>
        <w:rPr>
          <w:color w:val="0000FF"/>
          <w:szCs w:val="24"/>
        </w:rPr>
        <w:t xml:space="preserve"> </w:t>
      </w:r>
      <w:r>
        <w:rPr>
          <w:szCs w:val="24"/>
        </w:rPr>
        <w:t xml:space="preserve">pod adresem: </w:t>
      </w:r>
      <w:r>
        <w:rPr>
          <w:rStyle w:val="czeinternetowe"/>
          <w:szCs w:val="24"/>
        </w:rPr>
        <w:t>https://platformazakupowa.pl/pn/gminamiejskawalcz</w:t>
      </w:r>
    </w:p>
    <w:p w14:paraId="1B493C43" w14:textId="77777777" w:rsidR="00821788" w:rsidRDefault="00821788" w:rsidP="00821788">
      <w:pPr>
        <w:pStyle w:val="Tekstpodstawowy"/>
        <w:spacing w:before="0" w:after="240" w:line="276" w:lineRule="auto"/>
        <w:jc w:val="both"/>
        <w:rPr>
          <w:szCs w:val="24"/>
          <w:u w:val="single" w:color="0000FF"/>
        </w:rPr>
      </w:pPr>
    </w:p>
    <w:p w14:paraId="639996C7" w14:textId="77777777" w:rsidR="00821788" w:rsidRDefault="00821788" w:rsidP="00821788">
      <w:pPr>
        <w:pStyle w:val="Nagwek1"/>
        <w:numPr>
          <w:ilvl w:val="0"/>
          <w:numId w:val="1"/>
        </w:numPr>
        <w:spacing w:after="240" w:line="276" w:lineRule="auto"/>
        <w:jc w:val="both"/>
        <w:rPr>
          <w:sz w:val="24"/>
          <w:szCs w:val="24"/>
          <w:lang w:eastAsia="ar-SA"/>
        </w:rPr>
      </w:pPr>
      <w:bookmarkStart w:id="3" w:name="_Toc157768199"/>
      <w:r>
        <w:rPr>
          <w:sz w:val="24"/>
          <w:szCs w:val="24"/>
          <w:lang w:eastAsia="ar-SA"/>
        </w:rPr>
        <w:t>Tryb udzielenia zamówienia.</w:t>
      </w:r>
      <w:bookmarkEnd w:id="3"/>
    </w:p>
    <w:p w14:paraId="163A323A" w14:textId="77777777" w:rsidR="00821788" w:rsidRDefault="00821788" w:rsidP="00821788">
      <w:pPr>
        <w:tabs>
          <w:tab w:val="left" w:pos="142"/>
        </w:tabs>
        <w:spacing w:after="0" w:line="276" w:lineRule="auto"/>
        <w:ind w:left="426"/>
        <w:jc w:val="both"/>
        <w:rPr>
          <w:rFonts w:ascii="Arial" w:hAnsi="Arial" w:cs="Arial"/>
          <w:sz w:val="24"/>
          <w:szCs w:val="24"/>
        </w:rPr>
      </w:pPr>
      <w:r>
        <w:rPr>
          <w:rFonts w:ascii="Arial" w:hAnsi="Arial" w:cs="Arial"/>
          <w:sz w:val="24"/>
          <w:szCs w:val="24"/>
        </w:rPr>
        <w:t xml:space="preserve">Postępowanie o udzielenie zamówienia publicznego prowadzone jest w trybie podstawowym na podstawie art. 275 pkt 2 ustawy z dnia 11 września 2019 r. - Prawo zamówień publicznych (Dz. U. z 2024 r., poz. 1320 ze zm.), zwanej dalej ustawą </w:t>
      </w:r>
      <w:proofErr w:type="spellStart"/>
      <w:r>
        <w:rPr>
          <w:rFonts w:ascii="Arial" w:hAnsi="Arial" w:cs="Arial"/>
          <w:sz w:val="24"/>
          <w:szCs w:val="24"/>
        </w:rPr>
        <w:t>Pzp</w:t>
      </w:r>
      <w:proofErr w:type="spellEnd"/>
      <w:r>
        <w:rPr>
          <w:rFonts w:ascii="Arial" w:hAnsi="Arial" w:cs="Arial"/>
          <w:sz w:val="24"/>
          <w:szCs w:val="24"/>
        </w:rPr>
        <w:t>.</w:t>
      </w:r>
    </w:p>
    <w:p w14:paraId="51A59E0E" w14:textId="77777777" w:rsidR="00821788" w:rsidRDefault="00821788" w:rsidP="00821788">
      <w:pPr>
        <w:tabs>
          <w:tab w:val="left" w:pos="142"/>
        </w:tabs>
        <w:spacing w:after="240" w:line="276" w:lineRule="auto"/>
        <w:ind w:left="426"/>
        <w:jc w:val="both"/>
        <w:rPr>
          <w:rFonts w:ascii="Arial" w:hAnsi="Arial" w:cs="Arial"/>
          <w:sz w:val="24"/>
          <w:szCs w:val="24"/>
        </w:rPr>
      </w:pPr>
    </w:p>
    <w:p w14:paraId="59AD67C2" w14:textId="77777777" w:rsidR="00821788" w:rsidRDefault="00821788" w:rsidP="00821788">
      <w:pPr>
        <w:pStyle w:val="Nagwek1"/>
        <w:numPr>
          <w:ilvl w:val="0"/>
          <w:numId w:val="1"/>
        </w:numPr>
        <w:spacing w:after="240" w:line="276" w:lineRule="auto"/>
        <w:jc w:val="both"/>
        <w:rPr>
          <w:sz w:val="24"/>
          <w:szCs w:val="24"/>
          <w:lang w:eastAsia="ar-SA"/>
        </w:rPr>
      </w:pPr>
      <w:bookmarkStart w:id="4" w:name="_Toc157768200"/>
      <w:r>
        <w:rPr>
          <w:sz w:val="24"/>
          <w:szCs w:val="24"/>
          <w:lang w:eastAsia="ar-SA"/>
        </w:rPr>
        <w:t>Informacja, czy Zamawiający przewiduje wybór najkorzystniejszej oferty z możliwością prowadzenia negocjacji.</w:t>
      </w:r>
      <w:bookmarkEnd w:id="4"/>
    </w:p>
    <w:p w14:paraId="6C727429" w14:textId="77777777" w:rsidR="00821788" w:rsidRDefault="00821788" w:rsidP="00821788">
      <w:pPr>
        <w:ind w:left="426"/>
        <w:jc w:val="both"/>
        <w:rPr>
          <w:rFonts w:ascii="Arial" w:hAnsi="Arial" w:cs="Arial"/>
          <w:sz w:val="24"/>
          <w:szCs w:val="24"/>
        </w:rPr>
      </w:pPr>
      <w:r>
        <w:rPr>
          <w:rFonts w:ascii="Arial" w:hAnsi="Arial" w:cs="Arial"/>
          <w:sz w:val="24"/>
          <w:szCs w:val="24"/>
        </w:rPr>
        <w:t>Zamawiający może prowadzić negocjacje w celu ulepszenia treści ofert, które podlegają ocenie w ramach kryteriów oceny ofert, a po zakończeniu negocjacji Zamawiający zaprasza wykonawców do składania ofert dodatkowych.</w:t>
      </w:r>
    </w:p>
    <w:p w14:paraId="7DDF3E4E" w14:textId="77777777" w:rsidR="00821788" w:rsidRDefault="00821788" w:rsidP="00821788">
      <w:pPr>
        <w:ind w:left="360"/>
        <w:jc w:val="both"/>
        <w:rPr>
          <w:rFonts w:ascii="Arial" w:hAnsi="Arial" w:cs="Arial"/>
          <w:sz w:val="24"/>
          <w:szCs w:val="24"/>
        </w:rPr>
      </w:pPr>
      <w:r>
        <w:rPr>
          <w:rFonts w:ascii="Arial" w:hAnsi="Arial" w:cs="Arial"/>
          <w:sz w:val="24"/>
          <w:szCs w:val="24"/>
        </w:rPr>
        <w:t>W przypadku decyzji Zamawiającego o przeprowadzeniu negocjacji, zaprosi on do kolejnego etapu nie więcej niż 3 wykonawców, którzy zaoferowali kolejno najniższe ceny.</w:t>
      </w:r>
    </w:p>
    <w:p w14:paraId="78662873" w14:textId="77777777" w:rsidR="00821788" w:rsidRDefault="00821788" w:rsidP="00821788">
      <w:pPr>
        <w:pStyle w:val="Nagwek1"/>
        <w:numPr>
          <w:ilvl w:val="0"/>
          <w:numId w:val="1"/>
        </w:numPr>
        <w:spacing w:after="240" w:line="276" w:lineRule="auto"/>
        <w:jc w:val="both"/>
        <w:rPr>
          <w:sz w:val="24"/>
          <w:szCs w:val="24"/>
          <w:lang w:eastAsia="ar-SA"/>
        </w:rPr>
      </w:pPr>
      <w:bookmarkStart w:id="5" w:name="_Toc109997370"/>
      <w:bookmarkStart w:id="6" w:name="_Toc157768201"/>
      <w:r>
        <w:rPr>
          <w:sz w:val="24"/>
          <w:szCs w:val="24"/>
          <w:lang w:eastAsia="ar-SA"/>
        </w:rPr>
        <w:t>Opis przedmiotu zamówienia.</w:t>
      </w:r>
      <w:bookmarkEnd w:id="5"/>
      <w:bookmarkEnd w:id="6"/>
    </w:p>
    <w:p w14:paraId="19B845D6" w14:textId="77777777" w:rsidR="002639A2" w:rsidRPr="002639A2" w:rsidRDefault="002639A2" w:rsidP="002639A2">
      <w:pPr>
        <w:pStyle w:val="Akapitzlist"/>
        <w:numPr>
          <w:ilvl w:val="0"/>
          <w:numId w:val="12"/>
        </w:numPr>
        <w:suppressAutoHyphens/>
        <w:spacing w:after="0" w:line="312" w:lineRule="auto"/>
        <w:ind w:right="-567"/>
        <w:jc w:val="both"/>
        <w:rPr>
          <w:rFonts w:ascii="Arial" w:hAnsi="Arial" w:cs="Arial"/>
          <w:vanish/>
          <w:sz w:val="24"/>
          <w:szCs w:val="24"/>
        </w:rPr>
      </w:pPr>
    </w:p>
    <w:p w14:paraId="5B85C25A" w14:textId="77777777" w:rsidR="002639A2" w:rsidRPr="002639A2" w:rsidRDefault="002639A2" w:rsidP="002639A2">
      <w:pPr>
        <w:pStyle w:val="Akapitzlist"/>
        <w:numPr>
          <w:ilvl w:val="0"/>
          <w:numId w:val="12"/>
        </w:numPr>
        <w:suppressAutoHyphens/>
        <w:spacing w:after="0" w:line="312" w:lineRule="auto"/>
        <w:ind w:right="-567"/>
        <w:jc w:val="both"/>
        <w:rPr>
          <w:rFonts w:ascii="Arial" w:hAnsi="Arial" w:cs="Arial"/>
          <w:vanish/>
          <w:sz w:val="24"/>
          <w:szCs w:val="24"/>
        </w:rPr>
      </w:pPr>
    </w:p>
    <w:p w14:paraId="3AF4788F" w14:textId="77777777" w:rsidR="002639A2" w:rsidRPr="002639A2" w:rsidRDefault="002639A2" w:rsidP="002639A2">
      <w:pPr>
        <w:pStyle w:val="Akapitzlist"/>
        <w:numPr>
          <w:ilvl w:val="0"/>
          <w:numId w:val="12"/>
        </w:numPr>
        <w:suppressAutoHyphens/>
        <w:spacing w:after="0" w:line="312" w:lineRule="auto"/>
        <w:ind w:right="-567"/>
        <w:jc w:val="both"/>
        <w:rPr>
          <w:rFonts w:ascii="Arial" w:hAnsi="Arial" w:cs="Arial"/>
          <w:vanish/>
          <w:sz w:val="24"/>
          <w:szCs w:val="24"/>
        </w:rPr>
      </w:pPr>
    </w:p>
    <w:p w14:paraId="5826C2EC" w14:textId="77777777" w:rsidR="002639A2" w:rsidRPr="002639A2" w:rsidRDefault="002639A2" w:rsidP="002639A2">
      <w:pPr>
        <w:pStyle w:val="Akapitzlist"/>
        <w:numPr>
          <w:ilvl w:val="0"/>
          <w:numId w:val="12"/>
        </w:numPr>
        <w:suppressAutoHyphens/>
        <w:spacing w:after="0" w:line="312" w:lineRule="auto"/>
        <w:ind w:right="-567"/>
        <w:jc w:val="both"/>
        <w:rPr>
          <w:rFonts w:ascii="Arial" w:hAnsi="Arial" w:cs="Arial"/>
          <w:vanish/>
          <w:sz w:val="24"/>
          <w:szCs w:val="24"/>
        </w:rPr>
      </w:pPr>
    </w:p>
    <w:p w14:paraId="35176A79" w14:textId="77777777" w:rsidR="002639A2" w:rsidRPr="002639A2" w:rsidRDefault="002639A2" w:rsidP="002639A2">
      <w:pPr>
        <w:pStyle w:val="Akapitzlist"/>
        <w:numPr>
          <w:ilvl w:val="0"/>
          <w:numId w:val="12"/>
        </w:numPr>
        <w:suppressAutoHyphens/>
        <w:spacing w:after="0" w:line="312" w:lineRule="auto"/>
        <w:ind w:right="-567"/>
        <w:jc w:val="both"/>
        <w:rPr>
          <w:rFonts w:ascii="Arial" w:hAnsi="Arial" w:cs="Arial"/>
          <w:vanish/>
          <w:sz w:val="24"/>
          <w:szCs w:val="24"/>
        </w:rPr>
      </w:pPr>
    </w:p>
    <w:p w14:paraId="5B8B17F1" w14:textId="7B53509C" w:rsidR="00BC7C29" w:rsidRPr="00BC7C29" w:rsidRDefault="00821788" w:rsidP="00BC7C29">
      <w:pPr>
        <w:pStyle w:val="Akapitzlist"/>
        <w:numPr>
          <w:ilvl w:val="1"/>
          <w:numId w:val="12"/>
        </w:numPr>
        <w:suppressAutoHyphens/>
        <w:spacing w:after="0" w:line="312" w:lineRule="auto"/>
        <w:ind w:right="-567"/>
        <w:jc w:val="both"/>
        <w:rPr>
          <w:rFonts w:ascii="Arial" w:hAnsi="Arial" w:cs="Arial"/>
          <w:b/>
          <w:bCs/>
          <w:sz w:val="24"/>
          <w:szCs w:val="24"/>
        </w:rPr>
      </w:pPr>
      <w:r w:rsidRPr="002639A2">
        <w:rPr>
          <w:rFonts w:ascii="Arial" w:hAnsi="Arial" w:cs="Arial"/>
          <w:sz w:val="24"/>
          <w:szCs w:val="24"/>
        </w:rPr>
        <w:t xml:space="preserve">Przedmiotem zamówienia </w:t>
      </w:r>
      <w:r w:rsidR="00901481">
        <w:rPr>
          <w:rFonts w:ascii="Arial" w:hAnsi="Arial" w:cs="Arial"/>
          <w:sz w:val="24"/>
          <w:szCs w:val="24"/>
        </w:rPr>
        <w:t>są prace remontowe, konserwacyjne i naprawcze urządzeń energetycznych i urządzeń oświetlenia zewnętrznego, stanowiącego własność Gminy Miejskiej Wałcz, m. in. przyjmowanie zgłoszeń telefonicznych lub za pośrednictwem poczty elektronicznej, od zamawiającego, dotyczących nieprawidłowego działania oświetlenia, i niezwłoczne usuwanie nieprawidłowości. Ponadto do obowiązków wykonawcy będzie należało sprawdzanie i naprawa uszkodzonych styków, połączeń przewodów w oprawach i słupach, wnęk bezpiecznikowych, końcówek kabli, uszkodzonych odcinków kabli sterujących i oświetleniowych.</w:t>
      </w:r>
    </w:p>
    <w:p w14:paraId="2F78A192" w14:textId="685B3DFB" w:rsidR="00BC7C29" w:rsidRPr="00BC7C29" w:rsidRDefault="00BC7C29" w:rsidP="00BC7C29">
      <w:pPr>
        <w:pStyle w:val="Akapitzlist"/>
        <w:numPr>
          <w:ilvl w:val="1"/>
          <w:numId w:val="12"/>
        </w:numPr>
        <w:suppressAutoHyphens/>
        <w:spacing w:after="0" w:line="312" w:lineRule="auto"/>
        <w:ind w:right="-567"/>
        <w:jc w:val="both"/>
        <w:rPr>
          <w:rFonts w:ascii="Arial" w:hAnsi="Arial" w:cs="Arial"/>
          <w:b/>
          <w:bCs/>
          <w:sz w:val="24"/>
          <w:szCs w:val="24"/>
        </w:rPr>
      </w:pPr>
      <w:r>
        <w:rPr>
          <w:rFonts w:ascii="Arial" w:hAnsi="Arial" w:cs="Arial"/>
          <w:sz w:val="24"/>
          <w:szCs w:val="24"/>
        </w:rPr>
        <w:t xml:space="preserve">Szczegóły dotyczące obu części zostały opisane w zał. nr </w:t>
      </w:r>
      <w:r w:rsidR="00430CEB">
        <w:rPr>
          <w:rFonts w:ascii="Arial" w:hAnsi="Arial" w:cs="Arial"/>
          <w:sz w:val="24"/>
          <w:szCs w:val="24"/>
        </w:rPr>
        <w:t>6</w:t>
      </w:r>
      <w:r>
        <w:rPr>
          <w:rFonts w:ascii="Arial" w:hAnsi="Arial" w:cs="Arial"/>
          <w:sz w:val="24"/>
          <w:szCs w:val="24"/>
        </w:rPr>
        <w:t xml:space="preserve"> do SWZ – Opis przedmiotu zamówienia</w:t>
      </w:r>
      <w:r w:rsidR="00901481">
        <w:rPr>
          <w:rFonts w:ascii="Arial" w:hAnsi="Arial" w:cs="Arial"/>
          <w:sz w:val="24"/>
          <w:szCs w:val="24"/>
        </w:rPr>
        <w:t xml:space="preserve"> oraz w zał. nr</w:t>
      </w:r>
      <w:r w:rsidR="00430CEB">
        <w:rPr>
          <w:rFonts w:ascii="Arial" w:hAnsi="Arial" w:cs="Arial"/>
          <w:sz w:val="24"/>
          <w:szCs w:val="24"/>
        </w:rPr>
        <w:t xml:space="preserve"> 2a </w:t>
      </w:r>
      <w:r w:rsidR="00901481">
        <w:rPr>
          <w:rFonts w:ascii="Arial" w:hAnsi="Arial" w:cs="Arial"/>
          <w:sz w:val="24"/>
          <w:szCs w:val="24"/>
        </w:rPr>
        <w:t xml:space="preserve">do </w:t>
      </w:r>
      <w:r w:rsidR="00430CEB">
        <w:rPr>
          <w:rFonts w:ascii="Arial" w:hAnsi="Arial" w:cs="Arial"/>
          <w:sz w:val="24"/>
          <w:szCs w:val="24"/>
        </w:rPr>
        <w:t>wzoru umowy</w:t>
      </w:r>
      <w:r w:rsidR="00901481">
        <w:rPr>
          <w:rFonts w:ascii="Arial" w:hAnsi="Arial" w:cs="Arial"/>
          <w:sz w:val="24"/>
          <w:szCs w:val="24"/>
        </w:rPr>
        <w:t xml:space="preserve"> – wykaz oświetlenia</w:t>
      </w:r>
      <w:r>
        <w:rPr>
          <w:rFonts w:ascii="Arial" w:hAnsi="Arial" w:cs="Arial"/>
          <w:sz w:val="24"/>
          <w:szCs w:val="24"/>
        </w:rPr>
        <w:t xml:space="preserve">. </w:t>
      </w:r>
    </w:p>
    <w:p w14:paraId="78C47FF0" w14:textId="388B8571" w:rsidR="00821788" w:rsidRDefault="00821788" w:rsidP="00BC7C29">
      <w:pPr>
        <w:pStyle w:val="Akapitzlist"/>
        <w:numPr>
          <w:ilvl w:val="1"/>
          <w:numId w:val="12"/>
        </w:numPr>
        <w:suppressAutoHyphens/>
        <w:spacing w:after="0" w:line="312" w:lineRule="auto"/>
        <w:ind w:right="-567"/>
        <w:jc w:val="both"/>
        <w:rPr>
          <w:rFonts w:ascii="Arial" w:hAnsi="Arial" w:cs="Arial"/>
          <w:b/>
          <w:bCs/>
          <w:sz w:val="24"/>
          <w:szCs w:val="24"/>
        </w:rPr>
      </w:pPr>
      <w:r>
        <w:rPr>
          <w:rFonts w:ascii="Arial" w:hAnsi="Arial" w:cs="Arial"/>
          <w:b/>
          <w:bCs/>
          <w:sz w:val="24"/>
          <w:szCs w:val="24"/>
        </w:rPr>
        <w:t>Wspólny Słownik Zamówień (CPV):</w:t>
      </w:r>
    </w:p>
    <w:p w14:paraId="256D0317" w14:textId="77777777" w:rsidR="00821788" w:rsidRDefault="00821788" w:rsidP="00821788">
      <w:pPr>
        <w:tabs>
          <w:tab w:val="left" w:pos="1391"/>
        </w:tabs>
        <w:spacing w:after="0" w:line="276" w:lineRule="auto"/>
        <w:jc w:val="both"/>
        <w:rPr>
          <w:rFonts w:ascii="Arial" w:hAnsi="Arial" w:cs="Arial"/>
          <w:b/>
          <w:bCs/>
          <w:sz w:val="24"/>
          <w:szCs w:val="24"/>
        </w:rPr>
      </w:pPr>
    </w:p>
    <w:p w14:paraId="6732ABC5" w14:textId="75EFE57F" w:rsidR="00BC7C29" w:rsidRDefault="00901481" w:rsidP="00821788">
      <w:pPr>
        <w:spacing w:after="240" w:line="276" w:lineRule="auto"/>
        <w:jc w:val="both"/>
        <w:rPr>
          <w:rFonts w:ascii="Arial" w:hAnsi="Arial" w:cs="Arial"/>
          <w:sz w:val="24"/>
          <w:szCs w:val="24"/>
        </w:rPr>
      </w:pPr>
      <w:r>
        <w:rPr>
          <w:rFonts w:ascii="Arial" w:hAnsi="Arial" w:cs="Arial"/>
          <w:sz w:val="24"/>
          <w:szCs w:val="24"/>
        </w:rPr>
        <w:t>45000000-7</w:t>
      </w:r>
    </w:p>
    <w:p w14:paraId="720B7564" w14:textId="77777777" w:rsidR="00821788" w:rsidRDefault="00821788" w:rsidP="00821788">
      <w:pPr>
        <w:pStyle w:val="Nagwek1"/>
        <w:numPr>
          <w:ilvl w:val="0"/>
          <w:numId w:val="1"/>
        </w:numPr>
        <w:rPr>
          <w:sz w:val="24"/>
          <w:szCs w:val="24"/>
        </w:rPr>
      </w:pPr>
      <w:bookmarkStart w:id="7" w:name="_Toc157768202"/>
      <w:bookmarkStart w:id="8" w:name="_Toc109997373"/>
      <w:r>
        <w:rPr>
          <w:sz w:val="24"/>
          <w:szCs w:val="24"/>
        </w:rPr>
        <w:t>Projektowane postanowienia umowy:</w:t>
      </w:r>
      <w:bookmarkEnd w:id="7"/>
    </w:p>
    <w:p w14:paraId="3CA3707E" w14:textId="22C96295" w:rsidR="00821788" w:rsidRDefault="00821788" w:rsidP="00821788">
      <w:pPr>
        <w:pStyle w:val="Akapitzlist"/>
        <w:spacing w:after="240" w:line="276" w:lineRule="auto"/>
        <w:ind w:left="360"/>
        <w:rPr>
          <w:rFonts w:ascii="Arial" w:hAnsi="Arial" w:cs="Arial"/>
          <w:sz w:val="24"/>
          <w:szCs w:val="24"/>
          <w:lang w:eastAsia="ar-SA"/>
        </w:rPr>
      </w:pPr>
      <w:r>
        <w:rPr>
          <w:rFonts w:ascii="Arial" w:hAnsi="Arial" w:cs="Arial"/>
          <w:sz w:val="24"/>
          <w:szCs w:val="24"/>
        </w:rPr>
        <w:t>Projektowane postanowienia umowne w sprawie zamówienia publicznego, które zostaną wprowadzone do umowy stanowią</w:t>
      </w:r>
      <w:r w:rsidR="00BC7C29">
        <w:rPr>
          <w:rFonts w:ascii="Arial" w:hAnsi="Arial" w:cs="Arial"/>
          <w:sz w:val="24"/>
          <w:szCs w:val="24"/>
        </w:rPr>
        <w:t xml:space="preserve"> odpowiednio </w:t>
      </w:r>
      <w:r>
        <w:rPr>
          <w:rFonts w:ascii="Arial" w:hAnsi="Arial" w:cs="Arial"/>
          <w:sz w:val="24"/>
          <w:szCs w:val="24"/>
        </w:rPr>
        <w:t xml:space="preserve"> </w:t>
      </w:r>
      <w:r>
        <w:rPr>
          <w:rFonts w:ascii="Arial" w:hAnsi="Arial" w:cs="Arial"/>
          <w:b/>
          <w:sz w:val="24"/>
          <w:szCs w:val="24"/>
        </w:rPr>
        <w:t>załącznik nr 2</w:t>
      </w:r>
      <w:r>
        <w:rPr>
          <w:rFonts w:ascii="Arial" w:hAnsi="Arial" w:cs="Arial"/>
          <w:sz w:val="24"/>
          <w:szCs w:val="24"/>
        </w:rPr>
        <w:t xml:space="preserve"> do SWZ </w:t>
      </w:r>
      <w:r w:rsidR="00BC7C29">
        <w:rPr>
          <w:rFonts w:ascii="Arial" w:hAnsi="Arial" w:cs="Arial"/>
          <w:sz w:val="24"/>
          <w:szCs w:val="24"/>
        </w:rPr>
        <w:t>(wzór umowy)</w:t>
      </w:r>
      <w:r>
        <w:rPr>
          <w:rFonts w:ascii="Arial" w:hAnsi="Arial" w:cs="Arial"/>
          <w:sz w:val="24"/>
          <w:szCs w:val="24"/>
        </w:rPr>
        <w:t>.</w:t>
      </w:r>
    </w:p>
    <w:p w14:paraId="651F72A7" w14:textId="77777777" w:rsidR="00821788" w:rsidRDefault="00821788" w:rsidP="00821788">
      <w:pPr>
        <w:pStyle w:val="Nagwek1"/>
        <w:numPr>
          <w:ilvl w:val="0"/>
          <w:numId w:val="1"/>
        </w:numPr>
        <w:rPr>
          <w:sz w:val="24"/>
          <w:szCs w:val="24"/>
        </w:rPr>
      </w:pPr>
      <w:bookmarkStart w:id="9" w:name="_Toc157768203"/>
      <w:r>
        <w:rPr>
          <w:sz w:val="24"/>
          <w:szCs w:val="24"/>
        </w:rPr>
        <w:t>Termin wykonania zamówienia:</w:t>
      </w:r>
      <w:bookmarkEnd w:id="9"/>
    </w:p>
    <w:p w14:paraId="027E6B8E" w14:textId="77777777" w:rsidR="00821788" w:rsidRDefault="00821788" w:rsidP="00821788">
      <w:pPr>
        <w:pStyle w:val="Standard"/>
        <w:spacing w:line="247" w:lineRule="auto"/>
        <w:ind w:left="720"/>
        <w:jc w:val="both"/>
        <w:rPr>
          <w:rFonts w:cs="Arial"/>
          <w:sz w:val="24"/>
          <w:szCs w:val="24"/>
        </w:rPr>
      </w:pPr>
      <w:r>
        <w:rPr>
          <w:rFonts w:cs="Arial"/>
          <w:sz w:val="24"/>
          <w:szCs w:val="24"/>
        </w:rPr>
        <w:t>Termin realizacji zamówienia: 12 miesięcy. Termin będzie liczony od dnia podpisania umowy.</w:t>
      </w:r>
    </w:p>
    <w:p w14:paraId="46F0D5DE" w14:textId="77777777" w:rsidR="00821788" w:rsidRDefault="00821788" w:rsidP="00821788">
      <w:pPr>
        <w:pStyle w:val="Nagwek1"/>
        <w:numPr>
          <w:ilvl w:val="0"/>
          <w:numId w:val="1"/>
        </w:numPr>
        <w:spacing w:after="240" w:line="276" w:lineRule="auto"/>
        <w:jc w:val="both"/>
        <w:rPr>
          <w:sz w:val="24"/>
          <w:szCs w:val="24"/>
          <w:lang w:eastAsia="ar-SA"/>
        </w:rPr>
      </w:pPr>
      <w:bookmarkStart w:id="10" w:name="_Toc157768204"/>
      <w:r>
        <w:rPr>
          <w:sz w:val="24"/>
          <w:szCs w:val="24"/>
          <w:lang w:eastAsia="ar-SA"/>
        </w:rPr>
        <w:t>Wymagania dotyczące wadium.</w:t>
      </w:r>
      <w:bookmarkEnd w:id="8"/>
      <w:bookmarkEnd w:id="10"/>
    </w:p>
    <w:p w14:paraId="204970BB" w14:textId="77777777" w:rsidR="00821788" w:rsidRDefault="00821788" w:rsidP="00821788">
      <w:pPr>
        <w:pStyle w:val="Akapitzlist"/>
        <w:numPr>
          <w:ilvl w:val="1"/>
          <w:numId w:val="1"/>
        </w:numPr>
        <w:tabs>
          <w:tab w:val="left" w:pos="0"/>
        </w:tabs>
        <w:spacing w:after="0" w:line="276" w:lineRule="auto"/>
        <w:jc w:val="both"/>
        <w:rPr>
          <w:rFonts w:ascii="Arial" w:hAnsi="Arial" w:cs="Arial"/>
          <w:sz w:val="24"/>
          <w:szCs w:val="24"/>
        </w:rPr>
      </w:pPr>
      <w:r>
        <w:rPr>
          <w:rFonts w:ascii="Arial" w:hAnsi="Arial" w:cs="Arial"/>
          <w:sz w:val="24"/>
          <w:szCs w:val="24"/>
        </w:rPr>
        <w:t>Zamawiający nie żąda złożenia wadium w niniejszym postępowaniu.</w:t>
      </w:r>
    </w:p>
    <w:p w14:paraId="3C768090" w14:textId="574226B3" w:rsidR="00821788" w:rsidRDefault="00821788" w:rsidP="00821788">
      <w:pPr>
        <w:pStyle w:val="Nagwek1"/>
        <w:numPr>
          <w:ilvl w:val="0"/>
          <w:numId w:val="1"/>
        </w:numPr>
        <w:spacing w:after="240" w:line="276" w:lineRule="auto"/>
        <w:jc w:val="both"/>
        <w:rPr>
          <w:sz w:val="24"/>
          <w:szCs w:val="24"/>
          <w:lang w:eastAsia="ar-SA"/>
        </w:rPr>
      </w:pPr>
      <w:bookmarkStart w:id="11" w:name="_Toc157768205"/>
      <w:r>
        <w:rPr>
          <w:sz w:val="24"/>
          <w:szCs w:val="24"/>
          <w:lang w:eastAsia="ar-SA"/>
        </w:rPr>
        <w:t>Informacje o środkach komunikacji elektronicznej, przy użyciu których Zamawiający będzie komunikował się z wykonawcami, oraz informacje o wymaganiach technicznych i organizacyjnych sporządzania, wysyłania i odbierania korespondencji elektronicznej.</w:t>
      </w:r>
      <w:bookmarkEnd w:id="11"/>
    </w:p>
    <w:p w14:paraId="292EEADB" w14:textId="77777777" w:rsidR="00821788" w:rsidRDefault="00821788" w:rsidP="00821788">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Pr>
          <w:rFonts w:ascii="Arial" w:hAnsi="Arial" w:cs="Arial"/>
          <w:sz w:val="24"/>
          <w:szCs w:val="24"/>
        </w:rPr>
        <w:t>Postępowanie o udzielenie zamówienia prowadzi się pisemnie, w języku polskim.</w:t>
      </w:r>
    </w:p>
    <w:p w14:paraId="07F4A589" w14:textId="77777777" w:rsidR="00821788" w:rsidRDefault="00821788" w:rsidP="00821788">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Pr>
          <w:rFonts w:ascii="Arial" w:hAnsi="Arial" w:cs="Arial"/>
          <w:sz w:val="24"/>
          <w:szCs w:val="24"/>
        </w:rPr>
        <w:t xml:space="preserve">Komunikacja w postępowaniu o udzielenie zamówienia, w tym składanie ofert, wymiana informacji oraz przekazywanie dokumentów lub oświadczeń między Zamawiającym a wykonawcą, odbywa się przy użyciu środków komunikacji elektronicznej, za pośrednictwem platformy zakupowej Open </w:t>
      </w:r>
      <w:proofErr w:type="spellStart"/>
      <w:r>
        <w:rPr>
          <w:rFonts w:ascii="Arial" w:hAnsi="Arial" w:cs="Arial"/>
          <w:sz w:val="24"/>
          <w:szCs w:val="24"/>
        </w:rPr>
        <w:t>Nexus</w:t>
      </w:r>
      <w:proofErr w:type="spellEnd"/>
      <w:r>
        <w:rPr>
          <w:rFonts w:ascii="Arial" w:hAnsi="Arial" w:cs="Arial"/>
          <w:sz w:val="24"/>
          <w:szCs w:val="24"/>
        </w:rPr>
        <w:t>.</w:t>
      </w:r>
    </w:p>
    <w:p w14:paraId="4F7F214E" w14:textId="77777777" w:rsidR="00821788" w:rsidRDefault="00821788" w:rsidP="00821788">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Pr>
          <w:rFonts w:ascii="Arial" w:hAnsi="Arial" w:cs="Arial"/>
          <w:sz w:val="24"/>
          <w:szCs w:val="24"/>
        </w:rPr>
        <w:t>Ilekroć w SWZ jest mowa o środkach komunikacji elektronicznej należy przez to rozumieć środki komunikacji elektronicznej w rozumieniu ustawy z dnia 18 lipca 2002 r. o świadczeniu usług drogą elektroniczną (Dz. U. z 2020 r. poz. 344).</w:t>
      </w:r>
    </w:p>
    <w:p w14:paraId="5B2D9170" w14:textId="77777777" w:rsidR="00821788" w:rsidRDefault="00821788" w:rsidP="00821788">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Pr>
          <w:rFonts w:ascii="Arial" w:hAnsi="Arial" w:cs="Arial"/>
          <w:sz w:val="24"/>
          <w:szCs w:val="24"/>
        </w:rPr>
        <w:lastRenderedPageBreak/>
        <w:t xml:space="preserve">Postepowanie prowadzone jest za pośrednictwem platformy zakupowej pod adresem: </w:t>
      </w:r>
      <w:r>
        <w:rPr>
          <w:rFonts w:ascii="Arial" w:hAnsi="Arial" w:cs="Arial"/>
          <w:color w:val="1155CC"/>
          <w:sz w:val="24"/>
          <w:szCs w:val="24"/>
          <w:u w:val="single" w:color="1155CC"/>
        </w:rPr>
        <w:t>https://platformazakupowa.pl/pn/gminamiejskawalcz</w:t>
      </w:r>
    </w:p>
    <w:p w14:paraId="7E31694C" w14:textId="77777777" w:rsidR="00821788" w:rsidRDefault="00821788" w:rsidP="00821788">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Pr>
          <w:rFonts w:ascii="Arial" w:hAnsi="Arial" w:cs="Arial"/>
          <w:sz w:val="24"/>
          <w:szCs w:val="24"/>
        </w:rPr>
        <w:t xml:space="preserve">Korzystanie przez wykonawcę z platformy zakupowej Open </w:t>
      </w:r>
      <w:proofErr w:type="spellStart"/>
      <w:r>
        <w:rPr>
          <w:rFonts w:ascii="Arial" w:hAnsi="Arial" w:cs="Arial"/>
          <w:sz w:val="24"/>
          <w:szCs w:val="24"/>
        </w:rPr>
        <w:t>Nexus</w:t>
      </w:r>
      <w:proofErr w:type="spellEnd"/>
      <w:r>
        <w:rPr>
          <w:rFonts w:ascii="Arial" w:hAnsi="Arial" w:cs="Arial"/>
          <w:sz w:val="24"/>
          <w:szCs w:val="24"/>
        </w:rPr>
        <w:t xml:space="preserve"> jest bezpłatne.</w:t>
      </w:r>
    </w:p>
    <w:p w14:paraId="48A1933A" w14:textId="68333A59" w:rsidR="00821788" w:rsidRDefault="00821788" w:rsidP="00821788">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Pr>
          <w:noProof/>
        </w:rPr>
        <mc:AlternateContent>
          <mc:Choice Requires="wps">
            <w:drawing>
              <wp:anchor distT="0" distB="0" distL="0" distR="0" simplePos="0" relativeHeight="251658240" behindDoc="1" locked="0" layoutInCell="1" allowOverlap="1" wp14:anchorId="67DA1FD7" wp14:editId="48E083F5">
                <wp:simplePos x="0" y="0"/>
                <wp:positionH relativeFrom="page">
                  <wp:posOffset>3468370</wp:posOffset>
                </wp:positionH>
                <wp:positionV relativeFrom="paragraph">
                  <wp:posOffset>1207770</wp:posOffset>
                </wp:positionV>
                <wp:extent cx="38100" cy="1270"/>
                <wp:effectExtent l="0" t="0" r="19050" b="36830"/>
                <wp:wrapNone/>
                <wp:docPr id="2" name="Łącznik prosty 2"/>
                <wp:cNvGraphicFramePr/>
                <a:graphic xmlns:a="http://schemas.openxmlformats.org/drawingml/2006/main">
                  <a:graphicData uri="http://schemas.microsoft.com/office/word/2010/wordprocessingShape">
                    <wps:wsp>
                      <wps:cNvCnPr/>
                      <wps:spPr>
                        <a:xfrm>
                          <a:off x="0" y="0"/>
                          <a:ext cx="38100" cy="1270"/>
                        </a:xfrm>
                        <a:prstGeom prst="line">
                          <a:avLst/>
                        </a:prstGeom>
                        <a:ln w="6840">
                          <a:solidFill>
                            <a:srgbClr val="0000FF"/>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line w14:anchorId="31CE0B89" id="Łącznik prosty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73.1pt,95.1pt" to="276.1pt,9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" strokecolor="blue" strokeweight=".19mm">
                <w10:wrap anchorx="page"/>
              </v:line>
            </w:pict>
          </mc:Fallback>
        </mc:AlternateContent>
      </w:r>
      <w:r>
        <w:rPr>
          <w:rFonts w:ascii="Arial" w:hAnsi="Arial" w:cs="Arial"/>
          <w:sz w:val="24"/>
          <w:szCs w:val="24"/>
        </w:rPr>
        <w:t xml:space="preserve">Ogólne warunki, zasady oraz sposób świadczenia przez Open </w:t>
      </w:r>
      <w:proofErr w:type="spellStart"/>
      <w:r>
        <w:rPr>
          <w:rFonts w:ascii="Arial" w:hAnsi="Arial" w:cs="Arial"/>
          <w:sz w:val="24"/>
          <w:szCs w:val="24"/>
        </w:rPr>
        <w:t>Nexus</w:t>
      </w:r>
      <w:proofErr w:type="spellEnd"/>
      <w:r>
        <w:rPr>
          <w:rFonts w:ascii="Arial" w:hAnsi="Arial" w:cs="Arial"/>
          <w:sz w:val="24"/>
          <w:szCs w:val="24"/>
        </w:rPr>
        <w:t xml:space="preserve"> sp. z o.o. z siedzibą w Poznaniu, usług nieodpłatnych dla konta użytkownika drogą elektroniczną, za pośrednictwem platformazakupowa.pl opisane zostały w Regulaminie platformazakupowa.pl dla użytkowników (wykonawców), dostępnym na stronie internetowej </w:t>
      </w:r>
      <w:hyperlink r:id="rId38" w:history="1">
        <w:r>
          <w:rPr>
            <w:rStyle w:val="ListLabel6"/>
            <w:sz w:val="24"/>
            <w:szCs w:val="24"/>
          </w:rPr>
          <w:t>https://platformazakupowa.pl</w:t>
        </w:r>
      </w:hyperlink>
    </w:p>
    <w:p w14:paraId="7999F368" w14:textId="77777777" w:rsidR="00821788" w:rsidRDefault="00821788" w:rsidP="00821788">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Pr>
          <w:rFonts w:ascii="Arial" w:hAnsi="Arial" w:cs="Arial"/>
          <w:sz w:val="24"/>
          <w:szCs w:val="24"/>
        </w:rPr>
        <w:t>Wykonawca, przystępując do niniejszego postępowania o udzielenie zamówienia publicznego:</w:t>
      </w:r>
    </w:p>
    <w:p w14:paraId="221BC6BB" w14:textId="77777777" w:rsidR="00821788" w:rsidRDefault="00821788" w:rsidP="00821788">
      <w:pPr>
        <w:pStyle w:val="Akapitzlist"/>
        <w:numPr>
          <w:ilvl w:val="2"/>
          <w:numId w:val="1"/>
        </w:numPr>
        <w:tabs>
          <w:tab w:val="left" w:pos="2375"/>
          <w:tab w:val="left" w:pos="6804"/>
        </w:tabs>
        <w:spacing w:after="0" w:line="276" w:lineRule="auto"/>
        <w:ind w:left="1701" w:hanging="567"/>
        <w:jc w:val="both"/>
        <w:rPr>
          <w:rFonts w:ascii="Arial" w:hAnsi="Arial" w:cs="Arial"/>
          <w:sz w:val="24"/>
          <w:szCs w:val="24"/>
        </w:rPr>
      </w:pPr>
      <w:r>
        <w:rPr>
          <w:rFonts w:ascii="Arial" w:hAnsi="Arial" w:cs="Arial"/>
          <w:sz w:val="24"/>
          <w:szCs w:val="24"/>
        </w:rPr>
        <w:t>akceptuje warunki korzystania z platformazakupowa.pl określone w Regulaminie, zamieszczonym na stronie internetowej platformazakupowa.pl w zakładce „Regulamin" oraz uznaje go za wiążący;</w:t>
      </w:r>
    </w:p>
    <w:p w14:paraId="1EA3C7C8" w14:textId="77777777" w:rsidR="00821788" w:rsidRDefault="00821788" w:rsidP="00821788">
      <w:pPr>
        <w:pStyle w:val="Akapitzlist"/>
        <w:numPr>
          <w:ilvl w:val="2"/>
          <w:numId w:val="1"/>
        </w:numPr>
        <w:tabs>
          <w:tab w:val="left" w:pos="2375"/>
          <w:tab w:val="left" w:pos="6804"/>
        </w:tabs>
        <w:spacing w:after="0" w:line="276" w:lineRule="auto"/>
        <w:ind w:left="1701" w:hanging="567"/>
        <w:jc w:val="both"/>
        <w:rPr>
          <w:rFonts w:ascii="Arial" w:hAnsi="Arial" w:cs="Arial"/>
          <w:sz w:val="24"/>
          <w:szCs w:val="24"/>
        </w:rPr>
      </w:pPr>
      <w:r>
        <w:rPr>
          <w:rFonts w:ascii="Arial" w:hAnsi="Arial" w:cs="Arial"/>
          <w:sz w:val="24"/>
          <w:szCs w:val="24"/>
        </w:rPr>
        <w:t>zapoznał i stosuje się do Instrukcji składania ofert, dostępnej na stronie internetowej platformazakupowa.pl.</w:t>
      </w:r>
    </w:p>
    <w:p w14:paraId="0C3400F3" w14:textId="77777777" w:rsidR="00821788" w:rsidRDefault="00821788" w:rsidP="00821788">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Pr>
          <w:rFonts w:ascii="Arial" w:hAnsi="Arial" w:cs="Arial"/>
          <w:sz w:val="24"/>
          <w:szCs w:val="24"/>
        </w:rPr>
        <w:t>Maksymalny rozmiar jednego pliku przesyłanego za pośrednictwem dedykowanych formularzy do: złożenia, zmiany, wycofania oferty wynosi 150 MB natomiast przy komunikacji wielkość pliku to maksymalnie 500 MB.</w:t>
      </w:r>
    </w:p>
    <w:p w14:paraId="42153415" w14:textId="77777777" w:rsidR="00821788" w:rsidRDefault="00821788" w:rsidP="00821788">
      <w:pPr>
        <w:pStyle w:val="Tekstpodstawowy"/>
        <w:numPr>
          <w:ilvl w:val="1"/>
          <w:numId w:val="1"/>
        </w:numPr>
        <w:spacing w:before="0" w:line="276" w:lineRule="auto"/>
        <w:ind w:left="1134" w:hanging="774"/>
        <w:jc w:val="both"/>
        <w:rPr>
          <w:szCs w:val="24"/>
        </w:rPr>
      </w:pPr>
      <w:r>
        <w:rPr>
          <w:szCs w:val="24"/>
        </w:rPr>
        <w:t>Formaty plików wykorzystywanych przez wykonawców powinny być zgodne z rozporządzeniem Rady Ministrów z 12 kwietnia 2012 r. w sprawie Krajowych Ram Interoperacyjności, minimalnych wymagań dla rejestrów publicznych i wymiany informacji w postaci elektronicznej oraz minimalnych wymagań dla systemów teleinformatycznych (Dz. U. z 2017 r. poz. 2247):</w:t>
      </w:r>
    </w:p>
    <w:p w14:paraId="427BE03F" w14:textId="77777777" w:rsidR="00821788" w:rsidRDefault="00821788" w:rsidP="00821788">
      <w:pPr>
        <w:pStyle w:val="Tekstpodstawowy"/>
        <w:numPr>
          <w:ilvl w:val="2"/>
          <w:numId w:val="1"/>
        </w:numPr>
        <w:spacing w:before="0" w:line="276" w:lineRule="auto"/>
        <w:ind w:left="1843" w:hanging="709"/>
        <w:jc w:val="both"/>
        <w:rPr>
          <w:szCs w:val="24"/>
        </w:rPr>
      </w:pPr>
      <w:r>
        <w:rPr>
          <w:szCs w:val="24"/>
        </w:rPr>
        <w:t>Zamawiający rekomenduje wykorzystanie formatów: .pdf .</w:t>
      </w:r>
      <w:proofErr w:type="spellStart"/>
      <w:r>
        <w:rPr>
          <w:szCs w:val="24"/>
        </w:rPr>
        <w:t>doc</w:t>
      </w:r>
      <w:proofErr w:type="spellEnd"/>
      <w:r>
        <w:rPr>
          <w:szCs w:val="24"/>
        </w:rPr>
        <w:t xml:space="preserve"> .xls .jpg (.</w:t>
      </w:r>
      <w:proofErr w:type="spellStart"/>
      <w:r>
        <w:rPr>
          <w:szCs w:val="24"/>
        </w:rPr>
        <w:t>jpeg</w:t>
      </w:r>
      <w:proofErr w:type="spellEnd"/>
      <w:r>
        <w:rPr>
          <w:szCs w:val="24"/>
        </w:rPr>
        <w:t>) ze szczególnym wskazaniem na .pdf;</w:t>
      </w:r>
    </w:p>
    <w:p w14:paraId="2556A9D4" w14:textId="77777777" w:rsidR="00821788" w:rsidRDefault="00821788" w:rsidP="00821788">
      <w:pPr>
        <w:pStyle w:val="Tekstpodstawowy"/>
        <w:numPr>
          <w:ilvl w:val="2"/>
          <w:numId w:val="1"/>
        </w:numPr>
        <w:spacing w:before="0" w:line="276" w:lineRule="auto"/>
        <w:ind w:left="1843" w:hanging="709"/>
        <w:jc w:val="both"/>
        <w:rPr>
          <w:szCs w:val="24"/>
        </w:rPr>
      </w:pPr>
      <w:r>
        <w:rPr>
          <w:szCs w:val="24"/>
        </w:rPr>
        <w:t>w celu ewentualnej kompresji danych zamawiający rekomenduje wykorzystanie jednego z formatów: .zip lub .7Z;</w:t>
      </w:r>
    </w:p>
    <w:p w14:paraId="08BDF4CC" w14:textId="77777777" w:rsidR="00821788" w:rsidRDefault="00821788" w:rsidP="00821788">
      <w:pPr>
        <w:pStyle w:val="Tekstpodstawowy"/>
        <w:numPr>
          <w:ilvl w:val="2"/>
          <w:numId w:val="1"/>
        </w:numPr>
        <w:spacing w:before="0" w:line="276" w:lineRule="auto"/>
        <w:ind w:left="1843" w:hanging="709"/>
        <w:jc w:val="both"/>
        <w:rPr>
          <w:color w:val="FF0000"/>
          <w:szCs w:val="24"/>
        </w:rPr>
      </w:pPr>
      <w:r>
        <w:rPr>
          <w:szCs w:val="24"/>
        </w:rPr>
        <w:t>wśród formatów powszechnych, a nie występujących w rozporządzeniu występują: .</w:t>
      </w:r>
      <w:proofErr w:type="spellStart"/>
      <w:r>
        <w:rPr>
          <w:szCs w:val="24"/>
        </w:rPr>
        <w:t>rar</w:t>
      </w:r>
      <w:proofErr w:type="spellEnd"/>
      <w:r>
        <w:rPr>
          <w:szCs w:val="24"/>
        </w:rPr>
        <w:t xml:space="preserve"> .gif .</w:t>
      </w:r>
      <w:proofErr w:type="spellStart"/>
      <w:r>
        <w:rPr>
          <w:szCs w:val="24"/>
        </w:rPr>
        <w:t>bmp</w:t>
      </w:r>
      <w:proofErr w:type="spellEnd"/>
      <w:r>
        <w:rPr>
          <w:szCs w:val="24"/>
        </w:rPr>
        <w:t xml:space="preserve"> .</w:t>
      </w:r>
      <w:proofErr w:type="spellStart"/>
      <w:r>
        <w:rPr>
          <w:szCs w:val="24"/>
        </w:rPr>
        <w:t>numbers</w:t>
      </w:r>
      <w:proofErr w:type="spellEnd"/>
      <w:r>
        <w:rPr>
          <w:szCs w:val="24"/>
        </w:rPr>
        <w:t xml:space="preserve"> .</w:t>
      </w:r>
      <w:proofErr w:type="spellStart"/>
      <w:r>
        <w:rPr>
          <w:szCs w:val="24"/>
        </w:rPr>
        <w:t>pages</w:t>
      </w:r>
      <w:proofErr w:type="spellEnd"/>
      <w:r>
        <w:rPr>
          <w:szCs w:val="24"/>
        </w:rPr>
        <w:t xml:space="preserve">. </w:t>
      </w:r>
      <w:r>
        <w:rPr>
          <w:b/>
          <w:bCs/>
          <w:color w:val="FF0000"/>
          <w:szCs w:val="24"/>
        </w:rPr>
        <w:t>Dokumenty złożone w takich plikach zostaną uznane za złożone nieskutecznie;</w:t>
      </w:r>
    </w:p>
    <w:p w14:paraId="7A64F439" w14:textId="77777777" w:rsidR="00821788" w:rsidRDefault="00821788" w:rsidP="00821788">
      <w:pPr>
        <w:pStyle w:val="Tekstpodstawowy"/>
        <w:numPr>
          <w:ilvl w:val="1"/>
          <w:numId w:val="1"/>
        </w:numPr>
        <w:spacing w:before="0" w:line="276" w:lineRule="auto"/>
        <w:ind w:left="1134" w:hanging="774"/>
        <w:jc w:val="both"/>
        <w:rPr>
          <w:szCs w:val="24"/>
        </w:rPr>
      </w:pPr>
      <w:r>
        <w:rPr>
          <w:szCs w:val="24"/>
        </w:rPr>
        <w:t xml:space="preserve">Zamawiający zwraca uwagę na ograniczenia wielkości plików podpisywanych profilem zaufanym, który wynosi max 10MB, oraz na ograniczenie wielkości plików podpisywanych w aplikacji </w:t>
      </w:r>
      <w:proofErr w:type="spellStart"/>
      <w:r>
        <w:rPr>
          <w:szCs w:val="24"/>
        </w:rPr>
        <w:t>eDoApp</w:t>
      </w:r>
      <w:proofErr w:type="spellEnd"/>
      <w:r>
        <w:rPr>
          <w:szCs w:val="24"/>
        </w:rPr>
        <w:t xml:space="preserve"> służącej do składania podpisu osobistego, która wynosi maksymalnie 5MB.</w:t>
      </w:r>
    </w:p>
    <w:p w14:paraId="0DFA1ECE" w14:textId="77777777" w:rsidR="00821788" w:rsidRDefault="00821788" w:rsidP="00821788">
      <w:pPr>
        <w:pStyle w:val="Tekstpodstawowy"/>
        <w:numPr>
          <w:ilvl w:val="1"/>
          <w:numId w:val="1"/>
        </w:numPr>
        <w:spacing w:before="0" w:line="276" w:lineRule="auto"/>
        <w:ind w:left="1134" w:hanging="774"/>
        <w:jc w:val="both"/>
        <w:rPr>
          <w:szCs w:val="24"/>
        </w:rPr>
      </w:pPr>
      <w:r>
        <w:rPr>
          <w:szCs w:val="24"/>
        </w:rPr>
        <w:t xml:space="preserve">Zamawiający zaleca, w miarę możliwości, przekonwertowanie plików składających się na ofertę na format .pdf i opatrzenie ich podpisem kwalifikowanym </w:t>
      </w:r>
      <w:proofErr w:type="spellStart"/>
      <w:r>
        <w:rPr>
          <w:szCs w:val="24"/>
        </w:rPr>
        <w:t>PadES</w:t>
      </w:r>
      <w:proofErr w:type="spellEnd"/>
      <w:r>
        <w:rPr>
          <w:szCs w:val="24"/>
        </w:rPr>
        <w:t>.</w:t>
      </w:r>
    </w:p>
    <w:p w14:paraId="4F7C6E1F" w14:textId="77777777" w:rsidR="00821788" w:rsidRDefault="00821788" w:rsidP="00821788">
      <w:pPr>
        <w:pStyle w:val="Tekstpodstawowy"/>
        <w:numPr>
          <w:ilvl w:val="1"/>
          <w:numId w:val="1"/>
        </w:numPr>
        <w:spacing w:before="0" w:line="276" w:lineRule="auto"/>
        <w:ind w:left="1134" w:hanging="774"/>
        <w:jc w:val="both"/>
        <w:rPr>
          <w:szCs w:val="24"/>
        </w:rPr>
      </w:pPr>
      <w:r>
        <w:rPr>
          <w:szCs w:val="24"/>
        </w:rPr>
        <w:t xml:space="preserve">Pliki w innych formatach niż PDF zaleca się opatrzyć zewnętrznym podpisem </w:t>
      </w:r>
      <w:proofErr w:type="spellStart"/>
      <w:r>
        <w:rPr>
          <w:szCs w:val="24"/>
        </w:rPr>
        <w:t>XAdES</w:t>
      </w:r>
      <w:proofErr w:type="spellEnd"/>
      <w:r>
        <w:rPr>
          <w:szCs w:val="24"/>
        </w:rPr>
        <w:t>. Wykonawca powinien pamiętać, aby plik z podpisem przekazywać łącznie z dokumentem podpisywanym.</w:t>
      </w:r>
    </w:p>
    <w:p w14:paraId="73997852" w14:textId="77777777" w:rsidR="00821788" w:rsidRDefault="00821788" w:rsidP="00821788">
      <w:pPr>
        <w:pStyle w:val="Tekstpodstawowy"/>
        <w:numPr>
          <w:ilvl w:val="1"/>
          <w:numId w:val="1"/>
        </w:numPr>
        <w:spacing w:before="0" w:line="276" w:lineRule="auto"/>
        <w:ind w:left="1134" w:hanging="774"/>
        <w:jc w:val="both"/>
        <w:rPr>
          <w:szCs w:val="24"/>
        </w:rPr>
      </w:pPr>
      <w:r>
        <w:rPr>
          <w:szCs w:val="24"/>
        </w:rPr>
        <w:lastRenderedPageBreak/>
        <w:t>Zamawiający zaleca, aby w przypadku podpisywania pliku przez kilka osób, stosować podpisy tego samego rodzaju. Podpisywanie różnymi rodzajami podpisów np. osobistym i kwalifikowanym może doprowadzić do problemów w weryfikacji plików.</w:t>
      </w:r>
    </w:p>
    <w:p w14:paraId="61A9D28E" w14:textId="77777777" w:rsidR="00821788" w:rsidRDefault="00821788" w:rsidP="00821788">
      <w:pPr>
        <w:pStyle w:val="Tekstpodstawowy"/>
        <w:numPr>
          <w:ilvl w:val="1"/>
          <w:numId w:val="1"/>
        </w:numPr>
        <w:spacing w:before="0" w:line="276" w:lineRule="auto"/>
        <w:ind w:left="1134" w:hanging="774"/>
        <w:jc w:val="both"/>
        <w:rPr>
          <w:szCs w:val="24"/>
        </w:rPr>
      </w:pPr>
      <w:r>
        <w:rPr>
          <w:szCs w:val="24"/>
        </w:rPr>
        <w:t xml:space="preserve">Zaleca się, aby komunikacja z wykonawcami odbywała się tylko na Platformie za pośrednictwem formularza „Wyślij wiadomość do zamawiającego”, </w:t>
      </w:r>
      <w:r>
        <w:rPr>
          <w:b/>
          <w:bCs/>
          <w:szCs w:val="24"/>
        </w:rPr>
        <w:t>nie za pośrednictwem adresu e-mail.</w:t>
      </w:r>
    </w:p>
    <w:p w14:paraId="4AFF79A9" w14:textId="77777777" w:rsidR="00821788" w:rsidRDefault="00821788" w:rsidP="00821788">
      <w:pPr>
        <w:pStyle w:val="Tekstpodstawowy"/>
        <w:numPr>
          <w:ilvl w:val="1"/>
          <w:numId w:val="1"/>
        </w:numPr>
        <w:spacing w:before="0" w:line="276" w:lineRule="auto"/>
        <w:ind w:left="1134" w:hanging="774"/>
        <w:jc w:val="both"/>
        <w:rPr>
          <w:szCs w:val="24"/>
        </w:rPr>
      </w:pPr>
      <w:r>
        <w:rPr>
          <w:szCs w:val="24"/>
        </w:rPr>
        <w:t>Podczas podpisywania plików zaleca się stosowanie algorytmu skrótu SHA2 zamiast SHA1.</w:t>
      </w:r>
    </w:p>
    <w:p w14:paraId="45EB2DB3" w14:textId="77777777" w:rsidR="00821788" w:rsidRDefault="00821788" w:rsidP="00821788">
      <w:pPr>
        <w:pStyle w:val="Tekstpodstawowy"/>
        <w:numPr>
          <w:ilvl w:val="1"/>
          <w:numId w:val="1"/>
        </w:numPr>
        <w:spacing w:before="0" w:line="276" w:lineRule="auto"/>
        <w:ind w:left="1134" w:hanging="774"/>
        <w:jc w:val="both"/>
        <w:rPr>
          <w:szCs w:val="24"/>
        </w:rPr>
      </w:pPr>
      <w:r>
        <w:rPr>
          <w:szCs w:val="24"/>
        </w:rPr>
        <w:t>Jeśli wykonawca pakuje dokumenty np. w plik ZIP zalecamy wcześniejsze podpisanie każdego ze skompresowanych plików.</w:t>
      </w:r>
    </w:p>
    <w:p w14:paraId="6A44F5AE" w14:textId="77777777" w:rsidR="00821788" w:rsidRDefault="00821788" w:rsidP="00821788">
      <w:pPr>
        <w:pStyle w:val="Tekstpodstawowy"/>
        <w:numPr>
          <w:ilvl w:val="1"/>
          <w:numId w:val="1"/>
        </w:numPr>
        <w:spacing w:before="0" w:line="276" w:lineRule="auto"/>
        <w:ind w:left="1134" w:hanging="774"/>
        <w:jc w:val="both"/>
        <w:rPr>
          <w:szCs w:val="24"/>
        </w:rPr>
      </w:pPr>
      <w:r>
        <w:rPr>
          <w:szCs w:val="24"/>
        </w:rPr>
        <w:t>Zamawiający rekomenduje wykorzystanie podpisu z kwalifikowanym znacznikiem czasu;</w:t>
      </w:r>
    </w:p>
    <w:p w14:paraId="72920340" w14:textId="77777777" w:rsidR="00821788" w:rsidRDefault="00821788" w:rsidP="00821788">
      <w:pPr>
        <w:pStyle w:val="Tekstpodstawowy"/>
        <w:numPr>
          <w:ilvl w:val="1"/>
          <w:numId w:val="1"/>
        </w:numPr>
        <w:spacing w:before="0" w:line="276" w:lineRule="auto"/>
        <w:ind w:left="1134" w:hanging="774"/>
        <w:jc w:val="both"/>
        <w:rPr>
          <w:szCs w:val="24"/>
        </w:rPr>
      </w:pPr>
      <w:r>
        <w:rPr>
          <w:szCs w:val="24"/>
        </w:rPr>
        <w:t>Zamawiający zaleca, aby nie wprowadzać jakichkolwiek zmian w plikach po podpisaniu ich podpisem kwalifikowanym. Może to skutkować naruszeniem integralności plików co równoważne będzie z koniecznością odrzucenia oferty w postępowaniu.</w:t>
      </w:r>
    </w:p>
    <w:p w14:paraId="6693B5CB" w14:textId="77777777" w:rsidR="00821788" w:rsidRDefault="00821788" w:rsidP="00821788">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Pr>
          <w:rFonts w:ascii="Arial" w:hAnsi="Arial" w:cs="Arial"/>
          <w:sz w:val="24"/>
          <w:szCs w:val="24"/>
        </w:rPr>
        <w:t xml:space="preserve">Zamawiający określa niezbędne wymagania sprzętowo - aplikacyjne umożliwiające pracę na </w:t>
      </w:r>
      <w:hyperlink r:id="rId39" w:history="1">
        <w:r>
          <w:rPr>
            <w:rStyle w:val="ListLabel7"/>
            <w:sz w:val="24"/>
            <w:szCs w:val="24"/>
          </w:rPr>
          <w:t>platformazakupowa.pl</w:t>
        </w:r>
      </w:hyperlink>
      <w:r>
        <w:rPr>
          <w:rFonts w:ascii="Arial" w:hAnsi="Arial" w:cs="Arial"/>
          <w:sz w:val="24"/>
          <w:szCs w:val="24"/>
        </w:rPr>
        <w:t>:</w:t>
      </w:r>
    </w:p>
    <w:p w14:paraId="4BB21D37" w14:textId="77777777" w:rsidR="00821788" w:rsidRDefault="00821788" w:rsidP="00821788">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Pr>
          <w:rFonts w:ascii="Arial" w:hAnsi="Arial" w:cs="Arial"/>
          <w:sz w:val="24"/>
          <w:szCs w:val="24"/>
        </w:rPr>
        <w:t xml:space="preserve">stały dostęp do sieci Internet o gwarantowanej przepustowości nie mniejszej niż 512 </w:t>
      </w:r>
      <w:proofErr w:type="spellStart"/>
      <w:r>
        <w:rPr>
          <w:rFonts w:ascii="Arial" w:hAnsi="Arial" w:cs="Arial"/>
          <w:sz w:val="24"/>
          <w:szCs w:val="24"/>
        </w:rPr>
        <w:t>kb</w:t>
      </w:r>
      <w:proofErr w:type="spellEnd"/>
      <w:r>
        <w:rPr>
          <w:rFonts w:ascii="Arial" w:hAnsi="Arial" w:cs="Arial"/>
          <w:sz w:val="24"/>
          <w:szCs w:val="24"/>
        </w:rPr>
        <w:t>/s;</w:t>
      </w:r>
    </w:p>
    <w:p w14:paraId="0B17931C" w14:textId="77777777" w:rsidR="00821788" w:rsidRDefault="00821788" w:rsidP="00821788">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Pr>
          <w:rFonts w:ascii="Arial" w:hAnsi="Arial" w:cs="Arial"/>
          <w:sz w:val="24"/>
          <w:szCs w:val="24"/>
        </w:rPr>
        <w:t>komputer klasy PC lub MAC o następującej konfiguracji: pamięć min. 2 GB Ram, procesor Intel IV 2 GHZ lub jego nowsza wersja, jeden z systemów operacyjnych - MS Windows 7, Mac Os x 10 4, Linux, lub ich nowsze wersje;</w:t>
      </w:r>
    </w:p>
    <w:p w14:paraId="227361A1" w14:textId="77777777" w:rsidR="00821788" w:rsidRDefault="00821788" w:rsidP="00821788">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Pr>
          <w:rFonts w:ascii="Arial" w:hAnsi="Arial" w:cs="Arial"/>
          <w:sz w:val="24"/>
          <w:szCs w:val="24"/>
        </w:rPr>
        <w:t>zainstalowana dowolna przeglądarka internetowa, w przypadku Internet Explorer minimalnie wersja 10 0.;</w:t>
      </w:r>
    </w:p>
    <w:p w14:paraId="3F7529C4" w14:textId="77777777" w:rsidR="00821788" w:rsidRDefault="00821788" w:rsidP="00821788">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Pr>
          <w:rFonts w:ascii="Arial" w:hAnsi="Arial" w:cs="Arial"/>
          <w:sz w:val="24"/>
          <w:szCs w:val="24"/>
        </w:rPr>
        <w:t>włączona obsługa JavaScript;</w:t>
      </w:r>
    </w:p>
    <w:p w14:paraId="0CD01A99" w14:textId="77777777" w:rsidR="00821788" w:rsidRDefault="00821788" w:rsidP="00821788">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Pr>
          <w:rFonts w:ascii="Arial" w:hAnsi="Arial" w:cs="Arial"/>
          <w:sz w:val="24"/>
          <w:szCs w:val="24"/>
        </w:rPr>
        <w:t xml:space="preserve">zainstalowany program Adobe </w:t>
      </w:r>
      <w:proofErr w:type="spellStart"/>
      <w:r>
        <w:rPr>
          <w:rFonts w:ascii="Arial" w:hAnsi="Arial" w:cs="Arial"/>
          <w:sz w:val="24"/>
          <w:szCs w:val="24"/>
        </w:rPr>
        <w:t>Acrobat</w:t>
      </w:r>
      <w:proofErr w:type="spellEnd"/>
      <w:r>
        <w:rPr>
          <w:rFonts w:ascii="Arial" w:hAnsi="Arial" w:cs="Arial"/>
          <w:sz w:val="24"/>
          <w:szCs w:val="24"/>
        </w:rPr>
        <w:t xml:space="preserve"> Reader lub inny obsługujący format plików .pdf;</w:t>
      </w:r>
    </w:p>
    <w:p w14:paraId="2699239E" w14:textId="77777777" w:rsidR="00821788" w:rsidRDefault="00821788" w:rsidP="00821788">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Pr>
          <w:rFonts w:ascii="Arial" w:hAnsi="Arial" w:cs="Arial"/>
          <w:sz w:val="24"/>
          <w:szCs w:val="24"/>
        </w:rPr>
        <w:t>Platforma działa według standardu przyjętego w komunikacji sieciowej - kodowanie UTF8;</w:t>
      </w:r>
    </w:p>
    <w:p w14:paraId="5BF83B8A" w14:textId="77777777" w:rsidR="00821788" w:rsidRDefault="00821788" w:rsidP="00821788">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Pr>
          <w:rFonts w:ascii="Arial" w:hAnsi="Arial" w:cs="Arial"/>
          <w:sz w:val="24"/>
          <w:szCs w:val="24"/>
        </w:rPr>
        <w:t>Oznaczenie czasu odbioru danych przez platformę zakupową stanowi datę oraz dokładny czas (</w:t>
      </w:r>
      <w:proofErr w:type="spellStart"/>
      <w:r>
        <w:rPr>
          <w:rFonts w:ascii="Arial" w:hAnsi="Arial" w:cs="Arial"/>
          <w:sz w:val="24"/>
          <w:szCs w:val="24"/>
        </w:rPr>
        <w:t>hh:mm:ss</w:t>
      </w:r>
      <w:proofErr w:type="spellEnd"/>
      <w:r>
        <w:rPr>
          <w:rFonts w:ascii="Arial" w:hAnsi="Arial" w:cs="Arial"/>
          <w:sz w:val="24"/>
          <w:szCs w:val="24"/>
        </w:rPr>
        <w:t>) generowany wg. czasu lokalnego serwera synchronizowanego z zegarem Głównego Urzędu Miar.</w:t>
      </w:r>
    </w:p>
    <w:p w14:paraId="5D11007C" w14:textId="77777777" w:rsidR="00821788" w:rsidRDefault="00821788" w:rsidP="00821788">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Pr>
          <w:rFonts w:ascii="Arial" w:hAnsi="Arial" w:cs="Arial"/>
          <w:sz w:val="24"/>
          <w:szCs w:val="24"/>
        </w:rPr>
        <w:t>Zamawiający zaleca, aby Wykonawca z odpowiednim wyprzedzeniem przetestował możliwość prawidłowego wykorzystania wybranej metody podpisania plików oferty.</w:t>
      </w:r>
    </w:p>
    <w:p w14:paraId="704C8FB4" w14:textId="77777777" w:rsidR="00821788" w:rsidRDefault="00821788" w:rsidP="00821788">
      <w:pPr>
        <w:pStyle w:val="Akapitzlist"/>
        <w:tabs>
          <w:tab w:val="left" w:pos="1391"/>
          <w:tab w:val="left" w:pos="6804"/>
        </w:tabs>
        <w:spacing w:after="240" w:line="276" w:lineRule="auto"/>
        <w:ind w:left="360"/>
        <w:jc w:val="both"/>
        <w:rPr>
          <w:rFonts w:ascii="Arial" w:hAnsi="Arial" w:cs="Arial"/>
          <w:sz w:val="24"/>
          <w:szCs w:val="24"/>
        </w:rPr>
      </w:pPr>
    </w:p>
    <w:p w14:paraId="4431D37E" w14:textId="77777777" w:rsidR="00821788" w:rsidRDefault="00821788" w:rsidP="00821788">
      <w:pPr>
        <w:pStyle w:val="Nagwek1"/>
        <w:numPr>
          <w:ilvl w:val="0"/>
          <w:numId w:val="1"/>
        </w:numPr>
        <w:spacing w:after="240" w:line="276" w:lineRule="auto"/>
        <w:jc w:val="both"/>
        <w:rPr>
          <w:sz w:val="24"/>
          <w:szCs w:val="24"/>
          <w:lang w:eastAsia="ar-SA"/>
        </w:rPr>
      </w:pPr>
      <w:bookmarkStart w:id="12" w:name="_Toc157768206"/>
      <w:r>
        <w:rPr>
          <w:sz w:val="24"/>
          <w:szCs w:val="24"/>
          <w:lang w:eastAsia="ar-SA"/>
        </w:rPr>
        <w:t xml:space="preserve">Informacje o sposobie komunikowania się  Zamawiającego z wykonawcami w inny sposób niż przy użyciu środków komunikacji elektronicznej w przypadku zaistnienia jednej z sytuacji określonej w art. 65 ust. 1, art. 66 i art. </w:t>
      </w:r>
      <w:r>
        <w:rPr>
          <w:sz w:val="24"/>
          <w:szCs w:val="24"/>
          <w:lang w:eastAsia="ar-SA"/>
        </w:rPr>
        <w:lastRenderedPageBreak/>
        <w:t xml:space="preserve">69 ustawy </w:t>
      </w:r>
      <w:proofErr w:type="spellStart"/>
      <w:r>
        <w:rPr>
          <w:sz w:val="24"/>
          <w:szCs w:val="24"/>
          <w:lang w:eastAsia="ar-SA"/>
        </w:rPr>
        <w:t>Pzp</w:t>
      </w:r>
      <w:proofErr w:type="spellEnd"/>
      <w:r>
        <w:rPr>
          <w:sz w:val="24"/>
          <w:szCs w:val="24"/>
          <w:lang w:eastAsia="ar-SA"/>
        </w:rPr>
        <w:t>.</w:t>
      </w:r>
      <w:bookmarkEnd w:id="12"/>
    </w:p>
    <w:p w14:paraId="468B6037" w14:textId="77777777" w:rsidR="00821788" w:rsidRDefault="00821788" w:rsidP="00821788">
      <w:pPr>
        <w:pStyle w:val="Tekstpodstawowy"/>
        <w:spacing w:before="125" w:line="360" w:lineRule="auto"/>
        <w:ind w:left="426"/>
        <w:jc w:val="both"/>
        <w:rPr>
          <w:szCs w:val="24"/>
        </w:rPr>
      </w:pPr>
      <w:r>
        <w:rPr>
          <w:szCs w:val="24"/>
        </w:rPr>
        <w:t>Zamawiający nie przewiduje możliwości odstąpienia od wymagania użycia środków komunikacji elektronicznej.</w:t>
      </w:r>
    </w:p>
    <w:p w14:paraId="6BF6F6D8" w14:textId="77777777" w:rsidR="00821788" w:rsidRDefault="00821788" w:rsidP="00821788">
      <w:pPr>
        <w:pStyle w:val="Nagwek1"/>
        <w:numPr>
          <w:ilvl w:val="0"/>
          <w:numId w:val="1"/>
        </w:numPr>
        <w:spacing w:after="240" w:line="276" w:lineRule="auto"/>
        <w:jc w:val="both"/>
        <w:rPr>
          <w:sz w:val="24"/>
          <w:szCs w:val="24"/>
          <w:lang w:eastAsia="ar-SA"/>
        </w:rPr>
      </w:pPr>
      <w:bookmarkStart w:id="13" w:name="_Toc157768207"/>
      <w:r>
        <w:rPr>
          <w:sz w:val="24"/>
          <w:szCs w:val="24"/>
          <w:lang w:eastAsia="ar-SA"/>
        </w:rPr>
        <w:t>Wskazanie osób uprawnionych do komunikowania się z wykonawcami.</w:t>
      </w:r>
      <w:bookmarkEnd w:id="13"/>
    </w:p>
    <w:p w14:paraId="7C68A6A4" w14:textId="77777777" w:rsidR="00821788" w:rsidRDefault="00821788" w:rsidP="00821788">
      <w:pPr>
        <w:pStyle w:val="Tekstpodstawowy"/>
        <w:spacing w:before="0" w:line="276" w:lineRule="auto"/>
        <w:ind w:left="426"/>
        <w:jc w:val="both"/>
        <w:rPr>
          <w:szCs w:val="24"/>
        </w:rPr>
      </w:pPr>
      <w:r>
        <w:rPr>
          <w:szCs w:val="24"/>
        </w:rPr>
        <w:t>Zamawiający wyznacza następujące osoby do kontaktu z wykonawcami:</w:t>
      </w:r>
    </w:p>
    <w:p w14:paraId="55CDCA40" w14:textId="14809201" w:rsidR="00821788" w:rsidRDefault="00821788" w:rsidP="00821788">
      <w:pPr>
        <w:pStyle w:val="Tekstpodstawowy"/>
        <w:numPr>
          <w:ilvl w:val="1"/>
          <w:numId w:val="1"/>
        </w:numPr>
        <w:spacing w:before="0" w:line="276" w:lineRule="auto"/>
        <w:ind w:left="1134" w:hanging="774"/>
        <w:jc w:val="both"/>
        <w:rPr>
          <w:szCs w:val="24"/>
        </w:rPr>
      </w:pPr>
      <w:r>
        <w:rPr>
          <w:szCs w:val="24"/>
        </w:rPr>
        <w:t xml:space="preserve">Lucyna </w:t>
      </w:r>
      <w:proofErr w:type="spellStart"/>
      <w:r>
        <w:rPr>
          <w:szCs w:val="24"/>
        </w:rPr>
        <w:t>Kabs</w:t>
      </w:r>
      <w:proofErr w:type="spellEnd"/>
      <w:r>
        <w:rPr>
          <w:szCs w:val="24"/>
        </w:rPr>
        <w:t xml:space="preserve"> – </w:t>
      </w:r>
      <w:r w:rsidR="00BC7C29">
        <w:rPr>
          <w:szCs w:val="24"/>
        </w:rPr>
        <w:t xml:space="preserve">naczelnik Wydziału Planowania, Gospodarki Komunalnej i Środowiska, </w:t>
      </w:r>
      <w:r>
        <w:rPr>
          <w:szCs w:val="24"/>
        </w:rPr>
        <w:t>w sprawach dotyczących przedmiotu zamówienia,</w:t>
      </w:r>
    </w:p>
    <w:p w14:paraId="52D4F003" w14:textId="30B48BDF" w:rsidR="00821788" w:rsidRDefault="00821788" w:rsidP="00821788">
      <w:pPr>
        <w:pStyle w:val="Tekstpodstawowy"/>
        <w:numPr>
          <w:ilvl w:val="1"/>
          <w:numId w:val="1"/>
        </w:numPr>
        <w:spacing w:before="0" w:line="276" w:lineRule="auto"/>
        <w:ind w:left="1134" w:hanging="774"/>
        <w:jc w:val="both"/>
        <w:rPr>
          <w:szCs w:val="24"/>
        </w:rPr>
      </w:pPr>
      <w:r>
        <w:rPr>
          <w:szCs w:val="24"/>
        </w:rPr>
        <w:t xml:space="preserve">Ludwika Wikieł – </w:t>
      </w:r>
      <w:r w:rsidR="00BC7C29">
        <w:rPr>
          <w:szCs w:val="24"/>
        </w:rPr>
        <w:t xml:space="preserve">inspektor ds. zamówień publicznych w Wydziale Inwestycji i Realizacji Projektów, </w:t>
      </w:r>
      <w:r>
        <w:rPr>
          <w:szCs w:val="24"/>
        </w:rPr>
        <w:t>w sprawach dotyczących procedury udzielenia zamówienia publicznego,</w:t>
      </w:r>
    </w:p>
    <w:p w14:paraId="4E08791B" w14:textId="2FDAFE8C" w:rsidR="00821788" w:rsidRDefault="00821788" w:rsidP="00821788">
      <w:pPr>
        <w:pStyle w:val="Nagwek1"/>
        <w:numPr>
          <w:ilvl w:val="0"/>
          <w:numId w:val="1"/>
        </w:numPr>
        <w:spacing w:after="240" w:line="276" w:lineRule="auto"/>
        <w:jc w:val="both"/>
        <w:rPr>
          <w:sz w:val="24"/>
          <w:szCs w:val="24"/>
          <w:lang w:eastAsia="ar-SA"/>
        </w:rPr>
      </w:pPr>
      <w:bookmarkStart w:id="14" w:name="_Toc157768208"/>
      <w:r>
        <w:rPr>
          <w:sz w:val="24"/>
          <w:szCs w:val="24"/>
          <w:lang w:eastAsia="ar-SA"/>
        </w:rPr>
        <w:t>Opis sposobu przygotowania oferty.</w:t>
      </w:r>
      <w:bookmarkEnd w:id="14"/>
    </w:p>
    <w:p w14:paraId="361AEEBB" w14:textId="77777777" w:rsidR="00821788" w:rsidRDefault="00821788" w:rsidP="00821788">
      <w:pPr>
        <w:pStyle w:val="Akapitzlist"/>
        <w:widowControl w:val="0"/>
        <w:numPr>
          <w:ilvl w:val="1"/>
          <w:numId w:val="1"/>
        </w:numPr>
        <w:tabs>
          <w:tab w:val="left" w:pos="993"/>
        </w:tabs>
        <w:spacing w:after="0" w:line="276" w:lineRule="auto"/>
        <w:ind w:left="993" w:hanging="633"/>
        <w:jc w:val="both"/>
        <w:rPr>
          <w:rFonts w:ascii="Arial" w:hAnsi="Arial" w:cs="Arial"/>
          <w:sz w:val="24"/>
          <w:szCs w:val="24"/>
        </w:rPr>
      </w:pPr>
      <w:r>
        <w:rPr>
          <w:rFonts w:ascii="Arial" w:hAnsi="Arial" w:cs="Arial"/>
          <w:sz w:val="24"/>
          <w:szCs w:val="24"/>
        </w:rPr>
        <w:t>Treść oferty musi być zgodna z wymaganiami Zamawiającego, określonymi w dokumentach zamówienia.</w:t>
      </w:r>
    </w:p>
    <w:p w14:paraId="42454151" w14:textId="77777777" w:rsidR="00821788" w:rsidRDefault="00821788" w:rsidP="00821788">
      <w:pPr>
        <w:pStyle w:val="Akapitzlist"/>
        <w:widowControl w:val="0"/>
        <w:numPr>
          <w:ilvl w:val="1"/>
          <w:numId w:val="1"/>
        </w:numPr>
        <w:tabs>
          <w:tab w:val="left" w:pos="1388"/>
          <w:tab w:val="left" w:pos="6237"/>
        </w:tabs>
        <w:spacing w:after="0" w:line="276" w:lineRule="auto"/>
        <w:ind w:left="993" w:hanging="633"/>
        <w:jc w:val="both"/>
        <w:rPr>
          <w:rFonts w:ascii="Arial" w:hAnsi="Arial" w:cs="Arial"/>
          <w:sz w:val="24"/>
          <w:szCs w:val="24"/>
        </w:rPr>
      </w:pPr>
      <w:r>
        <w:rPr>
          <w:rFonts w:ascii="Arial" w:hAnsi="Arial" w:cs="Arial"/>
          <w:sz w:val="24"/>
          <w:szCs w:val="24"/>
        </w:rPr>
        <w:t>Zaleca się przy sporządzaniu oferty skorzystanie ze wzorów formularzy przygotowanych przez Zamawiającego. Wykonawca może złożyć ofertę na swoich  formularzach  z zastrzeżeniem, że winny one zawierać wszystkie niezbędne informacje określone przez Zamawiającego.</w:t>
      </w:r>
    </w:p>
    <w:p w14:paraId="75E7A1E8" w14:textId="77777777" w:rsidR="00821788" w:rsidRPr="00643B07" w:rsidRDefault="00821788" w:rsidP="00821788">
      <w:pPr>
        <w:pStyle w:val="Tekstpodstawowy"/>
        <w:numPr>
          <w:ilvl w:val="1"/>
          <w:numId w:val="1"/>
        </w:numPr>
        <w:spacing w:before="0" w:line="276" w:lineRule="auto"/>
        <w:ind w:left="993" w:hanging="633"/>
        <w:jc w:val="both"/>
        <w:rPr>
          <w:b/>
          <w:szCs w:val="24"/>
        </w:rPr>
      </w:pPr>
      <w:r w:rsidRPr="00643B07">
        <w:rPr>
          <w:b/>
          <w:szCs w:val="24"/>
        </w:rPr>
        <w:t>Na ofertę składają się:</w:t>
      </w:r>
    </w:p>
    <w:p w14:paraId="523B272F" w14:textId="77777777" w:rsidR="00821788" w:rsidRDefault="00821788" w:rsidP="00821788">
      <w:pPr>
        <w:pStyle w:val="Tekstpodstawowy"/>
        <w:numPr>
          <w:ilvl w:val="2"/>
          <w:numId w:val="1"/>
        </w:numPr>
        <w:spacing w:before="0" w:line="276" w:lineRule="auto"/>
        <w:ind w:left="1701" w:hanging="708"/>
        <w:jc w:val="both"/>
        <w:rPr>
          <w:szCs w:val="24"/>
        </w:rPr>
      </w:pPr>
      <w:r>
        <w:rPr>
          <w:szCs w:val="24"/>
        </w:rPr>
        <w:t xml:space="preserve">formularz oferty - przygotowany zgodnie ze wzorem, który stanowi </w:t>
      </w:r>
      <w:r>
        <w:rPr>
          <w:b/>
          <w:szCs w:val="24"/>
        </w:rPr>
        <w:t>załącznik nr 1</w:t>
      </w:r>
      <w:r>
        <w:rPr>
          <w:szCs w:val="24"/>
        </w:rPr>
        <w:t xml:space="preserve"> do SWZ;</w:t>
      </w:r>
    </w:p>
    <w:p w14:paraId="5475C3B6" w14:textId="3967C6CE" w:rsidR="00643B07" w:rsidRDefault="00643B07" w:rsidP="00821788">
      <w:pPr>
        <w:pStyle w:val="Tekstpodstawowy"/>
        <w:numPr>
          <w:ilvl w:val="2"/>
          <w:numId w:val="1"/>
        </w:numPr>
        <w:spacing w:before="0" w:line="276" w:lineRule="auto"/>
        <w:ind w:left="1701" w:hanging="708"/>
        <w:jc w:val="both"/>
        <w:rPr>
          <w:b/>
          <w:bCs/>
          <w:szCs w:val="24"/>
        </w:rPr>
      </w:pPr>
      <w:r w:rsidRPr="0049329F">
        <w:rPr>
          <w:szCs w:val="24"/>
        </w:rPr>
        <w:t>oświadczeni</w:t>
      </w:r>
      <w:r w:rsidR="0049329F">
        <w:rPr>
          <w:szCs w:val="24"/>
        </w:rPr>
        <w:t>a</w:t>
      </w:r>
      <w:r w:rsidRPr="0049329F">
        <w:rPr>
          <w:szCs w:val="24"/>
        </w:rPr>
        <w:t xml:space="preserve"> o których mowa </w:t>
      </w:r>
      <w:r w:rsidR="0049329F" w:rsidRPr="0049329F">
        <w:rPr>
          <w:szCs w:val="24"/>
        </w:rPr>
        <w:t>w punkcie</w:t>
      </w:r>
      <w:r w:rsidR="0049329F">
        <w:rPr>
          <w:b/>
          <w:bCs/>
          <w:szCs w:val="24"/>
        </w:rPr>
        <w:t xml:space="preserve"> 18 SWZ</w:t>
      </w:r>
    </w:p>
    <w:p w14:paraId="00106BDB" w14:textId="77777777" w:rsidR="00821788" w:rsidRDefault="00821788" w:rsidP="00821788">
      <w:pPr>
        <w:pStyle w:val="Tekstpodstawowy"/>
        <w:numPr>
          <w:ilvl w:val="2"/>
          <w:numId w:val="1"/>
        </w:numPr>
        <w:spacing w:before="0" w:line="276" w:lineRule="auto"/>
        <w:ind w:left="1701" w:hanging="708"/>
        <w:jc w:val="both"/>
        <w:rPr>
          <w:szCs w:val="24"/>
        </w:rPr>
      </w:pPr>
      <w:r>
        <w:rPr>
          <w:szCs w:val="24"/>
        </w:rPr>
        <w:t xml:space="preserve">pełnomocnictwo upoważniające do złożenia oferty, o ile ofertę składa pełnomocnik; pełnomocnictwo do złożenia oferty musi być złożone w oryginale w formie elektronicznej lub postaci elektronicznej, opatrzone </w:t>
      </w:r>
      <w:r>
        <w:rPr>
          <w:b/>
          <w:szCs w:val="24"/>
        </w:rPr>
        <w:t>podpisem kwalifikowanym lub podpisem zaufanym (</w:t>
      </w:r>
      <w:hyperlink r:id="rId40" w:history="1">
        <w:r>
          <w:rPr>
            <w:rStyle w:val="Hipercze"/>
            <w:rFonts w:eastAsia="Arial"/>
            <w:b/>
            <w:szCs w:val="24"/>
          </w:rPr>
          <w:t>gov.pl</w:t>
        </w:r>
      </w:hyperlink>
      <w:r>
        <w:rPr>
          <w:b/>
          <w:szCs w:val="24"/>
        </w:rPr>
        <w:t xml:space="preserve">) lub elektronicznym podpisem osobistym (e-dowód). </w:t>
      </w:r>
      <w:r>
        <w:rPr>
          <w:bCs/>
          <w:szCs w:val="24"/>
        </w:rPr>
        <w:t>D</w:t>
      </w:r>
      <w:r>
        <w:rPr>
          <w:szCs w:val="24"/>
        </w:rPr>
        <w:t>opuszcza się także złożenie elektronicznej kopii (skanu) pełnomocnictwa, sporządzonego uprzednio w formie pisemnej, w formie elektronicznego poświadczenia sporządzonego stosownie do art. 97 § 2 ustawy z dnia 14 lutego 1991 r. - Prawo o notariacie (Dz. U. z 2022 r. poz. 1799 ze zm.),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umocowanego;</w:t>
      </w:r>
    </w:p>
    <w:p w14:paraId="11065E6B" w14:textId="77777777" w:rsidR="00821788" w:rsidRDefault="00821788" w:rsidP="00821788">
      <w:pPr>
        <w:pStyle w:val="Tekstpodstawowy"/>
        <w:numPr>
          <w:ilvl w:val="2"/>
          <w:numId w:val="1"/>
        </w:numPr>
        <w:spacing w:before="0" w:line="276" w:lineRule="auto"/>
        <w:ind w:left="1701" w:hanging="708"/>
        <w:jc w:val="both"/>
        <w:rPr>
          <w:szCs w:val="24"/>
        </w:rPr>
      </w:pPr>
      <w:r>
        <w:rPr>
          <w:szCs w:val="24"/>
        </w:rPr>
        <w:t>pełnomocnictwo dla pełnomocnika do reprezentowania w postępowaniu wykonawców wspólnie ubiegających się o udzielenie zamówienia - dotyczy ofert składanych przez wykonawców wspólnie ubiegających się o udzielenie zamówienia;</w:t>
      </w:r>
    </w:p>
    <w:p w14:paraId="6CC9C4CB" w14:textId="37B21E71" w:rsidR="00821788" w:rsidRDefault="00821788" w:rsidP="00821788">
      <w:pPr>
        <w:pStyle w:val="Nagwek1"/>
        <w:numPr>
          <w:ilvl w:val="0"/>
          <w:numId w:val="1"/>
        </w:numPr>
        <w:spacing w:after="240" w:line="276" w:lineRule="auto"/>
        <w:jc w:val="both"/>
        <w:rPr>
          <w:sz w:val="24"/>
          <w:szCs w:val="24"/>
          <w:lang w:eastAsia="ar-SA"/>
        </w:rPr>
      </w:pPr>
      <w:bookmarkStart w:id="15" w:name="_Toc157768209"/>
      <w:r>
        <w:rPr>
          <w:sz w:val="24"/>
          <w:szCs w:val="24"/>
          <w:lang w:eastAsia="ar-SA"/>
        </w:rPr>
        <w:lastRenderedPageBreak/>
        <w:t>Sposób oraz termin składania ofert.</w:t>
      </w:r>
      <w:bookmarkEnd w:id="15"/>
    </w:p>
    <w:p w14:paraId="138F98FC" w14:textId="0F65C544" w:rsidR="00821788" w:rsidRPr="00D43FA6" w:rsidRDefault="00821788" w:rsidP="00821788">
      <w:pPr>
        <w:pStyle w:val="Akapitzlist"/>
        <w:widowControl w:val="0"/>
        <w:numPr>
          <w:ilvl w:val="1"/>
          <w:numId w:val="1"/>
        </w:numPr>
        <w:tabs>
          <w:tab w:val="left" w:pos="993"/>
        </w:tabs>
        <w:spacing w:after="0" w:line="276" w:lineRule="auto"/>
        <w:ind w:left="993" w:hanging="633"/>
        <w:jc w:val="both"/>
        <w:rPr>
          <w:rFonts w:ascii="Arial" w:hAnsi="Arial" w:cs="Arial"/>
          <w:sz w:val="24"/>
          <w:szCs w:val="24"/>
        </w:rPr>
      </w:pPr>
      <w:r>
        <w:rPr>
          <w:rFonts w:ascii="Arial" w:hAnsi="Arial" w:cs="Arial"/>
          <w:sz w:val="24"/>
          <w:szCs w:val="24"/>
        </w:rPr>
        <w:t>Wykonawca może złożyć tylko jedną ofertę</w:t>
      </w:r>
      <w:r w:rsidR="001A37C0" w:rsidRPr="00D43FA6">
        <w:rPr>
          <w:rFonts w:ascii="Arial" w:hAnsi="Arial" w:cs="Arial"/>
          <w:sz w:val="24"/>
          <w:szCs w:val="24"/>
        </w:rPr>
        <w:t xml:space="preserve">. </w:t>
      </w:r>
    </w:p>
    <w:p w14:paraId="06ECAB21" w14:textId="77777777" w:rsidR="00821788" w:rsidRDefault="00821788" w:rsidP="00821788">
      <w:pPr>
        <w:numPr>
          <w:ilvl w:val="1"/>
          <w:numId w:val="1"/>
        </w:numPr>
        <w:suppressAutoHyphens/>
        <w:spacing w:after="0" w:line="276" w:lineRule="auto"/>
        <w:ind w:left="993" w:hanging="633"/>
        <w:rPr>
          <w:rFonts w:ascii="Arial" w:hAnsi="Arial" w:cs="Arial"/>
          <w:sz w:val="24"/>
          <w:szCs w:val="24"/>
        </w:rPr>
      </w:pPr>
      <w:r>
        <w:rPr>
          <w:rFonts w:ascii="Arial" w:hAnsi="Arial" w:cs="Arial"/>
          <w:sz w:val="24"/>
          <w:szCs w:val="24"/>
        </w:rPr>
        <w:t xml:space="preserve">Ofertę należy złożyć za pośrednictwem formularza na Platformie, na stronie postępowania, znajdującej się pod adresem </w:t>
      </w:r>
      <w:hyperlink r:id="rId41" w:history="1">
        <w:r>
          <w:rPr>
            <w:rStyle w:val="Hipercze"/>
            <w:sz w:val="24"/>
            <w:szCs w:val="24"/>
          </w:rPr>
          <w:t>https://platformazakupowa.pl/pn/gminamiejskawalcz</w:t>
        </w:r>
      </w:hyperlink>
    </w:p>
    <w:p w14:paraId="406DD194" w14:textId="07B07BFE" w:rsidR="00821788" w:rsidRDefault="00821788" w:rsidP="00821788">
      <w:pPr>
        <w:widowControl w:val="0"/>
        <w:numPr>
          <w:ilvl w:val="1"/>
          <w:numId w:val="1"/>
        </w:numPr>
        <w:tabs>
          <w:tab w:val="left" w:pos="993"/>
        </w:tabs>
        <w:suppressAutoHyphens/>
        <w:spacing w:after="0" w:line="276" w:lineRule="auto"/>
        <w:ind w:left="993" w:hanging="633"/>
        <w:jc w:val="both"/>
        <w:rPr>
          <w:rFonts w:ascii="Arial" w:hAnsi="Arial" w:cs="Arial"/>
          <w:sz w:val="24"/>
          <w:szCs w:val="24"/>
        </w:rPr>
      </w:pPr>
      <w:r>
        <w:rPr>
          <w:rFonts w:ascii="Arial" w:hAnsi="Arial" w:cs="Arial"/>
          <w:sz w:val="24"/>
          <w:szCs w:val="24"/>
        </w:rPr>
        <w:t xml:space="preserve">Oferty należy składać w terminie do dnia </w:t>
      </w:r>
      <w:r w:rsidR="00430CEB">
        <w:rPr>
          <w:rFonts w:ascii="Arial" w:hAnsi="Arial" w:cs="Arial"/>
          <w:b/>
          <w:sz w:val="24"/>
          <w:szCs w:val="24"/>
        </w:rPr>
        <w:t>30</w:t>
      </w:r>
      <w:r>
        <w:rPr>
          <w:rFonts w:ascii="Arial" w:hAnsi="Arial" w:cs="Arial"/>
          <w:b/>
          <w:sz w:val="24"/>
          <w:szCs w:val="24"/>
        </w:rPr>
        <w:t>.1</w:t>
      </w:r>
      <w:r w:rsidR="003A2C68">
        <w:rPr>
          <w:rFonts w:ascii="Arial" w:hAnsi="Arial" w:cs="Arial"/>
          <w:b/>
          <w:sz w:val="24"/>
          <w:szCs w:val="24"/>
        </w:rPr>
        <w:t>2</w:t>
      </w:r>
      <w:r>
        <w:rPr>
          <w:rFonts w:ascii="Arial" w:hAnsi="Arial" w:cs="Arial"/>
          <w:b/>
          <w:sz w:val="24"/>
          <w:szCs w:val="24"/>
        </w:rPr>
        <w:t>.2024 r. do godziny 10:00.</w:t>
      </w:r>
    </w:p>
    <w:p w14:paraId="500DE445" w14:textId="77777777" w:rsidR="00821788" w:rsidRDefault="00821788" w:rsidP="00821788">
      <w:pPr>
        <w:pStyle w:val="Akapitzlist"/>
        <w:widowControl w:val="0"/>
        <w:numPr>
          <w:ilvl w:val="1"/>
          <w:numId w:val="1"/>
        </w:numPr>
        <w:tabs>
          <w:tab w:val="left" w:pos="1388"/>
        </w:tabs>
        <w:spacing w:after="0" w:line="276" w:lineRule="auto"/>
        <w:ind w:left="993" w:hanging="633"/>
        <w:jc w:val="both"/>
        <w:rPr>
          <w:rFonts w:ascii="Arial" w:hAnsi="Arial" w:cs="Arial"/>
          <w:sz w:val="24"/>
          <w:szCs w:val="24"/>
        </w:rPr>
      </w:pPr>
      <w:r>
        <w:rPr>
          <w:rFonts w:ascii="Arial" w:hAnsi="Arial" w:cs="Arial"/>
          <w:sz w:val="24"/>
          <w:szCs w:val="24"/>
        </w:rPr>
        <w:t>Do upływu terminu składania ofert wykonawca może zmienić / wycofać ofertę.</w:t>
      </w:r>
    </w:p>
    <w:p w14:paraId="3FFB0C2C" w14:textId="77777777" w:rsidR="00821788" w:rsidRDefault="00821788" w:rsidP="00821788">
      <w:pPr>
        <w:pStyle w:val="Akapitzlist"/>
        <w:numPr>
          <w:ilvl w:val="1"/>
          <w:numId w:val="1"/>
        </w:numPr>
        <w:suppressAutoHyphens/>
        <w:spacing w:before="114" w:after="0" w:line="276" w:lineRule="auto"/>
        <w:ind w:left="993" w:hanging="633"/>
        <w:jc w:val="both"/>
        <w:rPr>
          <w:rFonts w:ascii="Arial" w:hAnsi="Arial" w:cs="Arial"/>
          <w:sz w:val="24"/>
          <w:szCs w:val="24"/>
        </w:rPr>
      </w:pPr>
      <w:r>
        <w:rPr>
          <w:rFonts w:ascii="Arial" w:hAnsi="Arial" w:cs="Arial"/>
          <w:sz w:val="24"/>
          <w:szCs w:val="24"/>
        </w:rPr>
        <w:t>Do oferty należy dołączyć wszystkie wymagane w SWZ dokumenty.</w:t>
      </w:r>
    </w:p>
    <w:p w14:paraId="1D0EDD69" w14:textId="77777777" w:rsidR="00821788" w:rsidRDefault="00821788" w:rsidP="00821788">
      <w:pPr>
        <w:pStyle w:val="Akapitzlist"/>
        <w:numPr>
          <w:ilvl w:val="1"/>
          <w:numId w:val="1"/>
        </w:numPr>
        <w:tabs>
          <w:tab w:val="left" w:pos="0"/>
        </w:tabs>
        <w:suppressAutoHyphens/>
        <w:spacing w:after="0" w:line="276" w:lineRule="auto"/>
        <w:ind w:left="993" w:hanging="633"/>
        <w:jc w:val="both"/>
        <w:rPr>
          <w:rFonts w:ascii="Arial" w:hAnsi="Arial" w:cs="Arial"/>
          <w:sz w:val="24"/>
          <w:szCs w:val="24"/>
        </w:rPr>
      </w:pPr>
      <w:r>
        <w:rPr>
          <w:rFonts w:ascii="Arial" w:hAnsi="Arial" w:cs="Arial"/>
          <w:sz w:val="24"/>
          <w:szCs w:val="24"/>
        </w:rPr>
        <w:t xml:space="preserve">Wykonawca lub osoba przez niego upoważniona podpisuje wypełniony formularz oferty wraz ze szczegółowym formularzem cenowym, </w:t>
      </w:r>
      <w:r>
        <w:rPr>
          <w:rFonts w:ascii="Arial" w:hAnsi="Arial" w:cs="Arial"/>
          <w:b/>
          <w:sz w:val="24"/>
          <w:szCs w:val="24"/>
        </w:rPr>
        <w:t>podpisem kwalifikowanym lub podpisem zaufanym (</w:t>
      </w:r>
      <w:hyperlink r:id="rId42" w:history="1">
        <w:r>
          <w:rPr>
            <w:rStyle w:val="Hipercze"/>
            <w:b/>
            <w:sz w:val="24"/>
            <w:szCs w:val="24"/>
          </w:rPr>
          <w:t>gov.pl</w:t>
        </w:r>
      </w:hyperlink>
      <w:r>
        <w:rPr>
          <w:rFonts w:ascii="Arial" w:hAnsi="Arial" w:cs="Arial"/>
          <w:b/>
          <w:sz w:val="24"/>
          <w:szCs w:val="24"/>
        </w:rPr>
        <w:t>) lub elektronicznym podpisem osobistym (e-dowód) . Nie należy nanosić żadnych zmian w dokumencie,</w:t>
      </w:r>
      <w:r>
        <w:rPr>
          <w:rFonts w:ascii="Arial" w:eastAsia="Times New Roman" w:hAnsi="Arial" w:cs="Arial"/>
          <w:sz w:val="24"/>
          <w:szCs w:val="24"/>
        </w:rPr>
        <w:t xml:space="preserve"> po opatrzeniu go podpisem, może to skutkować naruszeniem integralności podpisu, a w konsekwencji odrzuceniem oferty.</w:t>
      </w:r>
    </w:p>
    <w:p w14:paraId="5E50CE6C" w14:textId="77777777" w:rsidR="00821788" w:rsidRDefault="00821788" w:rsidP="00821788">
      <w:pPr>
        <w:pStyle w:val="Akapitzlist"/>
        <w:numPr>
          <w:ilvl w:val="1"/>
          <w:numId w:val="1"/>
        </w:numPr>
        <w:tabs>
          <w:tab w:val="left" w:pos="0"/>
        </w:tabs>
        <w:suppressAutoHyphens/>
        <w:spacing w:after="0" w:line="276" w:lineRule="auto"/>
        <w:ind w:left="993" w:hanging="633"/>
        <w:jc w:val="both"/>
        <w:rPr>
          <w:rFonts w:ascii="Arial" w:hAnsi="Arial" w:cs="Arial"/>
          <w:sz w:val="24"/>
          <w:szCs w:val="24"/>
        </w:rPr>
      </w:pPr>
      <w:r>
        <w:rPr>
          <w:rFonts w:ascii="Arial" w:hAnsi="Arial" w:cs="Arial"/>
          <w:sz w:val="24"/>
          <w:szCs w:val="24"/>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Pr>
          <w:rFonts w:ascii="Arial" w:hAnsi="Arial" w:cs="Arial"/>
          <w:sz w:val="24"/>
          <w:szCs w:val="24"/>
        </w:rPr>
        <w:t>Pzp</w:t>
      </w:r>
      <w:proofErr w:type="spellEnd"/>
      <w:r>
        <w:rPr>
          <w:rFonts w:ascii="Arial" w:hAnsi="Arial" w:cs="Arial"/>
          <w:sz w:val="24"/>
          <w:szCs w:val="24"/>
        </w:rPr>
        <w:t>.</w:t>
      </w:r>
    </w:p>
    <w:p w14:paraId="5D0BF7CC" w14:textId="77777777" w:rsidR="00821788" w:rsidRDefault="00821788" w:rsidP="00821788">
      <w:pPr>
        <w:pStyle w:val="Akapitzlist"/>
        <w:numPr>
          <w:ilvl w:val="1"/>
          <w:numId w:val="1"/>
        </w:numPr>
        <w:tabs>
          <w:tab w:val="left" w:pos="0"/>
        </w:tabs>
        <w:suppressAutoHyphens/>
        <w:spacing w:before="240" w:after="0" w:line="276" w:lineRule="auto"/>
        <w:ind w:left="993" w:hanging="633"/>
        <w:jc w:val="both"/>
        <w:rPr>
          <w:rFonts w:ascii="Arial" w:hAnsi="Arial" w:cs="Arial"/>
          <w:sz w:val="24"/>
          <w:szCs w:val="24"/>
        </w:rPr>
      </w:pPr>
      <w:r>
        <w:rPr>
          <w:rFonts w:ascii="Arial" w:hAnsi="Arial" w:cs="Arial"/>
          <w:sz w:val="24"/>
          <w:szCs w:val="24"/>
        </w:rPr>
        <w:t>Zamawiający informuje, że oferty składane w postępowaniu o zamówienie publiczne są jawne i podlegają udostępnieniu od chwili ich otwarcia, z wyjątkiem informacji stanowiących tajemnicę przedsiębiorstwa w rozumieniu ustawy z dnia 16 kwietnia 1993 r. o zwalczaniu nieuczciwej konkurencji (Dz. U. z 2022 r. poz. 1233), jeśli wykonawca w terminie składania ofert zastrzegł, że nie mogą one być udostępniane i jednocześnie wykazał, iż zastrzeżone informacje stanowią tajemnicę przedsiębiorstwa.</w:t>
      </w:r>
    </w:p>
    <w:p w14:paraId="2F2E42E6" w14:textId="2DB6B380" w:rsidR="00821788" w:rsidRDefault="00821788" w:rsidP="00821788">
      <w:pPr>
        <w:pStyle w:val="Akapitzlist"/>
        <w:numPr>
          <w:ilvl w:val="1"/>
          <w:numId w:val="1"/>
        </w:numPr>
        <w:tabs>
          <w:tab w:val="left" w:pos="0"/>
        </w:tabs>
        <w:suppressAutoHyphens/>
        <w:spacing w:before="240" w:after="0" w:line="276" w:lineRule="auto"/>
        <w:ind w:left="993" w:hanging="633"/>
        <w:jc w:val="both"/>
        <w:rPr>
          <w:rFonts w:ascii="Arial" w:hAnsi="Arial" w:cs="Arial"/>
          <w:sz w:val="24"/>
          <w:szCs w:val="24"/>
        </w:rPr>
      </w:pPr>
      <w:r>
        <w:rPr>
          <w:rFonts w:ascii="Arial" w:hAnsi="Arial" w:cs="Arial"/>
          <w:sz w:val="24"/>
          <w:szCs w:val="24"/>
        </w:rPr>
        <w:t>Informacje stanowiące tajemnicę przedsiębiorstwa, należy złożyć w miejscu wyznaczonym do tego celu na platformie zakupowej. Zamawiający nie ponosi odpowiedzialności za niedochowanie tajemnicy przedsiębiorstwa w przypadku innego sposobu załączenia dokumentów objętych tajemnicą przedsiębiorstwa.</w:t>
      </w:r>
    </w:p>
    <w:p w14:paraId="6EB7D1E2" w14:textId="550D971F" w:rsidR="00821788" w:rsidRDefault="00821788" w:rsidP="00821788">
      <w:pPr>
        <w:pStyle w:val="Nagwek1"/>
        <w:numPr>
          <w:ilvl w:val="0"/>
          <w:numId w:val="1"/>
        </w:numPr>
        <w:spacing w:before="0" w:after="240" w:line="276" w:lineRule="auto"/>
        <w:jc w:val="both"/>
        <w:rPr>
          <w:sz w:val="24"/>
          <w:szCs w:val="24"/>
          <w:lang w:eastAsia="ar-SA"/>
        </w:rPr>
      </w:pPr>
      <w:bookmarkStart w:id="16" w:name="_Toc157768210"/>
      <w:r>
        <w:rPr>
          <w:sz w:val="24"/>
          <w:szCs w:val="24"/>
          <w:lang w:eastAsia="ar-SA"/>
        </w:rPr>
        <w:t>Termin otwarcia ofert.</w:t>
      </w:r>
      <w:bookmarkEnd w:id="16"/>
    </w:p>
    <w:p w14:paraId="1CFBB1FB" w14:textId="046999B9" w:rsidR="00821788" w:rsidRDefault="00821788" w:rsidP="00821788">
      <w:pPr>
        <w:pStyle w:val="Akapitzlist"/>
        <w:numPr>
          <w:ilvl w:val="1"/>
          <w:numId w:val="1"/>
        </w:numPr>
        <w:tabs>
          <w:tab w:val="left" w:pos="0"/>
        </w:tabs>
        <w:suppressAutoHyphens/>
        <w:spacing w:after="0" w:line="276" w:lineRule="auto"/>
        <w:ind w:left="993" w:hanging="633"/>
        <w:jc w:val="both"/>
        <w:rPr>
          <w:rFonts w:ascii="Arial" w:hAnsi="Arial" w:cs="Arial"/>
          <w:sz w:val="24"/>
          <w:szCs w:val="24"/>
        </w:rPr>
      </w:pPr>
      <w:r>
        <w:rPr>
          <w:rFonts w:ascii="Arial" w:hAnsi="Arial" w:cs="Arial"/>
          <w:sz w:val="24"/>
          <w:szCs w:val="24"/>
        </w:rPr>
        <w:t xml:space="preserve">Otwarcie ofert nastąpi w dniu </w:t>
      </w:r>
      <w:r w:rsidR="00430CEB">
        <w:rPr>
          <w:rFonts w:ascii="Arial" w:hAnsi="Arial" w:cs="Arial"/>
          <w:b/>
          <w:bCs/>
          <w:sz w:val="24"/>
          <w:szCs w:val="24"/>
        </w:rPr>
        <w:t>30</w:t>
      </w:r>
      <w:r>
        <w:rPr>
          <w:rFonts w:ascii="Arial" w:hAnsi="Arial" w:cs="Arial"/>
          <w:b/>
          <w:bCs/>
          <w:sz w:val="24"/>
          <w:szCs w:val="24"/>
        </w:rPr>
        <w:t>.1</w:t>
      </w:r>
      <w:r w:rsidR="003A2C68">
        <w:rPr>
          <w:rFonts w:ascii="Arial" w:hAnsi="Arial" w:cs="Arial"/>
          <w:b/>
          <w:bCs/>
          <w:sz w:val="24"/>
          <w:szCs w:val="24"/>
        </w:rPr>
        <w:t>2</w:t>
      </w:r>
      <w:r>
        <w:rPr>
          <w:rFonts w:ascii="Arial" w:hAnsi="Arial" w:cs="Arial"/>
          <w:b/>
          <w:bCs/>
          <w:sz w:val="24"/>
          <w:szCs w:val="24"/>
        </w:rPr>
        <w:t>.2024 r., o godzinie 10.05.</w:t>
      </w:r>
    </w:p>
    <w:p w14:paraId="7EE7ACCB" w14:textId="77777777" w:rsidR="00821788" w:rsidRDefault="00821788" w:rsidP="00821788">
      <w:pPr>
        <w:numPr>
          <w:ilvl w:val="1"/>
          <w:numId w:val="1"/>
        </w:numPr>
        <w:tabs>
          <w:tab w:val="left" w:pos="0"/>
        </w:tabs>
        <w:suppressAutoHyphens/>
        <w:spacing w:after="0" w:line="276" w:lineRule="auto"/>
        <w:ind w:left="993" w:hanging="633"/>
        <w:jc w:val="both"/>
        <w:rPr>
          <w:rFonts w:ascii="Arial" w:hAnsi="Arial" w:cs="Arial"/>
          <w:sz w:val="24"/>
          <w:szCs w:val="24"/>
        </w:rPr>
      </w:pPr>
      <w:r>
        <w:rPr>
          <w:rFonts w:ascii="Arial" w:hAnsi="Arial" w:cs="Arial"/>
          <w:sz w:val="24"/>
          <w:szCs w:val="24"/>
        </w:rPr>
        <w:t>Zamawiający nie przewiduje publicznego otwarcia ofert.</w:t>
      </w:r>
    </w:p>
    <w:p w14:paraId="18DCD3F2" w14:textId="77777777" w:rsidR="00821788" w:rsidRDefault="00821788" w:rsidP="00821788">
      <w:pPr>
        <w:numPr>
          <w:ilvl w:val="1"/>
          <w:numId w:val="1"/>
        </w:numPr>
        <w:tabs>
          <w:tab w:val="left" w:pos="0"/>
        </w:tabs>
        <w:suppressAutoHyphens/>
        <w:spacing w:after="0" w:line="276" w:lineRule="auto"/>
        <w:ind w:left="993" w:hanging="633"/>
        <w:jc w:val="both"/>
        <w:rPr>
          <w:rFonts w:ascii="Arial" w:hAnsi="Arial" w:cs="Arial"/>
          <w:sz w:val="24"/>
          <w:szCs w:val="24"/>
        </w:rPr>
      </w:pPr>
      <w:r>
        <w:rPr>
          <w:rFonts w:ascii="Arial" w:hAnsi="Arial" w:cs="Arial"/>
          <w:sz w:val="24"/>
          <w:szCs w:val="24"/>
        </w:rPr>
        <w:t>Zamawiający, najpóźniej przed otwarciem ofert, udostępnia na stronie internetowej prowadzonego postępowania informację o kwocie, jaką zamierza przeznaczyć na sfinansowanie zamówienia.</w:t>
      </w:r>
    </w:p>
    <w:p w14:paraId="6ABBA97A" w14:textId="77777777" w:rsidR="00821788" w:rsidRDefault="00821788" w:rsidP="00821788">
      <w:pPr>
        <w:numPr>
          <w:ilvl w:val="1"/>
          <w:numId w:val="1"/>
        </w:numPr>
        <w:tabs>
          <w:tab w:val="left" w:pos="0"/>
        </w:tabs>
        <w:suppressAutoHyphens/>
        <w:spacing w:after="0" w:line="276" w:lineRule="auto"/>
        <w:ind w:left="993" w:hanging="633"/>
        <w:jc w:val="both"/>
        <w:rPr>
          <w:rFonts w:ascii="Arial" w:hAnsi="Arial" w:cs="Arial"/>
          <w:sz w:val="24"/>
          <w:szCs w:val="24"/>
        </w:rPr>
      </w:pPr>
      <w:r>
        <w:rPr>
          <w:rFonts w:ascii="Arial" w:hAnsi="Arial" w:cs="Arial"/>
          <w:sz w:val="24"/>
          <w:szCs w:val="24"/>
        </w:rPr>
        <w:lastRenderedPageBreak/>
        <w:t>Zamawiający, niezwłocznie po otwarciu ofert, udostępnia na stronie internetowej prowadzonego postępowania informacje o:</w:t>
      </w:r>
    </w:p>
    <w:p w14:paraId="3C61A0DC" w14:textId="77777777" w:rsidR="00821788" w:rsidRDefault="00821788" w:rsidP="00821788">
      <w:pPr>
        <w:pStyle w:val="Akapitzlist"/>
        <w:numPr>
          <w:ilvl w:val="2"/>
          <w:numId w:val="1"/>
        </w:numPr>
        <w:tabs>
          <w:tab w:val="left" w:pos="0"/>
        </w:tabs>
        <w:suppressAutoHyphens/>
        <w:spacing w:after="0" w:line="276" w:lineRule="auto"/>
        <w:ind w:left="1418" w:hanging="698"/>
        <w:jc w:val="both"/>
        <w:rPr>
          <w:rFonts w:ascii="Arial" w:hAnsi="Arial" w:cs="Arial"/>
          <w:sz w:val="24"/>
          <w:szCs w:val="24"/>
        </w:rPr>
      </w:pPr>
      <w:r>
        <w:rPr>
          <w:rFonts w:ascii="Arial" w:hAnsi="Arial" w:cs="Arial"/>
          <w:sz w:val="24"/>
          <w:szCs w:val="24"/>
        </w:rPr>
        <w:t>nazwach albo imionach i nazwiskach oraz siedzibach lub miejscach prowadzonej działalności gospodarczej, albo miejscach zamieszkania wykonawców, których oferty zostały otwarte;</w:t>
      </w:r>
    </w:p>
    <w:p w14:paraId="0864F536" w14:textId="77777777" w:rsidR="00821788" w:rsidRDefault="00821788" w:rsidP="00821788">
      <w:pPr>
        <w:pStyle w:val="Akapitzlist"/>
        <w:numPr>
          <w:ilvl w:val="2"/>
          <w:numId w:val="1"/>
        </w:numPr>
        <w:tabs>
          <w:tab w:val="left" w:pos="0"/>
        </w:tabs>
        <w:suppressAutoHyphens/>
        <w:spacing w:after="0" w:line="276" w:lineRule="auto"/>
        <w:ind w:left="1276" w:hanging="556"/>
        <w:jc w:val="both"/>
        <w:rPr>
          <w:rFonts w:ascii="Arial" w:hAnsi="Arial" w:cs="Arial"/>
          <w:sz w:val="24"/>
          <w:szCs w:val="24"/>
        </w:rPr>
      </w:pPr>
      <w:r>
        <w:rPr>
          <w:rFonts w:ascii="Arial" w:hAnsi="Arial" w:cs="Arial"/>
          <w:sz w:val="24"/>
          <w:szCs w:val="24"/>
        </w:rPr>
        <w:t>cenach zawartych w ofertach.</w:t>
      </w:r>
    </w:p>
    <w:p w14:paraId="241FD191" w14:textId="77777777" w:rsidR="00821788" w:rsidRDefault="00821788" w:rsidP="00821788">
      <w:pPr>
        <w:pStyle w:val="Akapitzlist"/>
        <w:tabs>
          <w:tab w:val="left" w:pos="0"/>
        </w:tabs>
        <w:suppressAutoHyphens/>
        <w:spacing w:before="240" w:after="120" w:line="276" w:lineRule="auto"/>
        <w:ind w:left="1276"/>
        <w:jc w:val="both"/>
        <w:rPr>
          <w:rFonts w:ascii="Arial" w:hAnsi="Arial" w:cs="Arial"/>
          <w:sz w:val="24"/>
          <w:szCs w:val="24"/>
        </w:rPr>
      </w:pPr>
    </w:p>
    <w:p w14:paraId="73B75CF2" w14:textId="77777777" w:rsidR="00821788" w:rsidRDefault="00821788" w:rsidP="00821788">
      <w:pPr>
        <w:pStyle w:val="Nagwek1"/>
        <w:numPr>
          <w:ilvl w:val="0"/>
          <w:numId w:val="1"/>
        </w:numPr>
        <w:spacing w:after="240" w:line="276" w:lineRule="auto"/>
        <w:jc w:val="both"/>
        <w:rPr>
          <w:sz w:val="24"/>
          <w:szCs w:val="24"/>
          <w:lang w:eastAsia="ar-SA"/>
        </w:rPr>
      </w:pPr>
      <w:bookmarkStart w:id="17" w:name="_Toc157768211"/>
      <w:r>
        <w:rPr>
          <w:sz w:val="24"/>
          <w:szCs w:val="24"/>
          <w:lang w:eastAsia="ar-SA"/>
        </w:rPr>
        <w:t>Termin związania ofertą.</w:t>
      </w:r>
      <w:bookmarkEnd w:id="17"/>
    </w:p>
    <w:p w14:paraId="5C75B5BC" w14:textId="0C776B5A" w:rsidR="00821788" w:rsidRDefault="00821788" w:rsidP="00821788">
      <w:pPr>
        <w:tabs>
          <w:tab w:val="left" w:pos="0"/>
        </w:tabs>
        <w:suppressAutoHyphens/>
        <w:spacing w:after="0" w:line="276" w:lineRule="auto"/>
        <w:ind w:left="360"/>
        <w:jc w:val="both"/>
        <w:rPr>
          <w:rFonts w:ascii="Arial" w:hAnsi="Arial" w:cs="Arial"/>
          <w:sz w:val="24"/>
          <w:szCs w:val="24"/>
        </w:rPr>
      </w:pPr>
      <w:r>
        <w:rPr>
          <w:rFonts w:ascii="Arial" w:hAnsi="Arial" w:cs="Arial"/>
          <w:sz w:val="24"/>
          <w:szCs w:val="24"/>
        </w:rPr>
        <w:t xml:space="preserve">Termin związania ofertą wynosi 30 dni od dnia upływu terminu składania ofert. Wykonawca jest związany ofertą do dnia </w:t>
      </w:r>
      <w:r w:rsidR="001A37C0">
        <w:rPr>
          <w:rFonts w:ascii="Arial" w:hAnsi="Arial" w:cs="Arial"/>
          <w:b/>
          <w:bCs/>
          <w:sz w:val="24"/>
          <w:szCs w:val="24"/>
        </w:rPr>
        <w:t>2</w:t>
      </w:r>
      <w:r w:rsidR="00430CEB">
        <w:rPr>
          <w:rFonts w:ascii="Arial" w:hAnsi="Arial" w:cs="Arial"/>
          <w:b/>
          <w:bCs/>
          <w:sz w:val="24"/>
          <w:szCs w:val="24"/>
        </w:rPr>
        <w:t>8</w:t>
      </w:r>
      <w:r>
        <w:rPr>
          <w:rFonts w:ascii="Arial" w:hAnsi="Arial" w:cs="Arial"/>
          <w:b/>
          <w:bCs/>
          <w:sz w:val="24"/>
          <w:szCs w:val="24"/>
        </w:rPr>
        <w:t>.</w:t>
      </w:r>
      <w:r w:rsidR="004F0135">
        <w:rPr>
          <w:rFonts w:ascii="Arial" w:hAnsi="Arial" w:cs="Arial"/>
          <w:b/>
          <w:bCs/>
          <w:sz w:val="24"/>
          <w:szCs w:val="24"/>
        </w:rPr>
        <w:t>01</w:t>
      </w:r>
      <w:r>
        <w:rPr>
          <w:rFonts w:ascii="Arial" w:hAnsi="Arial" w:cs="Arial"/>
          <w:b/>
          <w:bCs/>
          <w:sz w:val="24"/>
          <w:szCs w:val="24"/>
        </w:rPr>
        <w:t>.202</w:t>
      </w:r>
      <w:r w:rsidR="004F0135">
        <w:rPr>
          <w:rFonts w:ascii="Arial" w:hAnsi="Arial" w:cs="Arial"/>
          <w:b/>
          <w:bCs/>
          <w:sz w:val="24"/>
          <w:szCs w:val="24"/>
        </w:rPr>
        <w:t>5</w:t>
      </w:r>
      <w:r>
        <w:rPr>
          <w:rFonts w:ascii="Arial" w:hAnsi="Arial" w:cs="Arial"/>
          <w:b/>
          <w:bCs/>
          <w:sz w:val="24"/>
          <w:szCs w:val="24"/>
        </w:rPr>
        <w:t xml:space="preserve"> r.</w:t>
      </w:r>
    </w:p>
    <w:p w14:paraId="2AC9D706" w14:textId="77777777" w:rsidR="00821788" w:rsidRDefault="00821788" w:rsidP="00821788">
      <w:pPr>
        <w:pStyle w:val="Nagwek1"/>
        <w:spacing w:after="240" w:line="276" w:lineRule="auto"/>
        <w:ind w:left="360" w:firstLine="0"/>
        <w:jc w:val="both"/>
        <w:rPr>
          <w:b w:val="0"/>
          <w:sz w:val="24"/>
          <w:szCs w:val="24"/>
          <w:lang w:eastAsia="ar-SA"/>
        </w:rPr>
      </w:pPr>
    </w:p>
    <w:p w14:paraId="1C4ABFF9" w14:textId="3ED1020E" w:rsidR="00821788" w:rsidRDefault="00821788" w:rsidP="00821788">
      <w:pPr>
        <w:pStyle w:val="Nagwek1"/>
        <w:numPr>
          <w:ilvl w:val="0"/>
          <w:numId w:val="1"/>
        </w:numPr>
        <w:spacing w:after="240" w:line="276" w:lineRule="auto"/>
        <w:jc w:val="both"/>
        <w:rPr>
          <w:sz w:val="24"/>
          <w:szCs w:val="24"/>
          <w:lang w:eastAsia="ar-SA"/>
        </w:rPr>
      </w:pPr>
      <w:bookmarkStart w:id="18" w:name="_Toc157768212"/>
      <w:r>
        <w:rPr>
          <w:sz w:val="24"/>
          <w:szCs w:val="24"/>
          <w:lang w:eastAsia="ar-SA"/>
        </w:rPr>
        <w:t xml:space="preserve">Podstawy wykluczenia, o których mowa w art. 108 ustawy </w:t>
      </w:r>
      <w:proofErr w:type="spellStart"/>
      <w:r>
        <w:rPr>
          <w:sz w:val="24"/>
          <w:szCs w:val="24"/>
          <w:lang w:eastAsia="ar-SA"/>
        </w:rPr>
        <w:t>Pzp</w:t>
      </w:r>
      <w:proofErr w:type="spellEnd"/>
      <w:r>
        <w:rPr>
          <w:sz w:val="24"/>
          <w:szCs w:val="24"/>
          <w:lang w:eastAsia="ar-SA"/>
        </w:rPr>
        <w:t xml:space="preserve"> oraz dodatkowe podstawy wykluczenia.</w:t>
      </w:r>
      <w:bookmarkEnd w:id="18"/>
    </w:p>
    <w:p w14:paraId="7AB36F2C" w14:textId="7348AF05" w:rsidR="00821788" w:rsidRDefault="00821788" w:rsidP="00821788">
      <w:pPr>
        <w:pStyle w:val="Tekstpodstawowy"/>
        <w:numPr>
          <w:ilvl w:val="1"/>
          <w:numId w:val="1"/>
        </w:numPr>
        <w:tabs>
          <w:tab w:val="left" w:pos="1395"/>
          <w:tab w:val="left" w:pos="3149"/>
          <w:tab w:val="left" w:pos="3587"/>
          <w:tab w:val="left" w:pos="4937"/>
          <w:tab w:val="left" w:pos="6469"/>
          <w:tab w:val="left" w:pos="7692"/>
          <w:tab w:val="left" w:pos="8281"/>
        </w:tabs>
        <w:spacing w:before="0" w:line="276" w:lineRule="auto"/>
        <w:ind w:left="993" w:hanging="633"/>
        <w:jc w:val="both"/>
        <w:rPr>
          <w:szCs w:val="24"/>
        </w:rPr>
      </w:pPr>
      <w:r>
        <w:rPr>
          <w:szCs w:val="24"/>
        </w:rPr>
        <w:t xml:space="preserve">Z postępowania o udzielenie zamówienia wyklucza się wykonawcę w okolicznościach, o których mowa w art. 108 ustawy </w:t>
      </w:r>
      <w:proofErr w:type="spellStart"/>
      <w:r>
        <w:rPr>
          <w:szCs w:val="24"/>
        </w:rPr>
        <w:t>Pzp</w:t>
      </w:r>
      <w:proofErr w:type="spellEnd"/>
      <w:r>
        <w:rPr>
          <w:szCs w:val="24"/>
        </w:rPr>
        <w:t>.</w:t>
      </w:r>
    </w:p>
    <w:p w14:paraId="50BCE245" w14:textId="77777777" w:rsidR="00821788" w:rsidRDefault="00821788" w:rsidP="00821788">
      <w:pPr>
        <w:pStyle w:val="Akapitzlist"/>
        <w:numPr>
          <w:ilvl w:val="1"/>
          <w:numId w:val="1"/>
        </w:numPr>
        <w:spacing w:after="0"/>
        <w:ind w:left="993" w:hanging="633"/>
        <w:jc w:val="both"/>
        <w:rPr>
          <w:rFonts w:ascii="Arial" w:hAnsi="Arial" w:cs="Arial"/>
          <w:sz w:val="24"/>
          <w:szCs w:val="24"/>
          <w:lang w:eastAsia="ar-SA"/>
        </w:rPr>
      </w:pPr>
      <w:r>
        <w:rPr>
          <w:rFonts w:ascii="Arial" w:hAnsi="Arial" w:cs="Arial"/>
          <w:sz w:val="24"/>
          <w:szCs w:val="24"/>
        </w:rPr>
        <w:t>Na podstawie ustawy z dnia 13 kwietnia 2022 r. o szczególnych rozwiązaniach w zakresie przeciwdziałania wspieraniu agresji na Ukrainę oraz służących ochronie bezpieczeństwa narodowego wyklucza się wykonawcę w okolicznościach, o których mowa w art. 7 ust. 1 w/w ustawy.</w:t>
      </w:r>
    </w:p>
    <w:p w14:paraId="7941517F" w14:textId="77777777" w:rsidR="00821788" w:rsidRDefault="00821788" w:rsidP="00821788">
      <w:pPr>
        <w:pStyle w:val="Nagwek1"/>
        <w:spacing w:line="276" w:lineRule="auto"/>
        <w:ind w:left="993" w:firstLine="0"/>
        <w:jc w:val="both"/>
        <w:rPr>
          <w:b w:val="0"/>
          <w:sz w:val="24"/>
          <w:szCs w:val="24"/>
          <w:lang w:eastAsia="ar-SA"/>
        </w:rPr>
      </w:pPr>
    </w:p>
    <w:p w14:paraId="59E06C92" w14:textId="77777777" w:rsidR="00821788" w:rsidRDefault="00821788" w:rsidP="00821788">
      <w:pPr>
        <w:pStyle w:val="Nagwek1"/>
        <w:numPr>
          <w:ilvl w:val="0"/>
          <w:numId w:val="1"/>
        </w:numPr>
        <w:spacing w:after="240" w:line="276" w:lineRule="auto"/>
        <w:jc w:val="both"/>
        <w:rPr>
          <w:sz w:val="24"/>
          <w:szCs w:val="24"/>
          <w:lang w:eastAsia="ar-SA"/>
        </w:rPr>
      </w:pPr>
      <w:bookmarkStart w:id="19" w:name="_Toc157768213"/>
      <w:r>
        <w:rPr>
          <w:sz w:val="24"/>
          <w:szCs w:val="24"/>
          <w:lang w:eastAsia="ar-SA"/>
        </w:rPr>
        <w:t>Informacje o warunkach udziału w postępowaniu.</w:t>
      </w:r>
      <w:bookmarkEnd w:id="19"/>
    </w:p>
    <w:p w14:paraId="7FEF21FB" w14:textId="77777777" w:rsidR="004F0135" w:rsidRDefault="004F0135" w:rsidP="00643B07">
      <w:pPr>
        <w:pStyle w:val="Akapitzlist"/>
        <w:numPr>
          <w:ilvl w:val="1"/>
          <w:numId w:val="6"/>
        </w:numPr>
        <w:tabs>
          <w:tab w:val="left" w:pos="1816"/>
        </w:tabs>
        <w:spacing w:after="0" w:line="276" w:lineRule="auto"/>
        <w:ind w:left="993" w:hanging="633"/>
        <w:jc w:val="both"/>
        <w:rPr>
          <w:rFonts w:ascii="Arial" w:hAnsi="Arial" w:cs="Arial"/>
          <w:sz w:val="24"/>
          <w:szCs w:val="24"/>
        </w:rPr>
      </w:pPr>
      <w:r>
        <w:rPr>
          <w:rFonts w:ascii="Arial" w:hAnsi="Arial" w:cs="Arial"/>
          <w:sz w:val="24"/>
          <w:szCs w:val="24"/>
        </w:rPr>
        <w:t>Zamawiający nie stawia warunków udziału w postępowaniu.</w:t>
      </w:r>
    </w:p>
    <w:p w14:paraId="570BE309" w14:textId="47ED9161" w:rsidR="00821788" w:rsidRDefault="00821788" w:rsidP="00643B07">
      <w:pPr>
        <w:pStyle w:val="Akapitzlist"/>
        <w:numPr>
          <w:ilvl w:val="1"/>
          <w:numId w:val="6"/>
        </w:numPr>
        <w:tabs>
          <w:tab w:val="left" w:pos="1816"/>
        </w:tabs>
        <w:spacing w:after="0" w:line="276" w:lineRule="auto"/>
        <w:ind w:left="993" w:hanging="633"/>
        <w:jc w:val="both"/>
        <w:rPr>
          <w:rFonts w:ascii="Arial" w:hAnsi="Arial" w:cs="Arial"/>
          <w:sz w:val="24"/>
          <w:szCs w:val="24"/>
        </w:rPr>
      </w:pPr>
      <w:r>
        <w:rPr>
          <w:rFonts w:ascii="Arial" w:hAnsi="Arial" w:cs="Arial"/>
          <w:sz w:val="24"/>
          <w:szCs w:val="24"/>
        </w:rPr>
        <w:t>Do oferty wykonawca dołącza:</w:t>
      </w:r>
    </w:p>
    <w:p w14:paraId="7E11ABE7" w14:textId="77777777" w:rsidR="00821788" w:rsidRDefault="00821788" w:rsidP="00643B07">
      <w:pPr>
        <w:pStyle w:val="Akapitzlist"/>
        <w:numPr>
          <w:ilvl w:val="2"/>
          <w:numId w:val="6"/>
        </w:numPr>
        <w:tabs>
          <w:tab w:val="left" w:pos="1816"/>
        </w:tabs>
        <w:spacing w:after="0" w:line="276" w:lineRule="auto"/>
        <w:ind w:left="1560" w:hanging="840"/>
        <w:jc w:val="both"/>
        <w:rPr>
          <w:rFonts w:ascii="Arial" w:hAnsi="Arial" w:cs="Arial"/>
          <w:sz w:val="24"/>
          <w:szCs w:val="24"/>
        </w:rPr>
      </w:pPr>
      <w:r>
        <w:rPr>
          <w:rFonts w:ascii="Arial" w:hAnsi="Arial" w:cs="Arial"/>
          <w:sz w:val="24"/>
          <w:szCs w:val="24"/>
        </w:rPr>
        <w:t xml:space="preserve">oświadczenie o braku podstaw do wykluczenia z postępowania, o którym mowa w art. 125 ust. 1 ustawy </w:t>
      </w:r>
      <w:proofErr w:type="spellStart"/>
      <w:r>
        <w:rPr>
          <w:rFonts w:ascii="Arial" w:hAnsi="Arial" w:cs="Arial"/>
          <w:sz w:val="24"/>
          <w:szCs w:val="24"/>
        </w:rPr>
        <w:t>Pzp</w:t>
      </w:r>
      <w:proofErr w:type="spellEnd"/>
      <w:r>
        <w:rPr>
          <w:rFonts w:ascii="Arial" w:hAnsi="Arial" w:cs="Arial"/>
          <w:sz w:val="24"/>
          <w:szCs w:val="24"/>
        </w:rPr>
        <w:t>, według wzoru udostępnionego przez Zamawiającego (</w:t>
      </w:r>
      <w:r>
        <w:rPr>
          <w:rFonts w:ascii="Arial" w:hAnsi="Arial" w:cs="Arial"/>
          <w:b/>
          <w:sz w:val="24"/>
          <w:szCs w:val="24"/>
        </w:rPr>
        <w:t>załącznik nr 3</w:t>
      </w:r>
      <w:r>
        <w:rPr>
          <w:rFonts w:ascii="Arial" w:hAnsi="Arial" w:cs="Arial"/>
          <w:sz w:val="24"/>
          <w:szCs w:val="24"/>
        </w:rPr>
        <w:t xml:space="preserve"> do SWZ);</w:t>
      </w:r>
    </w:p>
    <w:p w14:paraId="06FCC2BE" w14:textId="1F717878" w:rsidR="00821788" w:rsidRDefault="00821788" w:rsidP="00643B07">
      <w:pPr>
        <w:pStyle w:val="Akapitzlist"/>
        <w:numPr>
          <w:ilvl w:val="2"/>
          <w:numId w:val="6"/>
        </w:numPr>
        <w:tabs>
          <w:tab w:val="left" w:pos="1816"/>
        </w:tabs>
        <w:spacing w:after="0" w:line="276" w:lineRule="auto"/>
        <w:ind w:left="1560" w:hanging="840"/>
        <w:jc w:val="both"/>
        <w:rPr>
          <w:rFonts w:ascii="Arial" w:hAnsi="Arial" w:cs="Arial"/>
          <w:sz w:val="24"/>
          <w:szCs w:val="24"/>
        </w:rPr>
      </w:pPr>
      <w:r>
        <w:rPr>
          <w:rFonts w:ascii="Arial" w:hAnsi="Arial" w:cs="Arial"/>
          <w:sz w:val="24"/>
          <w:szCs w:val="24"/>
        </w:rPr>
        <w:t xml:space="preserve">oświadczenie o spełnianiu warunków udziału w postępowaniu, o którym mowa w art. 125 ust. 1 ustawy </w:t>
      </w:r>
      <w:proofErr w:type="spellStart"/>
      <w:r>
        <w:rPr>
          <w:rFonts w:ascii="Arial" w:hAnsi="Arial" w:cs="Arial"/>
          <w:sz w:val="24"/>
          <w:szCs w:val="24"/>
        </w:rPr>
        <w:t>Pzp</w:t>
      </w:r>
      <w:proofErr w:type="spellEnd"/>
      <w:r>
        <w:rPr>
          <w:rFonts w:ascii="Arial" w:hAnsi="Arial" w:cs="Arial"/>
          <w:sz w:val="24"/>
          <w:szCs w:val="24"/>
        </w:rPr>
        <w:t>, według wzoru udostępnionego przez Zamawiającego (</w:t>
      </w:r>
      <w:r>
        <w:rPr>
          <w:rFonts w:ascii="Arial" w:hAnsi="Arial" w:cs="Arial"/>
          <w:b/>
          <w:sz w:val="24"/>
          <w:szCs w:val="24"/>
        </w:rPr>
        <w:t>załącznik nr 4</w:t>
      </w:r>
      <w:r>
        <w:rPr>
          <w:rFonts w:ascii="Arial" w:hAnsi="Arial" w:cs="Arial"/>
          <w:sz w:val="24"/>
          <w:szCs w:val="24"/>
        </w:rPr>
        <w:t xml:space="preserve"> do SWZ)</w:t>
      </w:r>
      <w:r w:rsidR="004F0135">
        <w:rPr>
          <w:rFonts w:ascii="Arial" w:hAnsi="Arial" w:cs="Arial"/>
          <w:sz w:val="24"/>
          <w:szCs w:val="24"/>
        </w:rPr>
        <w:t xml:space="preserve"> – jeśli dotyczy</w:t>
      </w:r>
      <w:r>
        <w:rPr>
          <w:rFonts w:ascii="Arial" w:hAnsi="Arial" w:cs="Arial"/>
          <w:sz w:val="24"/>
          <w:szCs w:val="24"/>
        </w:rPr>
        <w:t>;</w:t>
      </w:r>
    </w:p>
    <w:p w14:paraId="29C7B663" w14:textId="77777777" w:rsidR="00821788" w:rsidRDefault="00821788" w:rsidP="00643B07">
      <w:pPr>
        <w:pStyle w:val="Akapitzlist"/>
        <w:widowControl w:val="0"/>
        <w:numPr>
          <w:ilvl w:val="2"/>
          <w:numId w:val="6"/>
        </w:numPr>
        <w:tabs>
          <w:tab w:val="left" w:pos="1816"/>
          <w:tab w:val="left" w:pos="6663"/>
          <w:tab w:val="left" w:pos="6804"/>
        </w:tabs>
        <w:spacing w:before="124" w:after="0" w:line="276" w:lineRule="auto"/>
        <w:ind w:left="1560" w:right="-2" w:hanging="840"/>
        <w:jc w:val="both"/>
        <w:rPr>
          <w:rFonts w:ascii="Arial" w:hAnsi="Arial" w:cs="Arial"/>
          <w:sz w:val="24"/>
          <w:szCs w:val="24"/>
        </w:rPr>
      </w:pPr>
      <w:r>
        <w:rPr>
          <w:rFonts w:ascii="Arial" w:hAnsi="Arial" w:cs="Arial"/>
          <w:sz w:val="24"/>
          <w:szCs w:val="24"/>
        </w:rPr>
        <w:t xml:space="preserve">w przypadku wspólnego ubiegania się o zamówienie przez wykonawców, </w:t>
      </w:r>
      <w:r>
        <w:rPr>
          <w:rFonts w:ascii="Arial" w:hAnsi="Arial" w:cs="Arial"/>
          <w:w w:val="105"/>
          <w:sz w:val="24"/>
          <w:szCs w:val="24"/>
        </w:rPr>
        <w:t>oświadczenie o którym mowa w punkcie 18.1.1, składa każdy z wykonawców; oświadczenia te potwierdzają brak podstaw wykluczenia oraz spełnianie warunków</w:t>
      </w:r>
      <w:r>
        <w:rPr>
          <w:rFonts w:ascii="Arial" w:hAnsi="Arial" w:cs="Arial"/>
          <w:spacing w:val="51"/>
          <w:w w:val="105"/>
          <w:sz w:val="24"/>
          <w:szCs w:val="24"/>
        </w:rPr>
        <w:t xml:space="preserve"> </w:t>
      </w:r>
      <w:r>
        <w:rPr>
          <w:rFonts w:ascii="Arial" w:hAnsi="Arial" w:cs="Arial"/>
          <w:w w:val="105"/>
          <w:sz w:val="24"/>
          <w:szCs w:val="24"/>
        </w:rPr>
        <w:t>udziału</w:t>
      </w:r>
      <w:r>
        <w:rPr>
          <w:rFonts w:ascii="Arial" w:hAnsi="Arial" w:cs="Arial"/>
          <w:spacing w:val="51"/>
          <w:w w:val="105"/>
          <w:sz w:val="24"/>
          <w:szCs w:val="24"/>
        </w:rPr>
        <w:t xml:space="preserve"> </w:t>
      </w:r>
      <w:r>
        <w:rPr>
          <w:rFonts w:ascii="Arial" w:hAnsi="Arial" w:cs="Arial"/>
          <w:w w:val="105"/>
          <w:sz w:val="24"/>
          <w:szCs w:val="24"/>
        </w:rPr>
        <w:t>w</w:t>
      </w:r>
      <w:r>
        <w:rPr>
          <w:rFonts w:ascii="Arial" w:hAnsi="Arial" w:cs="Arial"/>
          <w:spacing w:val="40"/>
          <w:w w:val="105"/>
          <w:sz w:val="24"/>
          <w:szCs w:val="24"/>
        </w:rPr>
        <w:t xml:space="preserve"> </w:t>
      </w:r>
      <w:r>
        <w:rPr>
          <w:rFonts w:ascii="Arial" w:hAnsi="Arial" w:cs="Arial"/>
          <w:w w:val="105"/>
          <w:sz w:val="24"/>
          <w:szCs w:val="24"/>
        </w:rPr>
        <w:t>postępowaniu</w:t>
      </w:r>
      <w:r>
        <w:rPr>
          <w:rFonts w:ascii="Arial" w:hAnsi="Arial" w:cs="Arial"/>
          <w:spacing w:val="52"/>
          <w:w w:val="105"/>
          <w:sz w:val="24"/>
          <w:szCs w:val="24"/>
        </w:rPr>
        <w:t xml:space="preserve"> </w:t>
      </w:r>
      <w:r>
        <w:rPr>
          <w:rFonts w:ascii="Arial" w:hAnsi="Arial" w:cs="Arial"/>
          <w:w w:val="105"/>
          <w:sz w:val="24"/>
          <w:szCs w:val="24"/>
        </w:rPr>
        <w:t>w</w:t>
      </w:r>
      <w:r>
        <w:rPr>
          <w:rFonts w:ascii="Arial" w:hAnsi="Arial" w:cs="Arial"/>
          <w:spacing w:val="40"/>
          <w:w w:val="105"/>
          <w:sz w:val="24"/>
          <w:szCs w:val="24"/>
        </w:rPr>
        <w:t xml:space="preserve"> </w:t>
      </w:r>
      <w:r>
        <w:rPr>
          <w:rFonts w:ascii="Arial" w:hAnsi="Arial" w:cs="Arial"/>
          <w:w w:val="105"/>
          <w:sz w:val="24"/>
          <w:szCs w:val="24"/>
        </w:rPr>
        <w:t>zakresie,</w:t>
      </w:r>
      <w:r>
        <w:rPr>
          <w:rFonts w:ascii="Arial" w:hAnsi="Arial" w:cs="Arial"/>
          <w:spacing w:val="51"/>
          <w:w w:val="105"/>
          <w:sz w:val="24"/>
          <w:szCs w:val="24"/>
        </w:rPr>
        <w:t xml:space="preserve"> </w:t>
      </w:r>
      <w:r>
        <w:rPr>
          <w:rFonts w:ascii="Arial" w:hAnsi="Arial" w:cs="Arial"/>
          <w:w w:val="105"/>
          <w:sz w:val="24"/>
          <w:szCs w:val="24"/>
        </w:rPr>
        <w:t>w</w:t>
      </w:r>
      <w:r>
        <w:rPr>
          <w:rFonts w:ascii="Arial" w:hAnsi="Arial" w:cs="Arial"/>
          <w:spacing w:val="40"/>
          <w:w w:val="105"/>
          <w:sz w:val="24"/>
          <w:szCs w:val="24"/>
        </w:rPr>
        <w:t> </w:t>
      </w:r>
      <w:r>
        <w:rPr>
          <w:rFonts w:ascii="Arial" w:hAnsi="Arial" w:cs="Arial"/>
          <w:w w:val="105"/>
          <w:sz w:val="24"/>
          <w:szCs w:val="24"/>
        </w:rPr>
        <w:t>jakim</w:t>
      </w:r>
      <w:r>
        <w:rPr>
          <w:rFonts w:ascii="Arial" w:hAnsi="Arial" w:cs="Arial"/>
          <w:spacing w:val="40"/>
          <w:w w:val="105"/>
          <w:sz w:val="24"/>
          <w:szCs w:val="24"/>
        </w:rPr>
        <w:t xml:space="preserve">  </w:t>
      </w:r>
      <w:r>
        <w:rPr>
          <w:rFonts w:ascii="Arial" w:hAnsi="Arial" w:cs="Arial"/>
          <w:w w:val="105"/>
          <w:sz w:val="24"/>
          <w:szCs w:val="24"/>
        </w:rPr>
        <w:t>każdy z wykonawców wykazuje spełnianie warunków udziału w postępowaniu;</w:t>
      </w:r>
    </w:p>
    <w:p w14:paraId="6DACB2C1" w14:textId="77777777" w:rsidR="00821788" w:rsidRDefault="00821788" w:rsidP="00643B07">
      <w:pPr>
        <w:pStyle w:val="Akapitzlist"/>
        <w:numPr>
          <w:ilvl w:val="2"/>
          <w:numId w:val="6"/>
        </w:numPr>
        <w:tabs>
          <w:tab w:val="left" w:pos="1816"/>
        </w:tabs>
        <w:spacing w:after="0" w:line="276" w:lineRule="auto"/>
        <w:ind w:left="1560" w:hanging="840"/>
        <w:jc w:val="both"/>
        <w:rPr>
          <w:rFonts w:ascii="Arial" w:hAnsi="Arial" w:cs="Arial"/>
          <w:sz w:val="24"/>
          <w:szCs w:val="24"/>
        </w:rPr>
      </w:pPr>
      <w:r>
        <w:rPr>
          <w:rFonts w:ascii="Arial" w:hAnsi="Arial" w:cs="Arial"/>
          <w:sz w:val="24"/>
          <w:szCs w:val="24"/>
        </w:rPr>
        <w:t xml:space="preserve">wykonawca, w przypadku polegania na zdolnościach lub sytuacji podmiotów udostępniających zasoby, przedstawia, wraz z oświadczeniami, o których mowa w punkcie 18.1.1, również oświadczenie podmiotu udostępniającego zasoby, potwierdzające brak </w:t>
      </w:r>
      <w:r>
        <w:rPr>
          <w:rFonts w:ascii="Arial" w:hAnsi="Arial" w:cs="Arial"/>
          <w:sz w:val="24"/>
          <w:szCs w:val="24"/>
        </w:rPr>
        <w:lastRenderedPageBreak/>
        <w:t>podstaw wykluczenia tego podmiotu oraz odpowiednio spełnianie warunków udziału w postępowaniu, w zakresie, w jakim wykonawca powołuje się na jego zasoby (</w:t>
      </w:r>
      <w:r>
        <w:rPr>
          <w:rFonts w:ascii="Arial" w:hAnsi="Arial" w:cs="Arial"/>
          <w:b/>
          <w:sz w:val="24"/>
          <w:szCs w:val="24"/>
        </w:rPr>
        <w:t>załącznik nr 8b</w:t>
      </w:r>
      <w:r>
        <w:rPr>
          <w:rFonts w:ascii="Arial" w:hAnsi="Arial" w:cs="Arial"/>
          <w:sz w:val="24"/>
          <w:szCs w:val="24"/>
        </w:rPr>
        <w:t xml:space="preserve"> do SWZ)</w:t>
      </w:r>
    </w:p>
    <w:p w14:paraId="15527833" w14:textId="77777777" w:rsidR="00821788" w:rsidRDefault="00821788" w:rsidP="00643B07">
      <w:pPr>
        <w:pStyle w:val="Tekstpodstawowy"/>
        <w:numPr>
          <w:ilvl w:val="2"/>
          <w:numId w:val="6"/>
        </w:numPr>
        <w:spacing w:before="0" w:line="276" w:lineRule="auto"/>
        <w:ind w:left="1560" w:hanging="840"/>
        <w:jc w:val="both"/>
        <w:rPr>
          <w:szCs w:val="24"/>
        </w:rPr>
      </w:pPr>
      <w:r>
        <w:rPr>
          <w:szCs w:val="24"/>
        </w:rPr>
        <w:t>wykonawcy wspólnie ubiegających się o udzielenie zamówienia, składają oświadczenie wskazujące, które usługi wykonają poszczególni wykonawcy (</w:t>
      </w:r>
      <w:r>
        <w:rPr>
          <w:b/>
          <w:szCs w:val="24"/>
        </w:rPr>
        <w:t>załącznik nr 7</w:t>
      </w:r>
      <w:r>
        <w:rPr>
          <w:szCs w:val="24"/>
        </w:rPr>
        <w:t xml:space="preserve"> do SWZ);</w:t>
      </w:r>
    </w:p>
    <w:p w14:paraId="17D9E72A" w14:textId="77777777" w:rsidR="00821788" w:rsidRDefault="00821788" w:rsidP="00643B07">
      <w:pPr>
        <w:pStyle w:val="Tekstpodstawowy"/>
        <w:numPr>
          <w:ilvl w:val="2"/>
          <w:numId w:val="6"/>
        </w:numPr>
        <w:spacing w:before="0" w:line="276" w:lineRule="auto"/>
        <w:ind w:left="1560" w:hanging="840"/>
        <w:jc w:val="both"/>
        <w:rPr>
          <w:szCs w:val="24"/>
        </w:rPr>
      </w:pPr>
      <w:r>
        <w:rPr>
          <w:szCs w:val="24"/>
        </w:rPr>
        <w:t>oświadczenie wykonawcy w zakresie przeciwdziałaniu wspierania agresji na Ukrainę oraz służące ochronie bezpieczeństwa narodowego (</w:t>
      </w:r>
      <w:r>
        <w:rPr>
          <w:b/>
          <w:szCs w:val="24"/>
        </w:rPr>
        <w:t>załącznik nr 5</w:t>
      </w:r>
      <w:r>
        <w:rPr>
          <w:szCs w:val="24"/>
        </w:rPr>
        <w:t xml:space="preserve"> do SWZ).</w:t>
      </w:r>
    </w:p>
    <w:p w14:paraId="1D85F74C" w14:textId="77777777" w:rsidR="00821788" w:rsidRDefault="00821788" w:rsidP="00643B07">
      <w:pPr>
        <w:pStyle w:val="Tekstpodstawowy"/>
        <w:numPr>
          <w:ilvl w:val="2"/>
          <w:numId w:val="6"/>
        </w:numPr>
        <w:spacing w:before="0" w:line="276" w:lineRule="auto"/>
        <w:ind w:left="1560" w:hanging="840"/>
        <w:jc w:val="both"/>
        <w:rPr>
          <w:szCs w:val="24"/>
        </w:rPr>
      </w:pPr>
      <w:r>
        <w:rPr>
          <w:szCs w:val="24"/>
        </w:rPr>
        <w:t xml:space="preserve">Jeżeli Wykonawca zastrzega niejawność informacji przekazywanych Zamawiającemu w toku postępowania, na podstawie art. 18 ust. 3 ustawy zobowiązany jest, wraz z przekazaniem takich informacji, złożyć </w:t>
      </w:r>
      <w:r>
        <w:rPr>
          <w:b/>
          <w:bCs/>
          <w:szCs w:val="24"/>
        </w:rPr>
        <w:t xml:space="preserve">załącznik nr 9 </w:t>
      </w:r>
      <w:r>
        <w:rPr>
          <w:szCs w:val="24"/>
        </w:rPr>
        <w:t>do SWZ oraz wykazać, iż zastrzeżone informacje stanowią tajemnicę przedsiębiorstwa w rozumieniu ustawy o zwalczaniu nieuczciwej konkurencji. Niedochowanie należytej staranności poprzez niepodjęcie niezbędnych działań w celu zachowania poufności informacji mających stanowić tajemnicę przedsiębiorstwa oraz brak wykazania, iż zastrzeżone informacje stanowią tajemnicę przedsiębiorstwa skutkuje jawnością informacji.</w:t>
      </w:r>
    </w:p>
    <w:p w14:paraId="376CEB90" w14:textId="77777777" w:rsidR="00821788" w:rsidRDefault="00821788" w:rsidP="00821788">
      <w:pPr>
        <w:pStyle w:val="Tekstpodstawowy"/>
        <w:spacing w:before="0" w:line="276" w:lineRule="auto"/>
        <w:ind w:left="1560"/>
        <w:jc w:val="both"/>
        <w:rPr>
          <w:szCs w:val="24"/>
        </w:rPr>
      </w:pPr>
    </w:p>
    <w:p w14:paraId="6895BBB1" w14:textId="77777777" w:rsidR="00821788" w:rsidRDefault="00821788" w:rsidP="00643B07">
      <w:pPr>
        <w:pStyle w:val="Akapitzlist"/>
        <w:numPr>
          <w:ilvl w:val="1"/>
          <w:numId w:val="6"/>
        </w:numPr>
        <w:tabs>
          <w:tab w:val="left" w:pos="1816"/>
        </w:tabs>
        <w:spacing w:after="0" w:line="276" w:lineRule="auto"/>
        <w:ind w:left="993" w:hanging="633"/>
        <w:jc w:val="both"/>
        <w:rPr>
          <w:rFonts w:ascii="Arial" w:hAnsi="Arial" w:cs="Arial"/>
          <w:sz w:val="24"/>
          <w:szCs w:val="24"/>
        </w:rPr>
      </w:pPr>
      <w:r>
        <w:rPr>
          <w:rFonts w:ascii="Arial" w:hAnsi="Arial" w:cs="Arial"/>
          <w:sz w:val="24"/>
          <w:szCs w:val="24"/>
        </w:rPr>
        <w:t>Oświadczenie, o którym mowa w punkcie 18.1.1, stanowi dowód potwierdzający spełnianie warunków udziału w postępowaniu, na dzień składania ofert, tymczasowo zastępujący wymagane przez Zamawiającego podmiotowe środki dowodowe.</w:t>
      </w:r>
    </w:p>
    <w:p w14:paraId="534E60F9" w14:textId="77777777" w:rsidR="00821788" w:rsidRDefault="00821788" w:rsidP="00643B07">
      <w:pPr>
        <w:pStyle w:val="Akapitzlist"/>
        <w:widowControl w:val="0"/>
        <w:numPr>
          <w:ilvl w:val="1"/>
          <w:numId w:val="6"/>
        </w:numPr>
        <w:tabs>
          <w:tab w:val="left" w:pos="993"/>
        </w:tabs>
        <w:spacing w:after="0" w:line="276" w:lineRule="auto"/>
        <w:jc w:val="both"/>
        <w:rPr>
          <w:rFonts w:ascii="Arial" w:hAnsi="Arial" w:cs="Arial"/>
          <w:sz w:val="24"/>
          <w:szCs w:val="24"/>
        </w:rPr>
      </w:pPr>
      <w:r>
        <w:rPr>
          <w:rFonts w:ascii="Arial" w:hAnsi="Arial" w:cs="Arial"/>
          <w:sz w:val="24"/>
          <w:szCs w:val="24"/>
        </w:rPr>
        <w:t>Wykonawcy wspólnie ubiegający się o udzielenie zamówienia:</w:t>
      </w:r>
    </w:p>
    <w:p w14:paraId="00EB0AF9" w14:textId="77777777" w:rsidR="00821788" w:rsidRDefault="00821788" w:rsidP="00643B07">
      <w:pPr>
        <w:pStyle w:val="Akapitzlist"/>
        <w:widowControl w:val="0"/>
        <w:numPr>
          <w:ilvl w:val="2"/>
          <w:numId w:val="6"/>
        </w:numPr>
        <w:tabs>
          <w:tab w:val="left" w:pos="1816"/>
        </w:tabs>
        <w:spacing w:after="0" w:line="276" w:lineRule="auto"/>
        <w:ind w:left="1560" w:hanging="840"/>
        <w:jc w:val="both"/>
        <w:rPr>
          <w:rFonts w:ascii="Arial" w:hAnsi="Arial" w:cs="Arial"/>
          <w:sz w:val="24"/>
          <w:szCs w:val="24"/>
        </w:rPr>
      </w:pPr>
      <w:r>
        <w:rPr>
          <w:rFonts w:ascii="Arial" w:hAnsi="Arial" w:cs="Arial"/>
          <w:sz w:val="24"/>
          <w:szCs w:val="24"/>
        </w:rPr>
        <w:t>wykonawcy mogą wspólnie ubiegać się o udzielenie zamówienia;</w:t>
      </w:r>
    </w:p>
    <w:p w14:paraId="5410B61E" w14:textId="77777777" w:rsidR="00821788" w:rsidRDefault="00821788" w:rsidP="00643B07">
      <w:pPr>
        <w:pStyle w:val="Akapitzlist"/>
        <w:widowControl w:val="0"/>
        <w:numPr>
          <w:ilvl w:val="2"/>
          <w:numId w:val="6"/>
        </w:numPr>
        <w:tabs>
          <w:tab w:val="left" w:pos="1816"/>
        </w:tabs>
        <w:spacing w:after="0" w:line="276" w:lineRule="auto"/>
        <w:ind w:left="1560" w:hanging="840"/>
        <w:jc w:val="both"/>
        <w:rPr>
          <w:rFonts w:ascii="Arial" w:hAnsi="Arial" w:cs="Arial"/>
          <w:sz w:val="24"/>
          <w:szCs w:val="24"/>
        </w:rPr>
      </w:pPr>
      <w:r>
        <w:rPr>
          <w:rFonts w:ascii="Arial" w:hAnsi="Arial" w:cs="Arial"/>
          <w:sz w:val="24"/>
          <w:szCs w:val="24"/>
        </w:rPr>
        <w:t>w takim przypadku wykonawcy ustanawiają pełnomocnika do reprezentowania ich w postępowaniu o udzielenie zamówienia albo do reprezentowania w postępowaniu i zawarcia umowy w sprawie zamówienia publicznego;</w:t>
      </w:r>
    </w:p>
    <w:p w14:paraId="20277791" w14:textId="77777777" w:rsidR="00821788" w:rsidRDefault="00821788" w:rsidP="00643B07">
      <w:pPr>
        <w:pStyle w:val="Akapitzlist"/>
        <w:widowControl w:val="0"/>
        <w:numPr>
          <w:ilvl w:val="2"/>
          <w:numId w:val="6"/>
        </w:numPr>
        <w:tabs>
          <w:tab w:val="left" w:pos="1816"/>
        </w:tabs>
        <w:spacing w:after="0" w:line="276" w:lineRule="auto"/>
        <w:ind w:left="1560" w:hanging="840"/>
        <w:jc w:val="both"/>
        <w:rPr>
          <w:rFonts w:ascii="Arial" w:hAnsi="Arial" w:cs="Arial"/>
          <w:sz w:val="24"/>
          <w:szCs w:val="24"/>
        </w:rPr>
      </w:pPr>
      <w:r>
        <w:rPr>
          <w:rFonts w:ascii="Arial" w:hAnsi="Arial" w:cs="Arial"/>
          <w:sz w:val="24"/>
          <w:szCs w:val="24"/>
        </w:rPr>
        <w:t>w odniesieniu do warunków dotyczących wykształcenia, kwalifikacji zawodowych oraz doświadczenia wykonawcy wspólnie ubiegający się o udzielenie zamówienia mogą polegać na zdolnościach tych z wykonawców, którzy wykonają usługi, do realizacji których te zdolności są wymagane;</w:t>
      </w:r>
    </w:p>
    <w:p w14:paraId="2522AC60" w14:textId="77777777" w:rsidR="00821788" w:rsidRDefault="00821788" w:rsidP="00643B07">
      <w:pPr>
        <w:pStyle w:val="Akapitzlist"/>
        <w:widowControl w:val="0"/>
        <w:numPr>
          <w:ilvl w:val="2"/>
          <w:numId w:val="6"/>
        </w:numPr>
        <w:tabs>
          <w:tab w:val="left" w:pos="1816"/>
        </w:tabs>
        <w:spacing w:after="0" w:line="276" w:lineRule="auto"/>
        <w:ind w:left="1560" w:hanging="840"/>
        <w:jc w:val="both"/>
        <w:rPr>
          <w:rFonts w:ascii="Arial" w:hAnsi="Arial" w:cs="Arial"/>
          <w:sz w:val="24"/>
          <w:szCs w:val="24"/>
        </w:rPr>
      </w:pPr>
      <w:r>
        <w:rPr>
          <w:rFonts w:ascii="Arial" w:hAnsi="Arial" w:cs="Arial"/>
          <w:sz w:val="24"/>
          <w:szCs w:val="24"/>
        </w:rPr>
        <w:t>wykonawcy wspólnie ubiegający się o udzielenie zamówienia dołączają do oferty oświadczenie, o którym mowa w punkcie 18.1.4, z którego wynika, które usługi wykonają poszczególni wykonawcy.</w:t>
      </w:r>
    </w:p>
    <w:p w14:paraId="3E3BA947" w14:textId="77777777" w:rsidR="00821788" w:rsidRDefault="00821788" w:rsidP="00643B07">
      <w:pPr>
        <w:pStyle w:val="Akapitzlist"/>
        <w:widowControl w:val="0"/>
        <w:numPr>
          <w:ilvl w:val="1"/>
          <w:numId w:val="6"/>
        </w:numPr>
        <w:tabs>
          <w:tab w:val="left" w:pos="1391"/>
        </w:tabs>
        <w:spacing w:after="0" w:line="276" w:lineRule="auto"/>
        <w:ind w:left="993" w:hanging="633"/>
        <w:jc w:val="both"/>
        <w:rPr>
          <w:rFonts w:ascii="Arial" w:hAnsi="Arial" w:cs="Arial"/>
          <w:sz w:val="24"/>
          <w:szCs w:val="24"/>
        </w:rPr>
      </w:pPr>
      <w:r>
        <w:rPr>
          <w:rFonts w:ascii="Arial" w:hAnsi="Arial" w:cs="Arial"/>
          <w:sz w:val="24"/>
          <w:szCs w:val="24"/>
        </w:rPr>
        <w:t>Udostępnienie zasobów (korzystanie przez wykonawcę ze zdolności technicznych lub zawodowych):</w:t>
      </w:r>
    </w:p>
    <w:p w14:paraId="11D9F0CC" w14:textId="77777777" w:rsidR="00821788" w:rsidRDefault="00821788" w:rsidP="00643B07">
      <w:pPr>
        <w:pStyle w:val="Akapitzlist"/>
        <w:widowControl w:val="0"/>
        <w:numPr>
          <w:ilvl w:val="2"/>
          <w:numId w:val="6"/>
        </w:numPr>
        <w:tabs>
          <w:tab w:val="left" w:pos="1816"/>
        </w:tabs>
        <w:spacing w:after="0" w:line="276" w:lineRule="auto"/>
        <w:ind w:left="1560" w:hanging="840"/>
        <w:jc w:val="both"/>
        <w:rPr>
          <w:rFonts w:ascii="Arial" w:hAnsi="Arial" w:cs="Arial"/>
          <w:sz w:val="24"/>
          <w:szCs w:val="24"/>
        </w:rPr>
      </w:pPr>
      <w:r>
        <w:rPr>
          <w:rFonts w:ascii="Arial" w:hAnsi="Arial" w:cs="Arial"/>
          <w:sz w:val="24"/>
          <w:szCs w:val="24"/>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70F77A14" w14:textId="77777777" w:rsidR="00821788" w:rsidRDefault="00821788" w:rsidP="00643B07">
      <w:pPr>
        <w:pStyle w:val="Akapitzlist"/>
        <w:widowControl w:val="0"/>
        <w:numPr>
          <w:ilvl w:val="2"/>
          <w:numId w:val="6"/>
        </w:numPr>
        <w:tabs>
          <w:tab w:val="left" w:pos="1816"/>
        </w:tabs>
        <w:spacing w:after="0" w:line="276" w:lineRule="auto"/>
        <w:ind w:left="1560" w:hanging="840"/>
        <w:jc w:val="both"/>
        <w:rPr>
          <w:rFonts w:ascii="Arial" w:hAnsi="Arial" w:cs="Arial"/>
          <w:sz w:val="24"/>
          <w:szCs w:val="24"/>
        </w:rPr>
      </w:pPr>
      <w:r>
        <w:rPr>
          <w:rFonts w:ascii="Arial" w:hAnsi="Arial" w:cs="Arial"/>
          <w:sz w:val="24"/>
          <w:szCs w:val="24"/>
        </w:rPr>
        <w:lastRenderedPageBreak/>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61134567" w14:textId="77777777" w:rsidR="00821788" w:rsidRDefault="00821788" w:rsidP="00643B07">
      <w:pPr>
        <w:pStyle w:val="Akapitzlist"/>
        <w:widowControl w:val="0"/>
        <w:numPr>
          <w:ilvl w:val="2"/>
          <w:numId w:val="6"/>
        </w:numPr>
        <w:tabs>
          <w:tab w:val="left" w:pos="1816"/>
        </w:tabs>
        <w:spacing w:after="0" w:line="276" w:lineRule="auto"/>
        <w:ind w:left="1560" w:hanging="840"/>
        <w:jc w:val="both"/>
        <w:rPr>
          <w:rFonts w:ascii="Arial" w:hAnsi="Arial" w:cs="Arial"/>
          <w:sz w:val="24"/>
          <w:szCs w:val="24"/>
        </w:rPr>
      </w:pPr>
      <w:r>
        <w:rPr>
          <w:rFonts w:ascii="Arial" w:hAnsi="Arial" w:cs="Arial"/>
          <w:sz w:val="24"/>
          <w:szCs w:val="24"/>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Pr>
          <w:rFonts w:ascii="Arial" w:hAnsi="Arial" w:cs="Arial"/>
          <w:b/>
          <w:sz w:val="24"/>
          <w:szCs w:val="24"/>
        </w:rPr>
        <w:t>załącznik nr 8a</w:t>
      </w:r>
      <w:r>
        <w:rPr>
          <w:rFonts w:ascii="Arial" w:hAnsi="Arial" w:cs="Arial"/>
          <w:sz w:val="24"/>
          <w:szCs w:val="24"/>
        </w:rPr>
        <w:t xml:space="preserve"> do SWZ);</w:t>
      </w:r>
    </w:p>
    <w:p w14:paraId="3B5A6F3D" w14:textId="77777777" w:rsidR="00821788" w:rsidRDefault="00821788" w:rsidP="00643B07">
      <w:pPr>
        <w:pStyle w:val="Akapitzlist"/>
        <w:widowControl w:val="0"/>
        <w:numPr>
          <w:ilvl w:val="2"/>
          <w:numId w:val="6"/>
        </w:numPr>
        <w:tabs>
          <w:tab w:val="left" w:pos="1816"/>
        </w:tabs>
        <w:spacing w:after="0" w:line="276" w:lineRule="auto"/>
        <w:ind w:left="1560" w:hanging="840"/>
        <w:jc w:val="both"/>
        <w:rPr>
          <w:rFonts w:ascii="Arial" w:hAnsi="Arial" w:cs="Arial"/>
          <w:sz w:val="24"/>
          <w:szCs w:val="24"/>
        </w:rPr>
      </w:pPr>
      <w:r>
        <w:rPr>
          <w:rFonts w:ascii="Arial" w:hAnsi="Arial" w:cs="Arial"/>
          <w:sz w:val="24"/>
          <w:szCs w:val="24"/>
        </w:rPr>
        <w:t>zobowiązanie podmiotu udostępniającego zasoby, o którym mowa w punkcie 18.6.3, potwierdza, że stosunek łączący wykonawcę z podmiotami udostępniającymi zasoby gwarantuje rzeczywisty dostęp do tych zasobów oraz określa w szczególności:</w:t>
      </w:r>
    </w:p>
    <w:p w14:paraId="176A4371" w14:textId="77777777" w:rsidR="00821788" w:rsidRDefault="00821788" w:rsidP="00643B07">
      <w:pPr>
        <w:pStyle w:val="Akapitzlist"/>
        <w:widowControl w:val="0"/>
        <w:numPr>
          <w:ilvl w:val="3"/>
          <w:numId w:val="6"/>
        </w:numPr>
        <w:tabs>
          <w:tab w:val="left" w:pos="2241"/>
        </w:tabs>
        <w:spacing w:after="0" w:line="276" w:lineRule="auto"/>
        <w:ind w:left="2127" w:hanging="1047"/>
        <w:jc w:val="both"/>
        <w:rPr>
          <w:rFonts w:ascii="Arial" w:hAnsi="Arial" w:cs="Arial"/>
          <w:sz w:val="24"/>
          <w:szCs w:val="24"/>
        </w:rPr>
      </w:pPr>
      <w:r>
        <w:rPr>
          <w:rFonts w:ascii="Arial" w:hAnsi="Arial" w:cs="Arial"/>
          <w:sz w:val="24"/>
          <w:szCs w:val="24"/>
        </w:rPr>
        <w:t>zakres dostępnych wykonawcy zasobów podmiotu udostępniającego zasoby;</w:t>
      </w:r>
    </w:p>
    <w:p w14:paraId="62A9F614" w14:textId="77777777" w:rsidR="00821788" w:rsidRDefault="00821788" w:rsidP="00643B07">
      <w:pPr>
        <w:pStyle w:val="Akapitzlist"/>
        <w:widowControl w:val="0"/>
        <w:numPr>
          <w:ilvl w:val="3"/>
          <w:numId w:val="6"/>
        </w:numPr>
        <w:tabs>
          <w:tab w:val="left" w:pos="2241"/>
        </w:tabs>
        <w:spacing w:after="0" w:line="276" w:lineRule="auto"/>
        <w:ind w:left="2127" w:hanging="1047"/>
        <w:jc w:val="both"/>
        <w:rPr>
          <w:rFonts w:ascii="Arial" w:hAnsi="Arial" w:cs="Arial"/>
          <w:sz w:val="24"/>
          <w:szCs w:val="24"/>
        </w:rPr>
      </w:pPr>
      <w:r>
        <w:rPr>
          <w:rFonts w:ascii="Arial" w:hAnsi="Arial" w:cs="Arial"/>
          <w:sz w:val="24"/>
          <w:szCs w:val="24"/>
        </w:rPr>
        <w:t>sposób i okres udostępnienia wykonawcy i wykorzystania przez niego zasobów podmiotu udostępniającego te zasoby przy wykonywaniu zamówienia;</w:t>
      </w:r>
    </w:p>
    <w:p w14:paraId="2D5247AA" w14:textId="77777777" w:rsidR="00821788" w:rsidRDefault="00821788" w:rsidP="00643B07">
      <w:pPr>
        <w:pStyle w:val="Akapitzlist"/>
        <w:widowControl w:val="0"/>
        <w:numPr>
          <w:ilvl w:val="3"/>
          <w:numId w:val="6"/>
        </w:numPr>
        <w:tabs>
          <w:tab w:val="left" w:pos="2241"/>
        </w:tabs>
        <w:spacing w:after="0" w:line="276" w:lineRule="auto"/>
        <w:ind w:left="2127" w:hanging="1047"/>
        <w:jc w:val="both"/>
        <w:rPr>
          <w:rFonts w:ascii="Arial" w:hAnsi="Arial" w:cs="Arial"/>
          <w:sz w:val="24"/>
          <w:szCs w:val="24"/>
        </w:rPr>
      </w:pPr>
      <w:r>
        <w:rPr>
          <w:rFonts w:ascii="Arial" w:hAnsi="Arial" w:cs="Arial"/>
          <w:sz w:val="24"/>
          <w:szCs w:val="24"/>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48941BE6" w14:textId="77777777" w:rsidR="00821788" w:rsidRDefault="00821788" w:rsidP="00643B07">
      <w:pPr>
        <w:pStyle w:val="Akapitzlist"/>
        <w:widowControl w:val="0"/>
        <w:numPr>
          <w:ilvl w:val="2"/>
          <w:numId w:val="6"/>
        </w:numPr>
        <w:tabs>
          <w:tab w:val="left" w:pos="1816"/>
        </w:tabs>
        <w:spacing w:after="0" w:line="276" w:lineRule="auto"/>
        <w:ind w:left="1560" w:hanging="840"/>
        <w:jc w:val="both"/>
        <w:rPr>
          <w:rFonts w:ascii="Arial" w:hAnsi="Arial" w:cs="Arial"/>
          <w:sz w:val="24"/>
          <w:szCs w:val="24"/>
        </w:rPr>
      </w:pPr>
      <w:r>
        <w:rPr>
          <w:rFonts w:ascii="Arial" w:hAnsi="Arial" w:cs="Arial"/>
          <w:sz w:val="24"/>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4FF29E8" w14:textId="77777777" w:rsidR="00821788" w:rsidRDefault="00821788" w:rsidP="00643B07">
      <w:pPr>
        <w:pStyle w:val="Akapitzlist"/>
        <w:widowControl w:val="0"/>
        <w:numPr>
          <w:ilvl w:val="2"/>
          <w:numId w:val="6"/>
        </w:numPr>
        <w:tabs>
          <w:tab w:val="left" w:pos="1816"/>
        </w:tabs>
        <w:spacing w:after="0" w:line="276" w:lineRule="auto"/>
        <w:ind w:left="1560" w:hanging="840"/>
        <w:jc w:val="both"/>
        <w:rPr>
          <w:rFonts w:ascii="Arial" w:hAnsi="Arial" w:cs="Arial"/>
          <w:sz w:val="24"/>
          <w:szCs w:val="24"/>
        </w:rPr>
      </w:pPr>
      <w:r>
        <w:rPr>
          <w:rFonts w:ascii="Arial" w:hAnsi="Arial" w:cs="Arial"/>
          <w:sz w:val="24"/>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BF7A3EF" w14:textId="77777777" w:rsidR="00821788" w:rsidRDefault="00821788" w:rsidP="00643B07">
      <w:pPr>
        <w:pStyle w:val="Akapitzlist"/>
        <w:widowControl w:val="0"/>
        <w:numPr>
          <w:ilvl w:val="2"/>
          <w:numId w:val="6"/>
        </w:numPr>
        <w:tabs>
          <w:tab w:val="left" w:pos="1816"/>
        </w:tabs>
        <w:spacing w:after="0" w:line="276" w:lineRule="auto"/>
        <w:ind w:left="1560" w:hanging="840"/>
        <w:jc w:val="both"/>
        <w:rPr>
          <w:rFonts w:ascii="Arial" w:hAnsi="Arial" w:cs="Arial"/>
          <w:sz w:val="24"/>
          <w:szCs w:val="24"/>
        </w:rPr>
      </w:pPr>
      <w:r>
        <w:rPr>
          <w:rFonts w:ascii="Arial" w:hAnsi="Arial" w:cs="Arial"/>
          <w:sz w:val="24"/>
          <w:szCs w:val="24"/>
        </w:rPr>
        <w:t>wykonawca nie może, po upływie terminu składania ofert, powoływać się na zdolności podmiotów udostępniających zasoby, jeżeli na etapie składania ofert nie polegał on w danym zakresie na zdolnościach podmiotów udostępniających zasoby.</w:t>
      </w:r>
    </w:p>
    <w:p w14:paraId="6659155D" w14:textId="77777777" w:rsidR="00821788" w:rsidRDefault="00821788" w:rsidP="00643B07">
      <w:pPr>
        <w:pStyle w:val="Akapitzlist"/>
        <w:widowControl w:val="0"/>
        <w:numPr>
          <w:ilvl w:val="1"/>
          <w:numId w:val="6"/>
        </w:numPr>
        <w:tabs>
          <w:tab w:val="left" w:pos="1391"/>
        </w:tabs>
        <w:spacing w:after="0" w:line="276" w:lineRule="auto"/>
        <w:ind w:left="993" w:hanging="633"/>
        <w:jc w:val="both"/>
        <w:rPr>
          <w:rFonts w:ascii="Arial" w:hAnsi="Arial" w:cs="Arial"/>
          <w:sz w:val="24"/>
          <w:szCs w:val="24"/>
        </w:rPr>
      </w:pPr>
      <w:r>
        <w:rPr>
          <w:rFonts w:ascii="Arial" w:hAnsi="Arial" w:cs="Arial"/>
          <w:sz w:val="24"/>
          <w:szCs w:val="24"/>
        </w:rPr>
        <w:t>Kwalifikacja podmiotowa wykonawcy po badaniu i ocenie ofert:</w:t>
      </w:r>
    </w:p>
    <w:p w14:paraId="02956F46" w14:textId="77777777" w:rsidR="00821788" w:rsidRDefault="00821788" w:rsidP="00821788">
      <w:pPr>
        <w:pStyle w:val="Tekstpodstawowy"/>
        <w:spacing w:before="0" w:line="276" w:lineRule="auto"/>
        <w:ind w:left="993"/>
        <w:jc w:val="both"/>
        <w:rPr>
          <w:szCs w:val="24"/>
        </w:rPr>
      </w:pPr>
      <w:r>
        <w:rPr>
          <w:szCs w:val="24"/>
        </w:rPr>
        <w:lastRenderedPageBreak/>
        <w:t>Zamawiający wezwie wykonawcę, którego oferta została najwyżej oceniona, do złożenia w wyznaczonym terminie, nie krótszym niż 5 dni od dnia wezwania, podmiotowych środków dowodowych, aktualnych na dzień złożenia.</w:t>
      </w:r>
    </w:p>
    <w:p w14:paraId="39DA85C8" w14:textId="77777777" w:rsidR="00821788" w:rsidRDefault="00821788" w:rsidP="00643B07">
      <w:pPr>
        <w:pStyle w:val="Akapitzlist"/>
        <w:widowControl w:val="0"/>
        <w:numPr>
          <w:ilvl w:val="1"/>
          <w:numId w:val="6"/>
        </w:numPr>
        <w:tabs>
          <w:tab w:val="left" w:pos="1391"/>
        </w:tabs>
        <w:spacing w:after="0" w:line="276" w:lineRule="auto"/>
        <w:ind w:left="993" w:hanging="633"/>
        <w:jc w:val="both"/>
        <w:rPr>
          <w:rFonts w:ascii="Arial" w:hAnsi="Arial" w:cs="Arial"/>
          <w:sz w:val="24"/>
          <w:szCs w:val="24"/>
        </w:rPr>
      </w:pPr>
      <w:r>
        <w:rPr>
          <w:rFonts w:ascii="Arial" w:hAnsi="Arial" w:cs="Arial"/>
          <w:sz w:val="24"/>
          <w:szCs w:val="24"/>
        </w:rPr>
        <w:t>Umocowanie do reprezentowania wykonawcy:</w:t>
      </w:r>
    </w:p>
    <w:p w14:paraId="0F4B09BA" w14:textId="77777777" w:rsidR="00821788" w:rsidRDefault="00821788" w:rsidP="00643B07">
      <w:pPr>
        <w:pStyle w:val="Akapitzlist"/>
        <w:widowControl w:val="0"/>
        <w:numPr>
          <w:ilvl w:val="2"/>
          <w:numId w:val="6"/>
        </w:numPr>
        <w:tabs>
          <w:tab w:val="left" w:pos="1816"/>
        </w:tabs>
        <w:spacing w:after="0" w:line="276" w:lineRule="auto"/>
        <w:ind w:left="1560" w:hanging="840"/>
        <w:jc w:val="both"/>
        <w:rPr>
          <w:rFonts w:ascii="Arial" w:hAnsi="Arial" w:cs="Arial"/>
          <w:sz w:val="24"/>
          <w:szCs w:val="24"/>
        </w:rPr>
      </w:pPr>
      <w:r>
        <w:rPr>
          <w:rFonts w:ascii="Arial" w:hAnsi="Arial" w:cs="Arial"/>
          <w:sz w:val="24"/>
          <w:szCs w:val="24"/>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4CC0D44D" w14:textId="77777777" w:rsidR="00821788" w:rsidRDefault="00821788" w:rsidP="00643B07">
      <w:pPr>
        <w:pStyle w:val="Akapitzlist"/>
        <w:widowControl w:val="0"/>
        <w:numPr>
          <w:ilvl w:val="2"/>
          <w:numId w:val="6"/>
        </w:numPr>
        <w:tabs>
          <w:tab w:val="left" w:pos="1816"/>
        </w:tabs>
        <w:spacing w:after="0" w:line="276" w:lineRule="auto"/>
        <w:ind w:left="1560" w:hanging="840"/>
        <w:jc w:val="both"/>
        <w:rPr>
          <w:rFonts w:ascii="Arial" w:hAnsi="Arial" w:cs="Arial"/>
          <w:sz w:val="24"/>
          <w:szCs w:val="24"/>
        </w:rPr>
      </w:pPr>
      <w:r>
        <w:rPr>
          <w:rFonts w:ascii="Arial" w:hAnsi="Arial" w:cs="Arial"/>
          <w:sz w:val="24"/>
          <w:szCs w:val="24"/>
        </w:rPr>
        <w:t>wykonawca nie jest zobowiązany do złożenia dokumentów, o których mowa w punkcie 18.8.1., jeżeli Zamawiający może je uzyskać za pomocą bezpłatnych i ogólnodostępnych baz danych, o ile wykonawca wskazał dane umożliwiające dostęp do tych dokumentów;</w:t>
      </w:r>
    </w:p>
    <w:p w14:paraId="1C9D5C80" w14:textId="77777777" w:rsidR="00821788" w:rsidRDefault="00821788" w:rsidP="00643B07">
      <w:pPr>
        <w:pStyle w:val="Akapitzlist"/>
        <w:widowControl w:val="0"/>
        <w:numPr>
          <w:ilvl w:val="2"/>
          <w:numId w:val="6"/>
        </w:numPr>
        <w:tabs>
          <w:tab w:val="left" w:pos="1816"/>
        </w:tabs>
        <w:spacing w:after="0" w:line="276" w:lineRule="auto"/>
        <w:ind w:left="1560" w:hanging="840"/>
        <w:jc w:val="both"/>
        <w:rPr>
          <w:rFonts w:ascii="Arial" w:hAnsi="Arial" w:cs="Arial"/>
          <w:sz w:val="24"/>
          <w:szCs w:val="24"/>
        </w:rPr>
      </w:pPr>
      <w:r>
        <w:rPr>
          <w:rFonts w:ascii="Arial" w:hAnsi="Arial" w:cs="Arial"/>
          <w:sz w:val="24"/>
          <w:szCs w:val="24"/>
        </w:rPr>
        <w:t>jeżeli w imieniu wykonawcy działa osoba, której umocowanie do jego reprezentowania nie wynika z dokumentów, o których mowa powyżej, Zamawiający żąda od wykonawcy pełnomocnictwa lub innego dokumentu potwierdzającego umocowanie do reprezentowania wykonawcy;</w:t>
      </w:r>
    </w:p>
    <w:p w14:paraId="5BF25BC3" w14:textId="77777777" w:rsidR="00821788" w:rsidRDefault="00821788" w:rsidP="00643B07">
      <w:pPr>
        <w:pStyle w:val="Akapitzlist"/>
        <w:widowControl w:val="0"/>
        <w:numPr>
          <w:ilvl w:val="2"/>
          <w:numId w:val="6"/>
        </w:numPr>
        <w:tabs>
          <w:tab w:val="left" w:pos="1816"/>
        </w:tabs>
        <w:spacing w:after="0" w:line="276" w:lineRule="auto"/>
        <w:ind w:left="1560" w:hanging="840"/>
        <w:jc w:val="both"/>
        <w:rPr>
          <w:rFonts w:ascii="Arial" w:hAnsi="Arial" w:cs="Arial"/>
          <w:sz w:val="24"/>
          <w:szCs w:val="24"/>
        </w:rPr>
      </w:pPr>
      <w:r>
        <w:rPr>
          <w:rFonts w:ascii="Arial" w:hAnsi="Arial" w:cs="Arial"/>
          <w:sz w:val="24"/>
          <w:szCs w:val="24"/>
        </w:rPr>
        <w:t>wymóg, o którym mowa w punkcie 18.8.3, stosuje się odpowiednio do osoby działającej w imieniu wykonawców wspólnie ubiegających się o udzielenie zamówienia publicznego.</w:t>
      </w:r>
    </w:p>
    <w:p w14:paraId="7BB729B1" w14:textId="77777777" w:rsidR="00821788" w:rsidRDefault="00821788" w:rsidP="00643B07">
      <w:pPr>
        <w:pStyle w:val="Akapitzlist"/>
        <w:widowControl w:val="0"/>
        <w:numPr>
          <w:ilvl w:val="2"/>
          <w:numId w:val="6"/>
        </w:numPr>
        <w:tabs>
          <w:tab w:val="left" w:pos="1816"/>
        </w:tabs>
        <w:spacing w:after="0" w:line="276" w:lineRule="auto"/>
        <w:ind w:left="1560" w:hanging="840"/>
        <w:jc w:val="both"/>
        <w:rPr>
          <w:rFonts w:ascii="Arial" w:hAnsi="Arial" w:cs="Arial"/>
          <w:sz w:val="24"/>
          <w:szCs w:val="24"/>
        </w:rPr>
      </w:pPr>
      <w:r>
        <w:rPr>
          <w:rFonts w:ascii="Arial" w:hAnsi="Arial" w:cs="Arial"/>
          <w:sz w:val="24"/>
          <w:szCs w:val="24"/>
        </w:rPr>
        <w:t xml:space="preserve">zapisy punktów 18.8.1 – 18.8.3, stosuje się odpowiednio do osoby działającej w imieniu podmiotu udostępniającego zasoby na zasadach określonych w art. 118 ustawy </w:t>
      </w:r>
      <w:proofErr w:type="spellStart"/>
      <w:r>
        <w:rPr>
          <w:rFonts w:ascii="Arial" w:hAnsi="Arial" w:cs="Arial"/>
          <w:sz w:val="24"/>
          <w:szCs w:val="24"/>
        </w:rPr>
        <w:t>Pzp</w:t>
      </w:r>
      <w:proofErr w:type="spellEnd"/>
      <w:r>
        <w:rPr>
          <w:rFonts w:ascii="Arial" w:hAnsi="Arial" w:cs="Arial"/>
          <w:sz w:val="24"/>
          <w:szCs w:val="24"/>
        </w:rPr>
        <w:t>.</w:t>
      </w:r>
    </w:p>
    <w:p w14:paraId="3CC7740C" w14:textId="77777777" w:rsidR="00821788" w:rsidRDefault="00821788" w:rsidP="00643B07">
      <w:pPr>
        <w:pStyle w:val="Akapitzlist"/>
        <w:widowControl w:val="0"/>
        <w:numPr>
          <w:ilvl w:val="1"/>
          <w:numId w:val="6"/>
        </w:numPr>
        <w:tabs>
          <w:tab w:val="left" w:pos="1816"/>
        </w:tabs>
        <w:spacing w:after="0" w:line="276" w:lineRule="auto"/>
        <w:ind w:left="993" w:hanging="633"/>
        <w:jc w:val="both"/>
        <w:rPr>
          <w:rFonts w:ascii="Arial" w:hAnsi="Arial" w:cs="Arial"/>
          <w:sz w:val="24"/>
          <w:szCs w:val="24"/>
        </w:rPr>
      </w:pPr>
      <w:r>
        <w:rPr>
          <w:rFonts w:ascii="Arial" w:hAnsi="Arial" w:cs="Arial"/>
          <w:sz w:val="24"/>
          <w:szCs w:val="24"/>
        </w:rPr>
        <w:t xml:space="preserve">Zamawiający może wezwać wykonawcę, którego oferta została najwyżej oceniona, do złożenia w wyznaczonym terminie, nie krótszym niż 5 dni od dnia wezwania, aktualnego na dzień złożenia oświadczenia wykonawcy, w zakresie art. 108 ust. 1 pkt 5 ustawy </w:t>
      </w:r>
      <w:proofErr w:type="spellStart"/>
      <w:r>
        <w:rPr>
          <w:rFonts w:ascii="Arial" w:hAnsi="Arial" w:cs="Arial"/>
          <w:sz w:val="24"/>
          <w:szCs w:val="24"/>
        </w:rPr>
        <w:t>Pzp</w:t>
      </w:r>
      <w:proofErr w:type="spellEnd"/>
      <w:r>
        <w:rPr>
          <w:rFonts w:ascii="Arial" w:hAnsi="Arial" w:cs="Arial"/>
          <w:sz w:val="24"/>
          <w:szCs w:val="24"/>
        </w:rPr>
        <w:t xml:space="preserve">, o braku przynależności do tej samej grupy kapitałowej, w rozumieniu ustawy z dnia 16 lutego 2007 r. o ochronie konkurencji i konsumentów (Dz. U. z 2023 r. poz. 1689 z </w:t>
      </w:r>
      <w:proofErr w:type="spellStart"/>
      <w:r>
        <w:rPr>
          <w:rFonts w:ascii="Arial" w:hAnsi="Arial" w:cs="Arial"/>
          <w:sz w:val="24"/>
          <w:szCs w:val="24"/>
        </w:rPr>
        <w:t>późn</w:t>
      </w:r>
      <w:proofErr w:type="spellEnd"/>
      <w:r>
        <w:rPr>
          <w:rFonts w:ascii="Arial" w:hAnsi="Arial" w:cs="Arial"/>
          <w:sz w:val="24"/>
          <w:szCs w:val="24"/>
        </w:rPr>
        <w:t>. zm.), z innym wykonawcą, który złożył odrębną ofertę, albo oświadczenia o przynależności do tej samej grupy kapitałowej wraz z dokumentami lub informacjami potwierdzającymi przygotowanie oferty, niezależnie od innego wykonawcy należącego do tej samej grupy kapitałowej.</w:t>
      </w:r>
    </w:p>
    <w:p w14:paraId="4ABBB6DE" w14:textId="77777777" w:rsidR="00821788" w:rsidRDefault="00821788" w:rsidP="00643B07">
      <w:pPr>
        <w:pStyle w:val="Akapitzlist"/>
        <w:widowControl w:val="0"/>
        <w:numPr>
          <w:ilvl w:val="1"/>
          <w:numId w:val="6"/>
        </w:numPr>
        <w:tabs>
          <w:tab w:val="left" w:pos="1107"/>
        </w:tabs>
        <w:spacing w:after="0" w:line="276" w:lineRule="auto"/>
        <w:ind w:left="993" w:hanging="633"/>
        <w:jc w:val="both"/>
        <w:rPr>
          <w:rFonts w:ascii="Arial" w:hAnsi="Arial" w:cs="Arial"/>
          <w:sz w:val="24"/>
          <w:szCs w:val="24"/>
        </w:rPr>
      </w:pPr>
      <w:r>
        <w:rPr>
          <w:rFonts w:ascii="Arial" w:hAnsi="Arial" w:cs="Arial"/>
          <w:sz w:val="24"/>
          <w:szCs w:val="24"/>
        </w:rPr>
        <w:t>W przypadku wskazania przez wykonawcę dostępności podmiotowych środków dowodowych lub dokumentów, o których mowa w punkcie 18.8.1, pod określonymi adresami internetowymi ogólnodostępnych i bezpłatnych baz danych, Zamawiający żąda od wykonawcy przedstawienia tłumaczenia na język polski pobranych samodzielnie przez Zamawiającego podmiotowych środków dowodowych lub dokumentów.</w:t>
      </w:r>
    </w:p>
    <w:p w14:paraId="1E633991" w14:textId="77777777" w:rsidR="00821788" w:rsidRDefault="00821788" w:rsidP="00643B07">
      <w:pPr>
        <w:pStyle w:val="Akapitzlist"/>
        <w:widowControl w:val="0"/>
        <w:numPr>
          <w:ilvl w:val="1"/>
          <w:numId w:val="6"/>
        </w:numPr>
        <w:tabs>
          <w:tab w:val="left" w:pos="1118"/>
        </w:tabs>
        <w:spacing w:after="0" w:line="276" w:lineRule="auto"/>
        <w:ind w:left="993" w:hanging="633"/>
        <w:jc w:val="both"/>
        <w:rPr>
          <w:rFonts w:ascii="Arial" w:hAnsi="Arial" w:cs="Arial"/>
          <w:sz w:val="24"/>
          <w:szCs w:val="24"/>
        </w:rPr>
      </w:pPr>
      <w:r>
        <w:rPr>
          <w:rFonts w:ascii="Arial" w:hAnsi="Arial" w:cs="Arial"/>
          <w:sz w:val="24"/>
          <w:szCs w:val="24"/>
        </w:rPr>
        <w:t>Podmiotowe środki dowodowe oraz inne dokumenty lub oświadczenia, sporządzone w języku obcym przekazuje się wraz z tłumaczeniem na język polski.</w:t>
      </w:r>
    </w:p>
    <w:p w14:paraId="5FA43E20" w14:textId="77777777" w:rsidR="00821788" w:rsidRDefault="00821788" w:rsidP="00643B07">
      <w:pPr>
        <w:pStyle w:val="Akapitzlist"/>
        <w:widowControl w:val="0"/>
        <w:numPr>
          <w:ilvl w:val="1"/>
          <w:numId w:val="6"/>
        </w:numPr>
        <w:tabs>
          <w:tab w:val="left" w:pos="1118"/>
        </w:tabs>
        <w:spacing w:after="0" w:line="276" w:lineRule="auto"/>
        <w:ind w:left="993" w:hanging="633"/>
        <w:jc w:val="both"/>
        <w:rPr>
          <w:rFonts w:ascii="Arial" w:hAnsi="Arial" w:cs="Arial"/>
          <w:sz w:val="24"/>
          <w:szCs w:val="24"/>
        </w:rPr>
      </w:pPr>
      <w:r>
        <w:rPr>
          <w:rFonts w:ascii="Arial" w:hAnsi="Arial" w:cs="Arial"/>
          <w:sz w:val="24"/>
          <w:szCs w:val="24"/>
        </w:rPr>
        <w:lastRenderedPageBreak/>
        <w:t>W przypadku gdy podmiotowe środki dowodowe, inne dokumenty lub dokumenty potwierdzające umocowanie do reprezentowania odpowiednio wykonawcy, wykonawców wspólnie ubiegających się o udzielenie zamówienia publicznego, podmiotu udostępniającego zasoby lub podwykonawcy niebędącego podmiotem udostępniającym zasoby, zwane dalej zostały wystawione przez upoważnione podmioty inne niż wykonawca, wykonawca wspólnie ubiegający się o udzielenie zamówienia, podmiot udostępniający zasoby lub podwykonawca jako dokument elektroniczny, przekazuje się ten dokument.</w:t>
      </w:r>
    </w:p>
    <w:p w14:paraId="3AF03248" w14:textId="77777777" w:rsidR="00821788" w:rsidRDefault="00821788" w:rsidP="00643B07">
      <w:pPr>
        <w:pStyle w:val="Akapitzlist"/>
        <w:widowControl w:val="0"/>
        <w:numPr>
          <w:ilvl w:val="1"/>
          <w:numId w:val="6"/>
        </w:numPr>
        <w:tabs>
          <w:tab w:val="left" w:pos="1118"/>
        </w:tabs>
        <w:spacing w:after="0" w:line="276" w:lineRule="auto"/>
        <w:ind w:left="993" w:hanging="633"/>
        <w:jc w:val="both"/>
        <w:rPr>
          <w:rFonts w:ascii="Arial" w:hAnsi="Arial" w:cs="Arial"/>
          <w:sz w:val="24"/>
          <w:szCs w:val="24"/>
        </w:rPr>
      </w:pPr>
      <w:r>
        <w:rPr>
          <w:rFonts w:ascii="Arial" w:hAnsi="Arial" w:cs="Arial"/>
          <w:sz w:val="24"/>
          <w:szCs w:val="24"/>
        </w:rPr>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Poświadczenia zgodności cyfrowego odwzorowania z dokumentem w postaci papierowej, dokonuje w przypadku:</w:t>
      </w:r>
    </w:p>
    <w:p w14:paraId="2BC5DA23" w14:textId="504DD0F8" w:rsidR="00821788" w:rsidRDefault="00821788" w:rsidP="007F7505">
      <w:pPr>
        <w:pStyle w:val="Akapitzlist"/>
        <w:widowControl w:val="0"/>
        <w:numPr>
          <w:ilvl w:val="2"/>
          <w:numId w:val="6"/>
        </w:numPr>
        <w:spacing w:after="0" w:line="276" w:lineRule="auto"/>
        <w:jc w:val="both"/>
        <w:rPr>
          <w:rFonts w:ascii="Arial" w:hAnsi="Arial" w:cs="Arial"/>
          <w:sz w:val="24"/>
          <w:szCs w:val="24"/>
        </w:rPr>
      </w:pPr>
      <w:r>
        <w:rPr>
          <w:rFonts w:ascii="Arial" w:hAnsi="Arial" w:cs="Arial"/>
          <w:sz w:val="24"/>
          <w:szCs w:val="24"/>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04E2C5B" w14:textId="77777777" w:rsidR="00821788" w:rsidRDefault="00821788" w:rsidP="00643B07">
      <w:pPr>
        <w:pStyle w:val="Akapitzlist"/>
        <w:widowControl w:val="0"/>
        <w:numPr>
          <w:ilvl w:val="2"/>
          <w:numId w:val="6"/>
        </w:numPr>
        <w:spacing w:after="0" w:line="276" w:lineRule="auto"/>
        <w:ind w:left="1560" w:hanging="840"/>
        <w:jc w:val="both"/>
        <w:rPr>
          <w:rFonts w:ascii="Arial" w:hAnsi="Arial" w:cs="Arial"/>
          <w:sz w:val="24"/>
          <w:szCs w:val="24"/>
        </w:rPr>
      </w:pPr>
      <w:r>
        <w:rPr>
          <w:rFonts w:ascii="Arial" w:hAnsi="Arial" w:cs="Arial"/>
          <w:sz w:val="24"/>
          <w:szCs w:val="24"/>
        </w:rPr>
        <w:t>innych dokumentów – odpowiednio wykonawca lub wykonawca wspólnie ubiegający się o udzielenie zamówienia, w zakresie dokumentów, które każdego z nich dotyczą.</w:t>
      </w:r>
    </w:p>
    <w:p w14:paraId="32088F61" w14:textId="77777777" w:rsidR="00821788" w:rsidRDefault="00821788" w:rsidP="00821788">
      <w:pPr>
        <w:pStyle w:val="Tekstpodstawowy"/>
        <w:spacing w:before="0" w:line="276" w:lineRule="auto"/>
        <w:ind w:left="993"/>
        <w:jc w:val="both"/>
        <w:rPr>
          <w:szCs w:val="24"/>
        </w:rPr>
      </w:pPr>
      <w:r>
        <w:rPr>
          <w:szCs w:val="24"/>
        </w:rPr>
        <w:t>Poświadczenia zgodności cyfrowego odwzorowania z dokumentem w postaci papierowej może dokonać również notariusz.</w:t>
      </w:r>
    </w:p>
    <w:p w14:paraId="0D713A6F" w14:textId="77777777" w:rsidR="00821788" w:rsidRDefault="00821788" w:rsidP="00643B07">
      <w:pPr>
        <w:pStyle w:val="Akapitzlist"/>
        <w:widowControl w:val="0"/>
        <w:numPr>
          <w:ilvl w:val="1"/>
          <w:numId w:val="6"/>
        </w:numPr>
        <w:tabs>
          <w:tab w:val="left" w:pos="1391"/>
        </w:tabs>
        <w:spacing w:after="0" w:line="276" w:lineRule="auto"/>
        <w:ind w:left="993" w:hanging="633"/>
        <w:jc w:val="both"/>
        <w:rPr>
          <w:rFonts w:ascii="Arial" w:hAnsi="Arial" w:cs="Arial"/>
          <w:sz w:val="24"/>
          <w:szCs w:val="24"/>
        </w:rPr>
      </w:pPr>
      <w:r>
        <w:rPr>
          <w:rFonts w:ascii="Arial" w:hAnsi="Arial" w:cs="Arial"/>
          <w:sz w:val="24"/>
          <w:szCs w:val="24"/>
        </w:rPr>
        <w:t>W przypadku złożenia przez wykonawców dokumentów, w których jakiekolwiek kwoty podane zostały w walutach obcych, Zamawiający przeliczy te kwoty na złote polskie według średniego kursu Narodowego Banku Polskiego obowiązującego w dniu zamieszczenia ogłoszenia o zamówieniu w Biuletynie Zamówień Publicznych. Jeżeli w dniu zamieszczenia ogłoszenia o zamówieniu w Biuletynie Zamówień Publicznych Narodowy Bank Polski nie opublikuje informacji o średnim kursie walut, Zamawiający dokona odpowiednich przeliczeń według średniego kursu z pierwszego kolejnego dnia, w którym Narodowy Bank Polski opublikuje wyżej wymienione informacje.</w:t>
      </w:r>
    </w:p>
    <w:p w14:paraId="4BDB5EA9" w14:textId="77777777" w:rsidR="00821788" w:rsidRDefault="00821788" w:rsidP="00821788">
      <w:pPr>
        <w:pStyle w:val="Akapitzlist"/>
        <w:widowControl w:val="0"/>
        <w:tabs>
          <w:tab w:val="left" w:pos="1816"/>
          <w:tab w:val="left" w:pos="3686"/>
        </w:tabs>
        <w:spacing w:after="0" w:line="276" w:lineRule="auto"/>
        <w:ind w:left="993"/>
        <w:jc w:val="both"/>
        <w:rPr>
          <w:rFonts w:ascii="Arial" w:hAnsi="Arial" w:cs="Arial"/>
          <w:sz w:val="24"/>
          <w:szCs w:val="24"/>
        </w:rPr>
      </w:pPr>
    </w:p>
    <w:p w14:paraId="39CB44EC" w14:textId="77777777" w:rsidR="00821788" w:rsidRDefault="00821788" w:rsidP="00643B07">
      <w:pPr>
        <w:pStyle w:val="Nagwek1"/>
        <w:numPr>
          <w:ilvl w:val="0"/>
          <w:numId w:val="6"/>
        </w:numPr>
        <w:spacing w:after="240" w:line="276" w:lineRule="auto"/>
        <w:jc w:val="both"/>
        <w:rPr>
          <w:sz w:val="24"/>
          <w:szCs w:val="24"/>
          <w:lang w:eastAsia="ar-SA"/>
        </w:rPr>
      </w:pPr>
      <w:bookmarkStart w:id="20" w:name="_Toc157768215"/>
      <w:r>
        <w:rPr>
          <w:sz w:val="24"/>
          <w:szCs w:val="24"/>
          <w:lang w:eastAsia="ar-SA"/>
        </w:rPr>
        <w:t>Sposób obliczenia ceny.</w:t>
      </w:r>
      <w:bookmarkEnd w:id="20"/>
    </w:p>
    <w:p w14:paraId="461FEF2B" w14:textId="77777777" w:rsidR="00821788" w:rsidRDefault="00821788" w:rsidP="00821788">
      <w:pPr>
        <w:pStyle w:val="Nagwek1"/>
        <w:spacing w:after="240" w:line="276" w:lineRule="auto"/>
        <w:ind w:left="360" w:firstLine="0"/>
        <w:jc w:val="both"/>
        <w:rPr>
          <w:rFonts w:eastAsiaTheme="minorHAnsi"/>
          <w:b w:val="0"/>
          <w:bCs w:val="0"/>
          <w:sz w:val="24"/>
          <w:szCs w:val="24"/>
        </w:rPr>
      </w:pPr>
      <w:bookmarkStart w:id="21" w:name="_Toc157768216"/>
      <w:r>
        <w:rPr>
          <w:rFonts w:eastAsiaTheme="minorHAnsi"/>
          <w:b w:val="0"/>
          <w:bCs w:val="0"/>
          <w:sz w:val="24"/>
          <w:szCs w:val="24"/>
        </w:rPr>
        <w:t xml:space="preserve">Podstawą do obliczenia ceny oferty jest oferta wykonawcy, przygotowana na podstawie dokumentacji zamówienia. </w:t>
      </w:r>
    </w:p>
    <w:p w14:paraId="522731DE" w14:textId="77777777" w:rsidR="00821788" w:rsidRDefault="00821788" w:rsidP="00821788">
      <w:pPr>
        <w:pStyle w:val="Nagwek1"/>
        <w:spacing w:after="240" w:line="276" w:lineRule="auto"/>
        <w:ind w:left="360" w:firstLine="0"/>
        <w:jc w:val="both"/>
        <w:rPr>
          <w:rFonts w:eastAsiaTheme="minorHAnsi"/>
          <w:b w:val="0"/>
          <w:bCs w:val="0"/>
          <w:sz w:val="24"/>
          <w:szCs w:val="24"/>
        </w:rPr>
      </w:pPr>
      <w:r>
        <w:rPr>
          <w:rFonts w:eastAsiaTheme="minorHAnsi"/>
          <w:b w:val="0"/>
          <w:bCs w:val="0"/>
          <w:sz w:val="24"/>
          <w:szCs w:val="24"/>
        </w:rPr>
        <w:lastRenderedPageBreak/>
        <w:t xml:space="preserve">Cena winna być obliczona ściśle według zapisów formularza ofertowego. </w:t>
      </w:r>
    </w:p>
    <w:p w14:paraId="44B0E50B" w14:textId="77777777" w:rsidR="00821788" w:rsidRDefault="00821788" w:rsidP="00821788">
      <w:pPr>
        <w:pStyle w:val="Nagwek1"/>
        <w:spacing w:after="240" w:line="276" w:lineRule="auto"/>
        <w:ind w:left="360" w:firstLine="0"/>
        <w:jc w:val="both"/>
        <w:rPr>
          <w:sz w:val="24"/>
          <w:szCs w:val="24"/>
          <w:lang w:eastAsia="ar-SA"/>
        </w:rPr>
      </w:pPr>
      <w:r>
        <w:rPr>
          <w:sz w:val="24"/>
          <w:szCs w:val="24"/>
          <w:lang w:eastAsia="ar-SA"/>
        </w:rPr>
        <w:t>Opis kryteriów oceny ofert, wraz z podaniem wag tych kryteriów, i sposobu oceny ofert.</w:t>
      </w:r>
      <w:bookmarkEnd w:id="21"/>
    </w:p>
    <w:p w14:paraId="514FB734" w14:textId="77777777" w:rsidR="00821788" w:rsidRDefault="00821788" w:rsidP="00643B07">
      <w:pPr>
        <w:pStyle w:val="Akapitzlist"/>
        <w:numPr>
          <w:ilvl w:val="1"/>
          <w:numId w:val="6"/>
        </w:numPr>
        <w:ind w:left="993" w:hanging="633"/>
        <w:rPr>
          <w:rFonts w:ascii="Arial" w:hAnsi="Arial" w:cs="Arial"/>
          <w:sz w:val="24"/>
          <w:szCs w:val="24"/>
          <w:lang w:eastAsia="ar-SA"/>
        </w:rPr>
      </w:pPr>
      <w:r>
        <w:rPr>
          <w:rFonts w:ascii="Arial" w:hAnsi="Arial" w:cs="Arial"/>
          <w:sz w:val="24"/>
          <w:szCs w:val="24"/>
          <w:lang w:eastAsia="ar-SA"/>
        </w:rPr>
        <w:t>Kryteriami oceny ofert są:</w:t>
      </w:r>
    </w:p>
    <w:p w14:paraId="4781D22A" w14:textId="77777777" w:rsidR="00821788" w:rsidRDefault="00821788" w:rsidP="00821788">
      <w:pPr>
        <w:pStyle w:val="Akapitzlist"/>
        <w:rPr>
          <w:rFonts w:ascii="Arial" w:hAnsi="Arial" w:cs="Arial"/>
          <w:sz w:val="24"/>
          <w:szCs w:val="24"/>
          <w:lang w:eastAsia="ar-SA"/>
        </w:rPr>
      </w:pPr>
    </w:p>
    <w:p w14:paraId="5A685DA3" w14:textId="77777777" w:rsidR="00821788" w:rsidRDefault="00821788" w:rsidP="00643B07">
      <w:pPr>
        <w:pStyle w:val="Akapitzlist"/>
        <w:numPr>
          <w:ilvl w:val="1"/>
          <w:numId w:val="6"/>
        </w:numPr>
        <w:ind w:left="993" w:hanging="633"/>
        <w:rPr>
          <w:rFonts w:ascii="Arial" w:hAnsi="Arial" w:cs="Arial"/>
          <w:sz w:val="24"/>
          <w:szCs w:val="24"/>
          <w:lang w:eastAsia="ar-SA"/>
        </w:rPr>
      </w:pPr>
      <w:r>
        <w:rPr>
          <w:rFonts w:ascii="Arial" w:hAnsi="Arial" w:cs="Arial"/>
          <w:sz w:val="24"/>
          <w:szCs w:val="24"/>
          <w:lang w:eastAsia="ar-SA"/>
        </w:rPr>
        <w:t>Sposób przyznawania punktów:</w:t>
      </w:r>
    </w:p>
    <w:p w14:paraId="70DD21E2" w14:textId="4EC79BF6" w:rsidR="00821788" w:rsidRDefault="00821788" w:rsidP="00643B07">
      <w:pPr>
        <w:pStyle w:val="Akapitzlist"/>
        <w:numPr>
          <w:ilvl w:val="2"/>
          <w:numId w:val="6"/>
        </w:numPr>
        <w:rPr>
          <w:rFonts w:ascii="Arial" w:hAnsi="Arial" w:cs="Arial"/>
          <w:b/>
          <w:bCs/>
          <w:sz w:val="24"/>
          <w:szCs w:val="24"/>
          <w:lang w:eastAsia="ar-SA"/>
        </w:rPr>
      </w:pPr>
      <w:r>
        <w:rPr>
          <w:rFonts w:ascii="Arial" w:hAnsi="Arial" w:cs="Arial"/>
          <w:b/>
          <w:bCs/>
          <w:sz w:val="24"/>
          <w:szCs w:val="24"/>
          <w:lang w:eastAsia="ar-SA"/>
        </w:rPr>
        <w:t>Cena (C</w:t>
      </w:r>
      <w:r w:rsidR="000C4B6F">
        <w:rPr>
          <w:rFonts w:ascii="Arial" w:hAnsi="Arial" w:cs="Arial"/>
          <w:b/>
          <w:bCs/>
          <w:sz w:val="24"/>
          <w:szCs w:val="24"/>
          <w:lang w:eastAsia="ar-SA"/>
        </w:rPr>
        <w:t>1</w:t>
      </w:r>
      <w:r>
        <w:rPr>
          <w:rFonts w:ascii="Arial" w:hAnsi="Arial" w:cs="Arial"/>
          <w:b/>
          <w:bCs/>
          <w:sz w:val="24"/>
          <w:szCs w:val="24"/>
          <w:lang w:eastAsia="ar-SA"/>
        </w:rPr>
        <w:t>):</w:t>
      </w:r>
    </w:p>
    <w:p w14:paraId="6E69DBFA" w14:textId="77777777" w:rsidR="00821788" w:rsidRDefault="00821788" w:rsidP="00821788">
      <w:pPr>
        <w:spacing w:after="0"/>
        <w:ind w:left="2160"/>
        <w:rPr>
          <w:rFonts w:ascii="Arial" w:hAnsi="Arial" w:cs="Arial"/>
          <w:sz w:val="24"/>
          <w:szCs w:val="24"/>
          <w:vertAlign w:val="subscript"/>
          <w:lang w:eastAsia="ar-SA"/>
        </w:rPr>
      </w:pPr>
      <w:proofErr w:type="spellStart"/>
      <w:r>
        <w:rPr>
          <w:rFonts w:ascii="Arial" w:hAnsi="Arial" w:cs="Arial"/>
          <w:sz w:val="24"/>
          <w:szCs w:val="24"/>
          <w:lang w:eastAsia="ar-SA"/>
        </w:rPr>
        <w:t>C</w:t>
      </w:r>
      <w:r>
        <w:rPr>
          <w:rFonts w:ascii="Arial" w:hAnsi="Arial" w:cs="Arial"/>
          <w:sz w:val="24"/>
          <w:szCs w:val="24"/>
          <w:vertAlign w:val="subscript"/>
          <w:lang w:eastAsia="ar-SA"/>
        </w:rPr>
        <w:t>min</w:t>
      </w:r>
      <w:proofErr w:type="spellEnd"/>
    </w:p>
    <w:p w14:paraId="6E28EFD7" w14:textId="5AB71CFC" w:rsidR="00821788" w:rsidRDefault="00821788" w:rsidP="00821788">
      <w:pPr>
        <w:spacing w:after="0"/>
        <w:ind w:left="1418"/>
        <w:rPr>
          <w:rFonts w:ascii="Arial" w:hAnsi="Arial" w:cs="Arial"/>
          <w:sz w:val="24"/>
          <w:szCs w:val="24"/>
          <w:lang w:eastAsia="ar-SA"/>
        </w:rPr>
      </w:pPr>
      <w:r>
        <w:rPr>
          <w:rFonts w:ascii="Arial" w:hAnsi="Arial" w:cs="Arial"/>
          <w:sz w:val="24"/>
          <w:szCs w:val="24"/>
          <w:lang w:eastAsia="ar-SA"/>
        </w:rPr>
        <w:t>C</w:t>
      </w:r>
      <w:r w:rsidR="000C4B6F">
        <w:rPr>
          <w:rFonts w:ascii="Arial" w:hAnsi="Arial" w:cs="Arial"/>
          <w:sz w:val="24"/>
          <w:szCs w:val="24"/>
          <w:lang w:eastAsia="ar-SA"/>
        </w:rPr>
        <w:t>1</w:t>
      </w:r>
      <w:r>
        <w:rPr>
          <w:rFonts w:ascii="Arial" w:hAnsi="Arial" w:cs="Arial"/>
          <w:sz w:val="24"/>
          <w:szCs w:val="24"/>
          <w:lang w:eastAsia="ar-SA"/>
        </w:rPr>
        <w:t xml:space="preserve"> = ---------- x 60</w:t>
      </w:r>
    </w:p>
    <w:p w14:paraId="33860C35" w14:textId="77777777" w:rsidR="00821788" w:rsidRDefault="00821788" w:rsidP="00821788">
      <w:pPr>
        <w:spacing w:after="0"/>
        <w:ind w:left="2160"/>
        <w:rPr>
          <w:rFonts w:ascii="Arial" w:hAnsi="Arial" w:cs="Arial"/>
          <w:sz w:val="24"/>
          <w:szCs w:val="24"/>
          <w:vertAlign w:val="subscript"/>
          <w:lang w:eastAsia="ar-SA"/>
        </w:rPr>
      </w:pPr>
      <w:proofErr w:type="spellStart"/>
      <w:r>
        <w:rPr>
          <w:rFonts w:ascii="Arial" w:hAnsi="Arial" w:cs="Arial"/>
          <w:sz w:val="24"/>
          <w:szCs w:val="24"/>
          <w:lang w:eastAsia="ar-SA"/>
        </w:rPr>
        <w:t>C</w:t>
      </w:r>
      <w:r>
        <w:rPr>
          <w:rFonts w:ascii="Arial" w:hAnsi="Arial" w:cs="Arial"/>
          <w:sz w:val="24"/>
          <w:szCs w:val="24"/>
          <w:vertAlign w:val="subscript"/>
          <w:lang w:eastAsia="ar-SA"/>
        </w:rPr>
        <w:t>bad</w:t>
      </w:r>
      <w:proofErr w:type="spellEnd"/>
    </w:p>
    <w:p w14:paraId="388F25E5" w14:textId="77777777" w:rsidR="00821788" w:rsidRDefault="00821788" w:rsidP="00821788">
      <w:pPr>
        <w:pStyle w:val="Akapitzlist"/>
        <w:rPr>
          <w:rFonts w:ascii="Arial" w:hAnsi="Arial" w:cs="Arial"/>
          <w:sz w:val="24"/>
          <w:szCs w:val="24"/>
          <w:lang w:eastAsia="ar-SA"/>
        </w:rPr>
      </w:pPr>
    </w:p>
    <w:p w14:paraId="66AD9775" w14:textId="77777777" w:rsidR="00821788" w:rsidRDefault="00821788" w:rsidP="00821788">
      <w:pPr>
        <w:spacing w:after="0"/>
        <w:ind w:left="1418"/>
        <w:rPr>
          <w:rFonts w:ascii="Arial" w:hAnsi="Arial" w:cs="Arial"/>
          <w:sz w:val="24"/>
          <w:szCs w:val="24"/>
        </w:rPr>
      </w:pPr>
      <w:r>
        <w:rPr>
          <w:rFonts w:ascii="Arial" w:hAnsi="Arial" w:cs="Arial"/>
          <w:sz w:val="24"/>
          <w:szCs w:val="24"/>
        </w:rPr>
        <w:t>gdzie:</w:t>
      </w:r>
    </w:p>
    <w:p w14:paraId="2C985878" w14:textId="40736A6A" w:rsidR="00821788" w:rsidRDefault="00821788" w:rsidP="00821788">
      <w:pPr>
        <w:spacing w:after="0"/>
        <w:ind w:left="1418"/>
        <w:rPr>
          <w:rFonts w:ascii="Arial" w:hAnsi="Arial" w:cs="Arial"/>
          <w:sz w:val="24"/>
          <w:szCs w:val="24"/>
        </w:rPr>
      </w:pPr>
      <w:r>
        <w:rPr>
          <w:rFonts w:ascii="Arial" w:hAnsi="Arial" w:cs="Arial"/>
          <w:sz w:val="24"/>
          <w:szCs w:val="24"/>
        </w:rPr>
        <w:t>C</w:t>
      </w:r>
      <w:r w:rsidR="00392650">
        <w:rPr>
          <w:rFonts w:ascii="Arial" w:hAnsi="Arial" w:cs="Arial"/>
          <w:sz w:val="24"/>
          <w:szCs w:val="24"/>
        </w:rPr>
        <w:t>1</w:t>
      </w:r>
      <w:r>
        <w:rPr>
          <w:rFonts w:ascii="Arial" w:hAnsi="Arial" w:cs="Arial"/>
          <w:sz w:val="24"/>
          <w:szCs w:val="24"/>
        </w:rPr>
        <w:tab/>
        <w:t>- liczba punktów oferty badanej w kryterium cena;</w:t>
      </w:r>
    </w:p>
    <w:p w14:paraId="6B86BBD3" w14:textId="77777777" w:rsidR="00821788" w:rsidRDefault="00821788" w:rsidP="00821788">
      <w:pPr>
        <w:spacing w:after="0"/>
        <w:ind w:left="1418"/>
        <w:rPr>
          <w:rFonts w:ascii="Arial" w:hAnsi="Arial" w:cs="Arial"/>
          <w:sz w:val="24"/>
          <w:szCs w:val="24"/>
        </w:rPr>
      </w:pPr>
      <w:proofErr w:type="spellStart"/>
      <w:r>
        <w:rPr>
          <w:rFonts w:ascii="Arial" w:hAnsi="Arial" w:cs="Arial"/>
          <w:sz w:val="24"/>
          <w:szCs w:val="24"/>
        </w:rPr>
        <w:t>C</w:t>
      </w:r>
      <w:r>
        <w:rPr>
          <w:rFonts w:ascii="Arial" w:hAnsi="Arial" w:cs="Arial"/>
          <w:sz w:val="24"/>
          <w:szCs w:val="24"/>
          <w:vertAlign w:val="subscript"/>
        </w:rPr>
        <w:t>min</w:t>
      </w:r>
      <w:proofErr w:type="spellEnd"/>
      <w:r>
        <w:rPr>
          <w:rFonts w:ascii="Arial" w:hAnsi="Arial" w:cs="Arial"/>
          <w:sz w:val="24"/>
          <w:szCs w:val="24"/>
        </w:rPr>
        <w:tab/>
        <w:t>- najniższa cena brutto spośród wszystkich podlegających ocenie ofert;</w:t>
      </w:r>
    </w:p>
    <w:p w14:paraId="2AE06B64" w14:textId="77777777" w:rsidR="00821788" w:rsidRDefault="00821788" w:rsidP="00821788">
      <w:pPr>
        <w:spacing w:after="0"/>
        <w:ind w:left="1418"/>
        <w:rPr>
          <w:rFonts w:ascii="Arial" w:hAnsi="Arial" w:cs="Arial"/>
          <w:sz w:val="24"/>
          <w:szCs w:val="24"/>
        </w:rPr>
      </w:pPr>
      <w:proofErr w:type="spellStart"/>
      <w:r>
        <w:rPr>
          <w:rFonts w:ascii="Arial" w:hAnsi="Arial" w:cs="Arial"/>
          <w:sz w:val="24"/>
          <w:szCs w:val="24"/>
        </w:rPr>
        <w:t>C</w:t>
      </w:r>
      <w:r>
        <w:rPr>
          <w:rFonts w:ascii="Arial" w:hAnsi="Arial" w:cs="Arial"/>
          <w:sz w:val="24"/>
          <w:szCs w:val="24"/>
          <w:vertAlign w:val="subscript"/>
        </w:rPr>
        <w:t>bad</w:t>
      </w:r>
      <w:proofErr w:type="spellEnd"/>
      <w:r>
        <w:rPr>
          <w:rFonts w:ascii="Arial" w:hAnsi="Arial" w:cs="Arial"/>
          <w:sz w:val="24"/>
          <w:szCs w:val="24"/>
        </w:rPr>
        <w:tab/>
        <w:t>- cena brutto oferty badanej.</w:t>
      </w:r>
    </w:p>
    <w:p w14:paraId="7E8497CB" w14:textId="77777777" w:rsidR="00821788" w:rsidRDefault="00821788" w:rsidP="00821788">
      <w:pPr>
        <w:pStyle w:val="Akapitzlist"/>
        <w:rPr>
          <w:rFonts w:ascii="Arial" w:hAnsi="Arial" w:cs="Arial"/>
          <w:sz w:val="24"/>
          <w:szCs w:val="24"/>
        </w:rPr>
      </w:pPr>
    </w:p>
    <w:p w14:paraId="3FC036FD" w14:textId="77777777" w:rsidR="00821788" w:rsidRDefault="00821788" w:rsidP="00821788">
      <w:pPr>
        <w:pStyle w:val="Akapitzlist"/>
        <w:rPr>
          <w:rFonts w:ascii="Arial" w:hAnsi="Arial" w:cs="Arial"/>
          <w:sz w:val="24"/>
          <w:szCs w:val="24"/>
        </w:rPr>
      </w:pPr>
    </w:p>
    <w:p w14:paraId="04893A3B" w14:textId="58A55F53" w:rsidR="00430CEB" w:rsidRPr="00430CEB" w:rsidRDefault="00430CEB" w:rsidP="00430CEB">
      <w:pPr>
        <w:pStyle w:val="Akapitzlist"/>
        <w:numPr>
          <w:ilvl w:val="2"/>
          <w:numId w:val="6"/>
        </w:numPr>
        <w:rPr>
          <w:rFonts w:ascii="Arial" w:hAnsi="Arial" w:cs="Arial"/>
          <w:b/>
          <w:bCs/>
          <w:sz w:val="24"/>
          <w:szCs w:val="24"/>
          <w:lang w:eastAsia="ar-SA"/>
        </w:rPr>
      </w:pPr>
      <w:bookmarkStart w:id="22" w:name="_Hlk181261665"/>
      <w:r w:rsidRPr="00430CEB">
        <w:rPr>
          <w:rFonts w:ascii="Arial" w:hAnsi="Arial" w:cs="Arial"/>
          <w:b/>
          <w:bCs/>
          <w:sz w:val="24"/>
          <w:szCs w:val="24"/>
          <w:lang w:eastAsia="ar-SA"/>
        </w:rPr>
        <w:t>Kryterium K - Czas wykonania po zgłoszeniu – 40%.</w:t>
      </w:r>
    </w:p>
    <w:p w14:paraId="1F8B97E4" w14:textId="77777777" w:rsidR="00430CEB" w:rsidRPr="00430CEB" w:rsidRDefault="00430CEB" w:rsidP="00430CEB">
      <w:pPr>
        <w:pStyle w:val="Akapitzlist"/>
        <w:rPr>
          <w:rFonts w:ascii="Arial" w:hAnsi="Arial" w:cs="Arial"/>
          <w:b/>
          <w:bCs/>
          <w:sz w:val="24"/>
          <w:szCs w:val="24"/>
          <w:lang w:eastAsia="ar-SA"/>
        </w:rPr>
      </w:pPr>
    </w:p>
    <w:p w14:paraId="494ED0FB" w14:textId="77777777" w:rsidR="00430CEB" w:rsidRPr="00430CEB" w:rsidRDefault="00430CEB" w:rsidP="00430CEB">
      <w:pPr>
        <w:pStyle w:val="Akapitzlist"/>
        <w:rPr>
          <w:rFonts w:ascii="Arial" w:hAnsi="Arial" w:cs="Arial"/>
          <w:sz w:val="24"/>
          <w:szCs w:val="24"/>
          <w:lang w:eastAsia="ar-SA"/>
        </w:rPr>
      </w:pPr>
      <w:r w:rsidRPr="00430CEB">
        <w:rPr>
          <w:rFonts w:ascii="Arial" w:hAnsi="Arial" w:cs="Arial"/>
          <w:sz w:val="24"/>
          <w:szCs w:val="24"/>
          <w:lang w:eastAsia="ar-SA"/>
        </w:rPr>
        <w:t>Wykonawca może zadeklarować czas wykonania po zgłoszeniu:</w:t>
      </w:r>
    </w:p>
    <w:p w14:paraId="6FB40E23" w14:textId="77777777" w:rsidR="00430CEB" w:rsidRPr="00430CEB" w:rsidRDefault="00430CEB" w:rsidP="00430CEB">
      <w:pPr>
        <w:pStyle w:val="Akapitzlist"/>
        <w:rPr>
          <w:rFonts w:ascii="Arial" w:hAnsi="Arial" w:cs="Arial"/>
          <w:sz w:val="24"/>
          <w:szCs w:val="24"/>
          <w:lang w:eastAsia="ar-SA"/>
        </w:rPr>
      </w:pPr>
    </w:p>
    <w:p w14:paraId="698F5690" w14:textId="77777777" w:rsidR="00430CEB" w:rsidRPr="00430CEB" w:rsidRDefault="00430CEB" w:rsidP="00430CEB">
      <w:pPr>
        <w:pStyle w:val="Akapitzlist"/>
        <w:rPr>
          <w:rFonts w:ascii="Arial" w:hAnsi="Arial" w:cs="Arial"/>
          <w:b/>
          <w:bCs/>
          <w:sz w:val="24"/>
          <w:szCs w:val="24"/>
          <w:lang w:eastAsia="ar-SA"/>
        </w:rPr>
      </w:pPr>
      <w:r w:rsidRPr="00430CEB">
        <w:rPr>
          <w:rFonts w:ascii="Arial" w:hAnsi="Arial" w:cs="Arial"/>
          <w:b/>
          <w:bCs/>
          <w:sz w:val="24"/>
          <w:szCs w:val="24"/>
          <w:lang w:eastAsia="ar-SA"/>
        </w:rPr>
        <w:t>naprawa urządzeń sterowania oświetleniem — do 48 godzin,</w:t>
      </w:r>
    </w:p>
    <w:p w14:paraId="3AF8CA46" w14:textId="77777777" w:rsidR="00430CEB" w:rsidRPr="00430CEB" w:rsidRDefault="00430CEB" w:rsidP="00430CEB">
      <w:pPr>
        <w:pStyle w:val="Akapitzlist"/>
        <w:rPr>
          <w:rFonts w:ascii="Arial" w:hAnsi="Arial" w:cs="Arial"/>
          <w:sz w:val="24"/>
          <w:szCs w:val="24"/>
          <w:lang w:eastAsia="ar-SA"/>
        </w:rPr>
      </w:pPr>
      <w:r w:rsidRPr="00430CEB">
        <w:rPr>
          <w:rFonts w:ascii="Arial" w:hAnsi="Arial" w:cs="Arial"/>
          <w:sz w:val="24"/>
          <w:szCs w:val="24"/>
          <w:lang w:eastAsia="ar-SA"/>
        </w:rPr>
        <w:t>punktacja:</w:t>
      </w:r>
    </w:p>
    <w:p w14:paraId="7574B1D9" w14:textId="77777777" w:rsidR="00430CEB" w:rsidRPr="00430CEB" w:rsidRDefault="00430CEB" w:rsidP="00430CEB">
      <w:pPr>
        <w:pStyle w:val="Akapitzlist"/>
        <w:rPr>
          <w:rFonts w:ascii="Arial" w:hAnsi="Arial" w:cs="Arial"/>
          <w:sz w:val="24"/>
          <w:szCs w:val="24"/>
          <w:lang w:eastAsia="ar-SA"/>
        </w:rPr>
      </w:pPr>
      <w:r w:rsidRPr="00430CEB">
        <w:rPr>
          <w:rFonts w:ascii="Arial" w:hAnsi="Arial" w:cs="Arial"/>
          <w:sz w:val="24"/>
          <w:szCs w:val="24"/>
          <w:lang w:eastAsia="ar-SA"/>
        </w:rPr>
        <w:t>od 12 do 48 godzin – 0 pkt</w:t>
      </w:r>
    </w:p>
    <w:p w14:paraId="18D7CA8B" w14:textId="77777777" w:rsidR="00430CEB" w:rsidRPr="00430CEB" w:rsidRDefault="00430CEB" w:rsidP="00430CEB">
      <w:pPr>
        <w:pStyle w:val="Akapitzlist"/>
        <w:rPr>
          <w:rFonts w:ascii="Arial" w:hAnsi="Arial" w:cs="Arial"/>
          <w:sz w:val="24"/>
          <w:szCs w:val="24"/>
          <w:lang w:eastAsia="ar-SA"/>
        </w:rPr>
      </w:pPr>
      <w:r w:rsidRPr="00430CEB">
        <w:rPr>
          <w:rFonts w:ascii="Arial" w:hAnsi="Arial" w:cs="Arial"/>
          <w:sz w:val="24"/>
          <w:szCs w:val="24"/>
          <w:lang w:eastAsia="ar-SA"/>
        </w:rPr>
        <w:t>do 12 godzin – 14 pkt</w:t>
      </w:r>
    </w:p>
    <w:p w14:paraId="298201F3" w14:textId="77777777" w:rsidR="00430CEB" w:rsidRPr="00430CEB" w:rsidRDefault="00430CEB" w:rsidP="00430CEB">
      <w:pPr>
        <w:pStyle w:val="Akapitzlist"/>
        <w:rPr>
          <w:rFonts w:ascii="Arial" w:hAnsi="Arial" w:cs="Arial"/>
          <w:b/>
          <w:bCs/>
          <w:sz w:val="24"/>
          <w:szCs w:val="24"/>
          <w:lang w:eastAsia="ar-SA"/>
        </w:rPr>
      </w:pPr>
      <w:r w:rsidRPr="00430CEB">
        <w:rPr>
          <w:rFonts w:ascii="Arial" w:hAnsi="Arial" w:cs="Arial"/>
          <w:b/>
          <w:bCs/>
          <w:sz w:val="24"/>
          <w:szCs w:val="24"/>
          <w:lang w:eastAsia="ar-SA"/>
        </w:rPr>
        <w:t>naprawa linii kablowej, teren miasta — do 5 dni roboczych,</w:t>
      </w:r>
    </w:p>
    <w:p w14:paraId="7B919DBE" w14:textId="77777777" w:rsidR="00430CEB" w:rsidRPr="00430CEB" w:rsidRDefault="00430CEB" w:rsidP="00430CEB">
      <w:pPr>
        <w:pStyle w:val="Akapitzlist"/>
        <w:rPr>
          <w:rFonts w:ascii="Arial" w:hAnsi="Arial" w:cs="Arial"/>
          <w:sz w:val="24"/>
          <w:szCs w:val="24"/>
          <w:lang w:eastAsia="ar-SA"/>
        </w:rPr>
      </w:pPr>
      <w:r w:rsidRPr="00430CEB">
        <w:rPr>
          <w:rFonts w:ascii="Arial" w:hAnsi="Arial" w:cs="Arial"/>
          <w:sz w:val="24"/>
          <w:szCs w:val="24"/>
          <w:lang w:eastAsia="ar-SA"/>
        </w:rPr>
        <w:t>punktacja:</w:t>
      </w:r>
    </w:p>
    <w:p w14:paraId="1C5D7364" w14:textId="77777777" w:rsidR="00430CEB" w:rsidRPr="00430CEB" w:rsidRDefault="00430CEB" w:rsidP="00430CEB">
      <w:pPr>
        <w:pStyle w:val="Akapitzlist"/>
        <w:rPr>
          <w:rFonts w:ascii="Arial" w:hAnsi="Arial" w:cs="Arial"/>
          <w:sz w:val="24"/>
          <w:szCs w:val="24"/>
          <w:lang w:eastAsia="ar-SA"/>
        </w:rPr>
      </w:pPr>
      <w:r w:rsidRPr="00430CEB">
        <w:rPr>
          <w:rFonts w:ascii="Arial" w:hAnsi="Arial" w:cs="Arial"/>
          <w:sz w:val="24"/>
          <w:szCs w:val="24"/>
          <w:lang w:eastAsia="ar-SA"/>
        </w:rPr>
        <w:t>od 4 do 5 dni roboczych – 0 pkt</w:t>
      </w:r>
    </w:p>
    <w:p w14:paraId="4820966C" w14:textId="77777777" w:rsidR="00430CEB" w:rsidRPr="00430CEB" w:rsidRDefault="00430CEB" w:rsidP="00430CEB">
      <w:pPr>
        <w:pStyle w:val="Akapitzlist"/>
        <w:rPr>
          <w:rFonts w:ascii="Arial" w:hAnsi="Arial" w:cs="Arial"/>
          <w:sz w:val="24"/>
          <w:szCs w:val="24"/>
          <w:lang w:eastAsia="ar-SA"/>
        </w:rPr>
      </w:pPr>
      <w:r w:rsidRPr="00430CEB">
        <w:rPr>
          <w:rFonts w:ascii="Arial" w:hAnsi="Arial" w:cs="Arial"/>
          <w:sz w:val="24"/>
          <w:szCs w:val="24"/>
          <w:lang w:eastAsia="ar-SA"/>
        </w:rPr>
        <w:t>do 3 dni roboczych – 12 pkt</w:t>
      </w:r>
    </w:p>
    <w:p w14:paraId="253797EF" w14:textId="77777777" w:rsidR="00430CEB" w:rsidRPr="00430CEB" w:rsidRDefault="00430CEB" w:rsidP="00430CEB">
      <w:pPr>
        <w:pStyle w:val="Akapitzlist"/>
        <w:rPr>
          <w:rFonts w:ascii="Arial" w:hAnsi="Arial" w:cs="Arial"/>
          <w:b/>
          <w:bCs/>
          <w:sz w:val="24"/>
          <w:szCs w:val="24"/>
          <w:lang w:eastAsia="ar-SA"/>
        </w:rPr>
      </w:pPr>
      <w:r w:rsidRPr="00430CEB">
        <w:rPr>
          <w:rFonts w:ascii="Arial" w:hAnsi="Arial" w:cs="Arial"/>
          <w:b/>
          <w:bCs/>
          <w:sz w:val="24"/>
          <w:szCs w:val="24"/>
          <w:lang w:eastAsia="ar-SA"/>
        </w:rPr>
        <w:t>wymiana słupa, oprawy – do 10 dni roboczych,</w:t>
      </w:r>
    </w:p>
    <w:p w14:paraId="60CC7879" w14:textId="77777777" w:rsidR="00430CEB" w:rsidRPr="00430CEB" w:rsidRDefault="00430CEB" w:rsidP="00430CEB">
      <w:pPr>
        <w:pStyle w:val="Akapitzlist"/>
        <w:rPr>
          <w:rFonts w:ascii="Arial" w:hAnsi="Arial" w:cs="Arial"/>
          <w:sz w:val="24"/>
          <w:szCs w:val="24"/>
          <w:lang w:eastAsia="ar-SA"/>
        </w:rPr>
      </w:pPr>
      <w:r w:rsidRPr="00430CEB">
        <w:rPr>
          <w:rFonts w:ascii="Arial" w:hAnsi="Arial" w:cs="Arial"/>
          <w:sz w:val="24"/>
          <w:szCs w:val="24"/>
          <w:lang w:eastAsia="ar-SA"/>
        </w:rPr>
        <w:t>punktacja:</w:t>
      </w:r>
    </w:p>
    <w:p w14:paraId="1F36B331" w14:textId="77777777" w:rsidR="00430CEB" w:rsidRPr="00430CEB" w:rsidRDefault="00430CEB" w:rsidP="00430CEB">
      <w:pPr>
        <w:pStyle w:val="Akapitzlist"/>
        <w:rPr>
          <w:rFonts w:ascii="Arial" w:hAnsi="Arial" w:cs="Arial"/>
          <w:sz w:val="24"/>
          <w:szCs w:val="24"/>
          <w:lang w:eastAsia="ar-SA"/>
        </w:rPr>
      </w:pPr>
      <w:r w:rsidRPr="00430CEB">
        <w:rPr>
          <w:rFonts w:ascii="Arial" w:hAnsi="Arial" w:cs="Arial"/>
          <w:sz w:val="24"/>
          <w:szCs w:val="24"/>
          <w:lang w:eastAsia="ar-SA"/>
        </w:rPr>
        <w:t>od 6 do 10 dni roboczych – 0 pkt</w:t>
      </w:r>
    </w:p>
    <w:p w14:paraId="10853499" w14:textId="77777777" w:rsidR="00430CEB" w:rsidRPr="00430CEB" w:rsidRDefault="00430CEB" w:rsidP="00430CEB">
      <w:pPr>
        <w:pStyle w:val="Akapitzlist"/>
        <w:rPr>
          <w:rFonts w:ascii="Arial" w:hAnsi="Arial" w:cs="Arial"/>
          <w:sz w:val="24"/>
          <w:szCs w:val="24"/>
          <w:lang w:eastAsia="ar-SA"/>
        </w:rPr>
      </w:pPr>
      <w:r w:rsidRPr="00430CEB">
        <w:rPr>
          <w:rFonts w:ascii="Arial" w:hAnsi="Arial" w:cs="Arial"/>
          <w:sz w:val="24"/>
          <w:szCs w:val="24"/>
          <w:lang w:eastAsia="ar-SA"/>
        </w:rPr>
        <w:t>do 5 dni roboczych –5 pkt</w:t>
      </w:r>
    </w:p>
    <w:p w14:paraId="613F843B" w14:textId="77777777" w:rsidR="00430CEB" w:rsidRPr="00430CEB" w:rsidRDefault="00430CEB" w:rsidP="00430CEB">
      <w:pPr>
        <w:pStyle w:val="Akapitzlist"/>
        <w:rPr>
          <w:rFonts w:ascii="Arial" w:hAnsi="Arial" w:cs="Arial"/>
          <w:sz w:val="24"/>
          <w:szCs w:val="24"/>
          <w:lang w:eastAsia="ar-SA"/>
        </w:rPr>
      </w:pPr>
      <w:r w:rsidRPr="00430CEB">
        <w:rPr>
          <w:rFonts w:ascii="Arial" w:hAnsi="Arial" w:cs="Arial"/>
          <w:b/>
          <w:bCs/>
          <w:sz w:val="24"/>
          <w:szCs w:val="24"/>
          <w:lang w:eastAsia="ar-SA"/>
        </w:rPr>
        <w:t xml:space="preserve">wymiana pojedynczych zużytych źródeł światła, teren miasta — do 5 dni </w:t>
      </w:r>
      <w:r w:rsidRPr="00430CEB">
        <w:rPr>
          <w:rFonts w:ascii="Arial" w:hAnsi="Arial" w:cs="Arial"/>
          <w:sz w:val="24"/>
          <w:szCs w:val="24"/>
          <w:lang w:eastAsia="ar-SA"/>
        </w:rPr>
        <w:t>roboczych,</w:t>
      </w:r>
    </w:p>
    <w:p w14:paraId="5CC0C38B" w14:textId="739DDF42" w:rsidR="00430CEB" w:rsidRPr="00430CEB" w:rsidRDefault="00430CEB" w:rsidP="00430CEB">
      <w:pPr>
        <w:pStyle w:val="Akapitzlist"/>
        <w:rPr>
          <w:rFonts w:ascii="Arial" w:hAnsi="Arial" w:cs="Arial"/>
          <w:sz w:val="24"/>
          <w:szCs w:val="24"/>
          <w:lang w:eastAsia="ar-SA"/>
        </w:rPr>
      </w:pPr>
      <w:r w:rsidRPr="00430CEB">
        <w:rPr>
          <w:rFonts w:ascii="Arial" w:hAnsi="Arial" w:cs="Arial"/>
          <w:sz w:val="24"/>
          <w:szCs w:val="24"/>
          <w:lang w:eastAsia="ar-SA"/>
        </w:rPr>
        <w:t>punktacja:</w:t>
      </w:r>
    </w:p>
    <w:p w14:paraId="6A1A8BDA" w14:textId="77777777" w:rsidR="00430CEB" w:rsidRPr="00430CEB" w:rsidRDefault="00430CEB" w:rsidP="00430CEB">
      <w:pPr>
        <w:pStyle w:val="Akapitzlist"/>
        <w:rPr>
          <w:rFonts w:ascii="Arial" w:hAnsi="Arial" w:cs="Arial"/>
          <w:sz w:val="24"/>
          <w:szCs w:val="24"/>
          <w:lang w:eastAsia="ar-SA"/>
        </w:rPr>
      </w:pPr>
      <w:r w:rsidRPr="00430CEB">
        <w:rPr>
          <w:rFonts w:ascii="Arial" w:hAnsi="Arial" w:cs="Arial"/>
          <w:sz w:val="24"/>
          <w:szCs w:val="24"/>
          <w:lang w:eastAsia="ar-SA"/>
        </w:rPr>
        <w:t>od 4 do 5 dni roboczych – 0 pkt</w:t>
      </w:r>
    </w:p>
    <w:p w14:paraId="17741AAA" w14:textId="77777777" w:rsidR="00430CEB" w:rsidRPr="00430CEB" w:rsidRDefault="00430CEB" w:rsidP="00430CEB">
      <w:pPr>
        <w:pStyle w:val="Akapitzlist"/>
        <w:rPr>
          <w:rFonts w:ascii="Arial" w:hAnsi="Arial" w:cs="Arial"/>
          <w:sz w:val="24"/>
          <w:szCs w:val="24"/>
          <w:lang w:eastAsia="ar-SA"/>
        </w:rPr>
      </w:pPr>
      <w:r w:rsidRPr="00430CEB">
        <w:rPr>
          <w:rFonts w:ascii="Arial" w:hAnsi="Arial" w:cs="Arial"/>
          <w:sz w:val="24"/>
          <w:szCs w:val="24"/>
          <w:lang w:eastAsia="ar-SA"/>
        </w:rPr>
        <w:t>do 3 dni roboczych – 7 pkt</w:t>
      </w:r>
    </w:p>
    <w:p w14:paraId="5C2FB7E2" w14:textId="77777777" w:rsidR="00430CEB" w:rsidRPr="00430CEB" w:rsidRDefault="00430CEB" w:rsidP="00430CEB">
      <w:pPr>
        <w:pStyle w:val="Akapitzlist"/>
        <w:rPr>
          <w:rFonts w:ascii="Arial" w:hAnsi="Arial" w:cs="Arial"/>
          <w:b/>
          <w:bCs/>
          <w:sz w:val="24"/>
          <w:szCs w:val="24"/>
          <w:lang w:eastAsia="ar-SA"/>
        </w:rPr>
      </w:pPr>
      <w:r w:rsidRPr="00430CEB">
        <w:rPr>
          <w:rFonts w:ascii="Arial" w:hAnsi="Arial" w:cs="Arial"/>
          <w:b/>
          <w:bCs/>
          <w:sz w:val="24"/>
          <w:szCs w:val="24"/>
          <w:lang w:eastAsia="ar-SA"/>
        </w:rPr>
        <w:t>naprawy pozostałe – do 5 dni roboczych.</w:t>
      </w:r>
    </w:p>
    <w:p w14:paraId="2DAE47EC" w14:textId="77777777" w:rsidR="00430CEB" w:rsidRPr="00430CEB" w:rsidRDefault="00430CEB" w:rsidP="00430CEB">
      <w:pPr>
        <w:pStyle w:val="Akapitzlist"/>
        <w:rPr>
          <w:rFonts w:ascii="Arial" w:hAnsi="Arial" w:cs="Arial"/>
          <w:sz w:val="24"/>
          <w:szCs w:val="24"/>
          <w:lang w:eastAsia="ar-SA"/>
        </w:rPr>
      </w:pPr>
      <w:r w:rsidRPr="00430CEB">
        <w:rPr>
          <w:rFonts w:ascii="Arial" w:hAnsi="Arial" w:cs="Arial"/>
          <w:sz w:val="24"/>
          <w:szCs w:val="24"/>
          <w:lang w:eastAsia="ar-SA"/>
        </w:rPr>
        <w:t>punktacja:</w:t>
      </w:r>
    </w:p>
    <w:p w14:paraId="1209F504" w14:textId="77777777" w:rsidR="00430CEB" w:rsidRPr="00430CEB" w:rsidRDefault="00430CEB" w:rsidP="00430CEB">
      <w:pPr>
        <w:pStyle w:val="Akapitzlist"/>
        <w:rPr>
          <w:rFonts w:ascii="Arial" w:hAnsi="Arial" w:cs="Arial"/>
          <w:sz w:val="24"/>
          <w:szCs w:val="24"/>
          <w:lang w:eastAsia="ar-SA"/>
        </w:rPr>
      </w:pPr>
      <w:r w:rsidRPr="00430CEB">
        <w:rPr>
          <w:rFonts w:ascii="Arial" w:hAnsi="Arial" w:cs="Arial"/>
          <w:sz w:val="24"/>
          <w:szCs w:val="24"/>
          <w:lang w:eastAsia="ar-SA"/>
        </w:rPr>
        <w:t>od 4 do 5 dni roboczych – 0 pkt</w:t>
      </w:r>
    </w:p>
    <w:p w14:paraId="23094A7C" w14:textId="77777777" w:rsidR="00430CEB" w:rsidRPr="00430CEB" w:rsidRDefault="00430CEB" w:rsidP="00430CEB">
      <w:pPr>
        <w:pStyle w:val="Akapitzlist"/>
        <w:rPr>
          <w:rFonts w:ascii="Arial" w:hAnsi="Arial" w:cs="Arial"/>
          <w:b/>
          <w:bCs/>
          <w:sz w:val="24"/>
          <w:szCs w:val="24"/>
          <w:lang w:eastAsia="ar-SA"/>
        </w:rPr>
      </w:pPr>
      <w:r w:rsidRPr="00430CEB">
        <w:rPr>
          <w:rFonts w:ascii="Arial" w:hAnsi="Arial" w:cs="Arial"/>
          <w:sz w:val="24"/>
          <w:szCs w:val="24"/>
          <w:lang w:eastAsia="ar-SA"/>
        </w:rPr>
        <w:t>do 3 dni roboczych – 2 pkt</w:t>
      </w:r>
    </w:p>
    <w:p w14:paraId="367B3B15" w14:textId="77777777" w:rsidR="00430CEB" w:rsidRPr="00430CEB" w:rsidRDefault="00430CEB" w:rsidP="00430CEB">
      <w:pPr>
        <w:pStyle w:val="Akapitzlist"/>
        <w:rPr>
          <w:rFonts w:ascii="Arial" w:hAnsi="Arial" w:cs="Arial"/>
          <w:b/>
          <w:bCs/>
          <w:sz w:val="24"/>
          <w:szCs w:val="24"/>
          <w:lang w:eastAsia="ar-SA"/>
        </w:rPr>
      </w:pPr>
    </w:p>
    <w:p w14:paraId="30966BC6" w14:textId="77777777" w:rsidR="00430CEB" w:rsidRPr="00430CEB" w:rsidRDefault="00430CEB" w:rsidP="00430CEB">
      <w:pPr>
        <w:pStyle w:val="Akapitzlist"/>
        <w:rPr>
          <w:rFonts w:ascii="Arial" w:hAnsi="Arial" w:cs="Arial"/>
          <w:b/>
          <w:bCs/>
          <w:sz w:val="24"/>
          <w:szCs w:val="24"/>
          <w:lang w:eastAsia="ar-SA"/>
        </w:rPr>
      </w:pPr>
      <w:r w:rsidRPr="00430CEB">
        <w:rPr>
          <w:rFonts w:ascii="Arial" w:hAnsi="Arial" w:cs="Arial"/>
          <w:b/>
          <w:bCs/>
          <w:sz w:val="24"/>
          <w:szCs w:val="24"/>
          <w:lang w:eastAsia="ar-SA"/>
        </w:rPr>
        <w:lastRenderedPageBreak/>
        <w:t>Maksymalna liczba punktów w ramach niniejszego kryterium wynosi 40 (1% = 1 pkt).</w:t>
      </w:r>
    </w:p>
    <w:bookmarkEnd w:id="22"/>
    <w:p w14:paraId="4000441A" w14:textId="61BE3287" w:rsidR="00D43FA6" w:rsidRDefault="00D43FA6" w:rsidP="00D43FA6">
      <w:pPr>
        <w:pStyle w:val="Akapitzlist"/>
        <w:widowControl w:val="0"/>
        <w:numPr>
          <w:ilvl w:val="1"/>
          <w:numId w:val="6"/>
        </w:numPr>
        <w:tabs>
          <w:tab w:val="left" w:pos="1134"/>
        </w:tabs>
        <w:spacing w:after="0" w:line="276" w:lineRule="auto"/>
        <w:ind w:left="993" w:hanging="633"/>
        <w:jc w:val="both"/>
        <w:rPr>
          <w:rFonts w:ascii="Arial" w:hAnsi="Arial" w:cs="Arial"/>
          <w:sz w:val="24"/>
          <w:szCs w:val="24"/>
        </w:rPr>
      </w:pPr>
      <w:r>
        <w:rPr>
          <w:rFonts w:ascii="Arial" w:hAnsi="Arial" w:cs="Arial"/>
          <w:sz w:val="24"/>
          <w:szCs w:val="24"/>
        </w:rPr>
        <w:t>Za najkorzystniejszą zostanie uznana oferta, która otrzyma największą łączną liczbę punktów w poszczególnych kryteriach oceny ofert</w:t>
      </w:r>
      <w:r w:rsidR="00430CEB">
        <w:rPr>
          <w:rFonts w:ascii="Arial" w:hAnsi="Arial" w:cs="Arial"/>
          <w:sz w:val="24"/>
          <w:szCs w:val="24"/>
        </w:rPr>
        <w:t>:</w:t>
      </w:r>
      <w:r w:rsidR="00392650">
        <w:rPr>
          <w:rFonts w:ascii="Arial" w:hAnsi="Arial" w:cs="Arial"/>
          <w:sz w:val="24"/>
          <w:szCs w:val="24"/>
        </w:rPr>
        <w:t xml:space="preserve"> </w:t>
      </w:r>
      <w:r>
        <w:rPr>
          <w:rFonts w:ascii="Arial" w:hAnsi="Arial" w:cs="Arial"/>
          <w:sz w:val="24"/>
          <w:szCs w:val="24"/>
        </w:rPr>
        <w:t>(C+</w:t>
      </w:r>
      <w:r w:rsidR="00430CEB">
        <w:rPr>
          <w:rFonts w:ascii="Arial" w:hAnsi="Arial" w:cs="Arial"/>
          <w:sz w:val="24"/>
          <w:szCs w:val="24"/>
        </w:rPr>
        <w:t>K</w:t>
      </w:r>
      <w:r>
        <w:rPr>
          <w:rFonts w:ascii="Arial" w:hAnsi="Arial" w:cs="Arial"/>
          <w:sz w:val="24"/>
          <w:szCs w:val="24"/>
        </w:rPr>
        <w:t>)</w:t>
      </w:r>
      <w:r w:rsidR="00430CEB">
        <w:rPr>
          <w:rFonts w:ascii="Arial" w:hAnsi="Arial" w:cs="Arial"/>
          <w:sz w:val="24"/>
          <w:szCs w:val="24"/>
        </w:rPr>
        <w:t>.</w:t>
      </w:r>
    </w:p>
    <w:p w14:paraId="592E3C8E" w14:textId="77777777" w:rsidR="00821788" w:rsidRDefault="00821788" w:rsidP="00643B07">
      <w:pPr>
        <w:pStyle w:val="Akapitzlist"/>
        <w:widowControl w:val="0"/>
        <w:numPr>
          <w:ilvl w:val="1"/>
          <w:numId w:val="6"/>
        </w:numPr>
        <w:tabs>
          <w:tab w:val="left" w:pos="993"/>
        </w:tabs>
        <w:spacing w:after="0" w:line="276" w:lineRule="auto"/>
        <w:ind w:left="993" w:hanging="567"/>
        <w:jc w:val="both"/>
        <w:rPr>
          <w:rFonts w:ascii="Arial" w:hAnsi="Arial" w:cs="Arial"/>
          <w:sz w:val="24"/>
          <w:szCs w:val="24"/>
        </w:rPr>
      </w:pPr>
      <w:r>
        <w:rPr>
          <w:rFonts w:ascii="Arial" w:hAnsi="Arial" w:cs="Arial"/>
          <w:sz w:val="24"/>
          <w:szCs w:val="24"/>
        </w:rPr>
        <w:t>Obliczenia dokonywane będą z dokładnością do dwóch miejsc po przecinku, przy zastosowaniu matematycznych reguł zaokrąglania liczb.</w:t>
      </w:r>
    </w:p>
    <w:p w14:paraId="5DD5E94D" w14:textId="736CF656" w:rsidR="00821788" w:rsidRDefault="00821788" w:rsidP="00643B07">
      <w:pPr>
        <w:pStyle w:val="Akapitzlist"/>
        <w:widowControl w:val="0"/>
        <w:numPr>
          <w:ilvl w:val="1"/>
          <w:numId w:val="6"/>
        </w:numPr>
        <w:tabs>
          <w:tab w:val="left" w:pos="993"/>
        </w:tabs>
        <w:spacing w:after="0" w:line="276" w:lineRule="auto"/>
        <w:ind w:left="993" w:hanging="567"/>
        <w:jc w:val="both"/>
        <w:rPr>
          <w:rFonts w:ascii="Arial" w:hAnsi="Arial" w:cs="Arial"/>
          <w:sz w:val="24"/>
          <w:szCs w:val="24"/>
        </w:rPr>
      </w:pPr>
      <w:r>
        <w:rPr>
          <w:rFonts w:ascii="Arial" w:hAnsi="Arial" w:cs="Arial"/>
          <w:sz w:val="24"/>
          <w:szCs w:val="24"/>
        </w:rPr>
        <w:t>Oferowan</w:t>
      </w:r>
      <w:r w:rsidR="00430CEB">
        <w:rPr>
          <w:rFonts w:ascii="Arial" w:hAnsi="Arial" w:cs="Arial"/>
          <w:sz w:val="24"/>
          <w:szCs w:val="24"/>
        </w:rPr>
        <w:t xml:space="preserve">y czas reakcji na zgłoszenie </w:t>
      </w:r>
      <w:r>
        <w:rPr>
          <w:rFonts w:ascii="Arial" w:hAnsi="Arial" w:cs="Arial"/>
          <w:sz w:val="24"/>
          <w:szCs w:val="24"/>
        </w:rPr>
        <w:t xml:space="preserve">należy wskazać w ofercie wykonawcy, której wzór stanowi </w:t>
      </w:r>
      <w:r>
        <w:rPr>
          <w:rFonts w:ascii="Arial" w:hAnsi="Arial" w:cs="Arial"/>
          <w:b/>
          <w:sz w:val="24"/>
          <w:szCs w:val="24"/>
        </w:rPr>
        <w:t>załącznik nr 1</w:t>
      </w:r>
      <w:r>
        <w:rPr>
          <w:rFonts w:ascii="Arial" w:hAnsi="Arial" w:cs="Arial"/>
          <w:sz w:val="24"/>
          <w:szCs w:val="24"/>
        </w:rPr>
        <w:t xml:space="preserve"> do SWZ.</w:t>
      </w:r>
    </w:p>
    <w:p w14:paraId="72642761" w14:textId="77777777" w:rsidR="00821788" w:rsidRDefault="00821788" w:rsidP="00821788">
      <w:pPr>
        <w:pStyle w:val="Akapitzlist"/>
        <w:widowControl w:val="0"/>
        <w:tabs>
          <w:tab w:val="left" w:pos="993"/>
        </w:tabs>
        <w:spacing w:after="0" w:line="276" w:lineRule="auto"/>
        <w:ind w:left="993"/>
        <w:jc w:val="both"/>
        <w:rPr>
          <w:rFonts w:ascii="Arial" w:hAnsi="Arial" w:cs="Arial"/>
          <w:sz w:val="24"/>
          <w:szCs w:val="24"/>
        </w:rPr>
      </w:pPr>
    </w:p>
    <w:p w14:paraId="0747B079" w14:textId="77777777" w:rsidR="00821788" w:rsidRDefault="00821788" w:rsidP="00643B07">
      <w:pPr>
        <w:pStyle w:val="Nagwek1"/>
        <w:numPr>
          <w:ilvl w:val="0"/>
          <w:numId w:val="6"/>
        </w:numPr>
        <w:spacing w:after="240" w:line="276" w:lineRule="auto"/>
        <w:jc w:val="both"/>
        <w:rPr>
          <w:sz w:val="24"/>
          <w:szCs w:val="24"/>
          <w:lang w:eastAsia="ar-SA"/>
        </w:rPr>
      </w:pPr>
      <w:bookmarkStart w:id="23" w:name="_Toc157768217"/>
      <w:r>
        <w:rPr>
          <w:sz w:val="24"/>
          <w:szCs w:val="24"/>
          <w:lang w:eastAsia="ar-SA"/>
        </w:rPr>
        <w:t>Informacje o formalnościach, jakie muszą zostać dopełnione po wyborze oferty w celu zawarcia umowy w sprawie zamówienia publicznego.</w:t>
      </w:r>
      <w:bookmarkEnd w:id="23"/>
    </w:p>
    <w:p w14:paraId="6449CBBA" w14:textId="77777777" w:rsidR="00821788" w:rsidRDefault="00821788" w:rsidP="00643B07">
      <w:pPr>
        <w:pStyle w:val="Akapitzlist"/>
        <w:widowControl w:val="0"/>
        <w:numPr>
          <w:ilvl w:val="1"/>
          <w:numId w:val="6"/>
        </w:numPr>
        <w:tabs>
          <w:tab w:val="left" w:pos="1391"/>
        </w:tabs>
        <w:spacing w:after="0" w:line="276" w:lineRule="auto"/>
        <w:ind w:left="993" w:right="-2" w:hanging="633"/>
        <w:jc w:val="both"/>
        <w:rPr>
          <w:rFonts w:ascii="Arial" w:hAnsi="Arial" w:cs="Arial"/>
          <w:sz w:val="24"/>
          <w:szCs w:val="24"/>
        </w:rPr>
      </w:pPr>
      <w:r>
        <w:rPr>
          <w:rFonts w:ascii="Arial" w:hAnsi="Arial" w:cs="Arial"/>
          <w:sz w:val="24"/>
          <w:szCs w:val="24"/>
        </w:rPr>
        <w:t>Jeżeli została wybrana oferta wykonawców wspólnie ubiegających się o udzielenie zamówienia, Zamawiający zażąda, przed zawarciem umowy, kopii umowy regulującej współpracę tych wykonawców.</w:t>
      </w:r>
    </w:p>
    <w:p w14:paraId="7E197A21" w14:textId="77777777" w:rsidR="00821788" w:rsidRDefault="00821788" w:rsidP="00821788">
      <w:pPr>
        <w:pStyle w:val="Nagwek1"/>
        <w:spacing w:before="0" w:line="276" w:lineRule="auto"/>
        <w:ind w:left="993" w:firstLine="0"/>
        <w:jc w:val="both"/>
        <w:rPr>
          <w:b w:val="0"/>
          <w:sz w:val="24"/>
          <w:szCs w:val="24"/>
          <w:lang w:eastAsia="ar-SA"/>
        </w:rPr>
      </w:pPr>
    </w:p>
    <w:p w14:paraId="326F42D8" w14:textId="77777777" w:rsidR="00821788" w:rsidRDefault="00821788" w:rsidP="00643B07">
      <w:pPr>
        <w:pStyle w:val="Nagwek1"/>
        <w:numPr>
          <w:ilvl w:val="0"/>
          <w:numId w:val="6"/>
        </w:numPr>
        <w:spacing w:after="240" w:line="276" w:lineRule="auto"/>
        <w:jc w:val="both"/>
        <w:rPr>
          <w:sz w:val="24"/>
          <w:szCs w:val="24"/>
          <w:lang w:eastAsia="ar-SA"/>
        </w:rPr>
      </w:pPr>
      <w:bookmarkStart w:id="24" w:name="_Toc157768218"/>
      <w:r>
        <w:rPr>
          <w:sz w:val="24"/>
          <w:szCs w:val="24"/>
          <w:lang w:eastAsia="ar-SA"/>
        </w:rPr>
        <w:t>Informacje dotyczące zabezpieczenia należytego wykonania umowy.</w:t>
      </w:r>
      <w:bookmarkEnd w:id="24"/>
    </w:p>
    <w:p w14:paraId="48A3E858" w14:textId="37DC9F36" w:rsidR="00821788" w:rsidRDefault="00430CEB" w:rsidP="00643B07">
      <w:pPr>
        <w:pStyle w:val="Akapitzlist"/>
        <w:numPr>
          <w:ilvl w:val="2"/>
          <w:numId w:val="6"/>
        </w:numPr>
        <w:tabs>
          <w:tab w:val="left" w:pos="0"/>
        </w:tabs>
        <w:spacing w:after="0" w:line="276" w:lineRule="auto"/>
        <w:ind w:left="1560" w:hanging="840"/>
        <w:jc w:val="both"/>
        <w:rPr>
          <w:rFonts w:ascii="Arial" w:hAnsi="Arial" w:cs="Arial"/>
        </w:rPr>
      </w:pPr>
      <w:bookmarkStart w:id="25" w:name="_Toc157768219"/>
      <w:r>
        <w:rPr>
          <w:rFonts w:ascii="Arial" w:hAnsi="Arial" w:cs="Arial"/>
          <w:sz w:val="24"/>
          <w:szCs w:val="24"/>
        </w:rPr>
        <w:t>Zamawiający nie wymaga wniesienia ZNWU.</w:t>
      </w:r>
    </w:p>
    <w:p w14:paraId="531542F9" w14:textId="77777777" w:rsidR="00821788" w:rsidRDefault="00821788" w:rsidP="00643B07">
      <w:pPr>
        <w:pStyle w:val="Nagwek1"/>
        <w:numPr>
          <w:ilvl w:val="0"/>
          <w:numId w:val="6"/>
        </w:numPr>
        <w:spacing w:after="240" w:line="276" w:lineRule="auto"/>
        <w:jc w:val="both"/>
        <w:rPr>
          <w:sz w:val="24"/>
          <w:szCs w:val="24"/>
          <w:lang w:eastAsia="ar-SA"/>
        </w:rPr>
      </w:pPr>
      <w:r>
        <w:rPr>
          <w:sz w:val="24"/>
          <w:szCs w:val="24"/>
          <w:lang w:eastAsia="ar-SA"/>
        </w:rPr>
        <w:t>Pouczenie o środkach ochrony prawnej przysługujących wykonawcy.</w:t>
      </w:r>
      <w:bookmarkEnd w:id="25"/>
    </w:p>
    <w:p w14:paraId="71B71D7A" w14:textId="77777777" w:rsidR="00821788" w:rsidRDefault="00821788" w:rsidP="00821788">
      <w:pPr>
        <w:pStyle w:val="Akapitzlist"/>
        <w:ind w:left="426"/>
        <w:rPr>
          <w:rFonts w:ascii="Arial" w:hAnsi="Arial" w:cs="Arial"/>
          <w:sz w:val="24"/>
          <w:szCs w:val="24"/>
          <w:lang w:eastAsia="ar-SA"/>
        </w:rPr>
      </w:pPr>
      <w:r>
        <w:rPr>
          <w:rFonts w:ascii="Arial" w:hAnsi="Arial" w:cs="Arial"/>
          <w:sz w:val="24"/>
          <w:szCs w:val="24"/>
          <w:lang w:eastAsia="ar-SA"/>
        </w:rPr>
        <w:t xml:space="preserve">Wykonawcy w toku postępowania o udzielenie zamówienia przysługują środki ochrony prawnej, zgodnie z działem IX ustawy </w:t>
      </w:r>
      <w:proofErr w:type="spellStart"/>
      <w:r>
        <w:rPr>
          <w:rFonts w:ascii="Arial" w:hAnsi="Arial" w:cs="Arial"/>
          <w:sz w:val="24"/>
          <w:szCs w:val="24"/>
          <w:lang w:eastAsia="ar-SA"/>
        </w:rPr>
        <w:t>Pzp</w:t>
      </w:r>
      <w:proofErr w:type="spellEnd"/>
      <w:r>
        <w:rPr>
          <w:rFonts w:ascii="Arial" w:hAnsi="Arial" w:cs="Arial"/>
          <w:sz w:val="24"/>
          <w:szCs w:val="24"/>
          <w:lang w:eastAsia="ar-SA"/>
        </w:rPr>
        <w:t>.</w:t>
      </w:r>
    </w:p>
    <w:p w14:paraId="18F2B50D" w14:textId="77777777" w:rsidR="00821788" w:rsidRDefault="00821788" w:rsidP="00643B07">
      <w:pPr>
        <w:pStyle w:val="Nagwek1"/>
        <w:numPr>
          <w:ilvl w:val="0"/>
          <w:numId w:val="6"/>
        </w:numPr>
        <w:spacing w:after="240" w:line="276" w:lineRule="auto"/>
        <w:jc w:val="both"/>
        <w:rPr>
          <w:sz w:val="24"/>
          <w:szCs w:val="24"/>
          <w:lang w:eastAsia="ar-SA"/>
        </w:rPr>
      </w:pPr>
      <w:bookmarkStart w:id="26" w:name="_Toc157768220"/>
      <w:r>
        <w:rPr>
          <w:sz w:val="24"/>
          <w:szCs w:val="24"/>
          <w:lang w:eastAsia="ar-SA"/>
        </w:rPr>
        <w:t>Postanowienia końcowe.</w:t>
      </w:r>
      <w:bookmarkEnd w:id="26"/>
    </w:p>
    <w:p w14:paraId="32188492" w14:textId="77777777" w:rsidR="00821788" w:rsidRDefault="00821788" w:rsidP="00643B07">
      <w:pPr>
        <w:pStyle w:val="Akapitzlist"/>
        <w:numPr>
          <w:ilvl w:val="1"/>
          <w:numId w:val="6"/>
        </w:numPr>
        <w:tabs>
          <w:tab w:val="left" w:pos="1391"/>
        </w:tabs>
        <w:spacing w:after="0" w:line="276" w:lineRule="auto"/>
        <w:ind w:left="993" w:hanging="633"/>
        <w:jc w:val="both"/>
        <w:rPr>
          <w:rFonts w:ascii="Arial" w:hAnsi="Arial" w:cs="Arial"/>
          <w:sz w:val="24"/>
          <w:szCs w:val="24"/>
        </w:rPr>
      </w:pPr>
      <w:r>
        <w:rPr>
          <w:rFonts w:ascii="Arial" w:hAnsi="Arial" w:cs="Arial"/>
          <w:sz w:val="24"/>
          <w:szCs w:val="24"/>
        </w:rPr>
        <w:t>Zamawiający nie wymaga złożenia przedmiotowych środków dowodowych.</w:t>
      </w:r>
    </w:p>
    <w:p w14:paraId="71A2AE80" w14:textId="77777777" w:rsidR="00821788" w:rsidRDefault="00821788" w:rsidP="00643B07">
      <w:pPr>
        <w:pStyle w:val="Akapitzlist"/>
        <w:numPr>
          <w:ilvl w:val="1"/>
          <w:numId w:val="6"/>
        </w:numPr>
        <w:tabs>
          <w:tab w:val="left" w:pos="1391"/>
        </w:tabs>
        <w:spacing w:after="0" w:line="276" w:lineRule="auto"/>
        <w:ind w:left="993" w:hanging="633"/>
        <w:jc w:val="both"/>
        <w:rPr>
          <w:rFonts w:ascii="Arial" w:hAnsi="Arial" w:cs="Arial"/>
          <w:sz w:val="24"/>
          <w:szCs w:val="24"/>
        </w:rPr>
      </w:pPr>
      <w:r>
        <w:rPr>
          <w:rFonts w:ascii="Arial" w:hAnsi="Arial" w:cs="Arial"/>
          <w:sz w:val="24"/>
          <w:szCs w:val="24"/>
        </w:rPr>
        <w:t>Zamawiający dopuszcza składanie ofert częściowych na wszystkie bądź na poszczególne części zamówienia.</w:t>
      </w:r>
    </w:p>
    <w:p w14:paraId="090D600F" w14:textId="77777777" w:rsidR="00821788" w:rsidRDefault="00821788" w:rsidP="00643B07">
      <w:pPr>
        <w:pStyle w:val="Akapitzlist"/>
        <w:widowControl w:val="0"/>
        <w:numPr>
          <w:ilvl w:val="1"/>
          <w:numId w:val="6"/>
        </w:numPr>
        <w:tabs>
          <w:tab w:val="left" w:pos="1391"/>
        </w:tabs>
        <w:spacing w:after="0" w:line="240" w:lineRule="auto"/>
        <w:ind w:left="993" w:hanging="633"/>
        <w:jc w:val="both"/>
        <w:rPr>
          <w:rFonts w:ascii="Arial" w:hAnsi="Arial" w:cs="Arial"/>
          <w:sz w:val="24"/>
          <w:szCs w:val="24"/>
        </w:rPr>
      </w:pPr>
      <w:r>
        <w:rPr>
          <w:rFonts w:ascii="Arial" w:hAnsi="Arial" w:cs="Arial"/>
          <w:sz w:val="24"/>
          <w:szCs w:val="24"/>
        </w:rPr>
        <w:t>Zamawiający nie dopuszcza składania ofert wariantowych.</w:t>
      </w:r>
    </w:p>
    <w:p w14:paraId="612AE727" w14:textId="77777777" w:rsidR="00821788" w:rsidRDefault="00821788" w:rsidP="00643B07">
      <w:pPr>
        <w:pStyle w:val="Akapitzlist"/>
        <w:widowControl w:val="0"/>
        <w:numPr>
          <w:ilvl w:val="1"/>
          <w:numId w:val="6"/>
        </w:numPr>
        <w:tabs>
          <w:tab w:val="left" w:pos="1391"/>
        </w:tabs>
        <w:spacing w:after="0" w:line="240" w:lineRule="auto"/>
        <w:ind w:left="993" w:hanging="633"/>
        <w:jc w:val="both"/>
        <w:rPr>
          <w:rFonts w:ascii="Arial" w:hAnsi="Arial" w:cs="Arial"/>
          <w:sz w:val="24"/>
          <w:szCs w:val="24"/>
        </w:rPr>
      </w:pPr>
      <w:r>
        <w:rPr>
          <w:rFonts w:ascii="Arial" w:hAnsi="Arial" w:cs="Arial"/>
          <w:sz w:val="24"/>
          <w:szCs w:val="24"/>
        </w:rPr>
        <w:t xml:space="preserve">Zamawiający nie przewiduje zamówień, o których mowa w art. 214 ust. 1 pkt 7 i 8 ustawy </w:t>
      </w:r>
      <w:proofErr w:type="spellStart"/>
      <w:r>
        <w:rPr>
          <w:rFonts w:ascii="Arial" w:hAnsi="Arial" w:cs="Arial"/>
          <w:sz w:val="24"/>
          <w:szCs w:val="24"/>
        </w:rPr>
        <w:t>Pzp</w:t>
      </w:r>
      <w:proofErr w:type="spellEnd"/>
      <w:r>
        <w:rPr>
          <w:rFonts w:ascii="Arial" w:hAnsi="Arial" w:cs="Arial"/>
          <w:sz w:val="24"/>
          <w:szCs w:val="24"/>
        </w:rPr>
        <w:t>.</w:t>
      </w:r>
    </w:p>
    <w:p w14:paraId="45F2BCDA" w14:textId="77777777" w:rsidR="00821788" w:rsidRDefault="00821788" w:rsidP="00643B07">
      <w:pPr>
        <w:pStyle w:val="Akapitzlist"/>
        <w:widowControl w:val="0"/>
        <w:numPr>
          <w:ilvl w:val="1"/>
          <w:numId w:val="6"/>
        </w:numPr>
        <w:tabs>
          <w:tab w:val="left" w:pos="1391"/>
        </w:tabs>
        <w:spacing w:after="0" w:line="240" w:lineRule="auto"/>
        <w:ind w:left="993" w:hanging="633"/>
        <w:jc w:val="both"/>
        <w:rPr>
          <w:rFonts w:ascii="Arial" w:hAnsi="Arial" w:cs="Arial"/>
          <w:sz w:val="24"/>
          <w:szCs w:val="24"/>
        </w:rPr>
      </w:pPr>
      <w:bookmarkStart w:id="27" w:name="_Hlk157770131"/>
      <w:r>
        <w:rPr>
          <w:rFonts w:ascii="Arial" w:hAnsi="Arial" w:cs="Arial"/>
          <w:sz w:val="24"/>
          <w:szCs w:val="24"/>
        </w:rPr>
        <w:t xml:space="preserve">Zamawiający nie wymaga złożenia oferty po odbyciu wizji lokalnej lub sprawdzeniu dokumentów niezbędnych do realizacji zamówienia, o których mowa w art. 131 ust. 2 ustawy </w:t>
      </w:r>
      <w:proofErr w:type="spellStart"/>
      <w:r>
        <w:rPr>
          <w:rFonts w:ascii="Arial" w:hAnsi="Arial" w:cs="Arial"/>
          <w:sz w:val="24"/>
          <w:szCs w:val="24"/>
        </w:rPr>
        <w:t>Pzp</w:t>
      </w:r>
      <w:proofErr w:type="spellEnd"/>
      <w:r>
        <w:rPr>
          <w:rFonts w:ascii="Arial" w:hAnsi="Arial" w:cs="Arial"/>
          <w:sz w:val="24"/>
          <w:szCs w:val="24"/>
        </w:rPr>
        <w:t>.</w:t>
      </w:r>
    </w:p>
    <w:bookmarkEnd w:id="27"/>
    <w:p w14:paraId="0C43D070" w14:textId="77777777" w:rsidR="00821788" w:rsidRDefault="00821788" w:rsidP="00643B07">
      <w:pPr>
        <w:pStyle w:val="Akapitzlist"/>
        <w:widowControl w:val="0"/>
        <w:numPr>
          <w:ilvl w:val="1"/>
          <w:numId w:val="6"/>
        </w:numPr>
        <w:tabs>
          <w:tab w:val="left" w:pos="1391"/>
        </w:tabs>
        <w:spacing w:after="0" w:line="240" w:lineRule="auto"/>
        <w:ind w:left="993" w:hanging="633"/>
        <w:jc w:val="both"/>
        <w:rPr>
          <w:rFonts w:ascii="Arial" w:hAnsi="Arial" w:cs="Arial"/>
          <w:sz w:val="24"/>
          <w:szCs w:val="24"/>
        </w:rPr>
      </w:pPr>
      <w:r>
        <w:rPr>
          <w:rFonts w:ascii="Arial" w:hAnsi="Arial" w:cs="Arial"/>
          <w:sz w:val="24"/>
          <w:szCs w:val="24"/>
        </w:rPr>
        <w:t>Zamawiający nie przewiduje rozliczenia w walutach obcych.</w:t>
      </w:r>
    </w:p>
    <w:p w14:paraId="20A018FA" w14:textId="77777777" w:rsidR="00821788" w:rsidRDefault="00821788" w:rsidP="00643B07">
      <w:pPr>
        <w:pStyle w:val="Akapitzlist"/>
        <w:widowControl w:val="0"/>
        <w:numPr>
          <w:ilvl w:val="1"/>
          <w:numId w:val="6"/>
        </w:numPr>
        <w:tabs>
          <w:tab w:val="left" w:pos="1391"/>
        </w:tabs>
        <w:spacing w:after="0" w:line="240" w:lineRule="auto"/>
        <w:ind w:left="993" w:hanging="633"/>
        <w:jc w:val="both"/>
        <w:rPr>
          <w:rFonts w:ascii="Arial" w:hAnsi="Arial" w:cs="Arial"/>
          <w:sz w:val="24"/>
          <w:szCs w:val="24"/>
        </w:rPr>
      </w:pPr>
      <w:r>
        <w:rPr>
          <w:rFonts w:ascii="Arial" w:hAnsi="Arial" w:cs="Arial"/>
          <w:sz w:val="24"/>
          <w:szCs w:val="24"/>
        </w:rPr>
        <w:t>Zamawiający nie przewiduje aukcji elektronicznej.</w:t>
      </w:r>
    </w:p>
    <w:p w14:paraId="38EB02D1" w14:textId="77777777" w:rsidR="00821788" w:rsidRDefault="00821788" w:rsidP="00643B07">
      <w:pPr>
        <w:pStyle w:val="Akapitzlist"/>
        <w:widowControl w:val="0"/>
        <w:numPr>
          <w:ilvl w:val="1"/>
          <w:numId w:val="6"/>
        </w:numPr>
        <w:tabs>
          <w:tab w:val="left" w:pos="1391"/>
        </w:tabs>
        <w:spacing w:after="0" w:line="240" w:lineRule="auto"/>
        <w:ind w:left="993" w:hanging="633"/>
        <w:jc w:val="both"/>
        <w:rPr>
          <w:rFonts w:ascii="Arial" w:hAnsi="Arial" w:cs="Arial"/>
          <w:sz w:val="24"/>
          <w:szCs w:val="24"/>
        </w:rPr>
      </w:pPr>
      <w:r>
        <w:rPr>
          <w:rFonts w:ascii="Arial" w:hAnsi="Arial" w:cs="Arial"/>
          <w:sz w:val="24"/>
          <w:szCs w:val="24"/>
        </w:rPr>
        <w:t>Zamawiający nie przewiduje zwrotu kosztów udziału w postępowaniu.</w:t>
      </w:r>
    </w:p>
    <w:p w14:paraId="2AD7D728" w14:textId="77777777" w:rsidR="00821788" w:rsidRDefault="00821788" w:rsidP="00643B07">
      <w:pPr>
        <w:pStyle w:val="Akapitzlist"/>
        <w:widowControl w:val="0"/>
        <w:numPr>
          <w:ilvl w:val="1"/>
          <w:numId w:val="6"/>
        </w:numPr>
        <w:tabs>
          <w:tab w:val="left" w:pos="1391"/>
        </w:tabs>
        <w:spacing w:after="0" w:line="240" w:lineRule="auto"/>
        <w:ind w:left="993" w:hanging="633"/>
        <w:jc w:val="both"/>
        <w:rPr>
          <w:rFonts w:ascii="Arial" w:hAnsi="Arial" w:cs="Arial"/>
          <w:sz w:val="24"/>
          <w:szCs w:val="24"/>
        </w:rPr>
      </w:pPr>
      <w:r>
        <w:rPr>
          <w:rFonts w:ascii="Arial" w:hAnsi="Arial" w:cs="Arial"/>
          <w:sz w:val="24"/>
          <w:szCs w:val="24"/>
        </w:rPr>
        <w:t xml:space="preserve">Zamawiający przewiduje możliwości zmiany umowy w stosunku do treści oferty w zakresie uregulowanym w art. 454-455 ustawy </w:t>
      </w:r>
      <w:proofErr w:type="spellStart"/>
      <w:r>
        <w:rPr>
          <w:rFonts w:ascii="Arial" w:hAnsi="Arial" w:cs="Arial"/>
          <w:sz w:val="24"/>
          <w:szCs w:val="24"/>
        </w:rPr>
        <w:t>Pzp</w:t>
      </w:r>
      <w:proofErr w:type="spellEnd"/>
      <w:r>
        <w:rPr>
          <w:rFonts w:ascii="Arial" w:hAnsi="Arial" w:cs="Arial"/>
          <w:sz w:val="24"/>
          <w:szCs w:val="24"/>
        </w:rPr>
        <w:t xml:space="preserve"> oraz wskazanym we wzorze umowy – stanowiącym załącznik nr 2 do SWZ. Zmiana postanowień umowy wymaga formy pisemnej pod rygorem nieważności. </w:t>
      </w:r>
    </w:p>
    <w:p w14:paraId="3565DB18" w14:textId="77777777" w:rsidR="00821788" w:rsidRDefault="00821788" w:rsidP="00643B07">
      <w:pPr>
        <w:pStyle w:val="Akapitzlist"/>
        <w:widowControl w:val="0"/>
        <w:numPr>
          <w:ilvl w:val="1"/>
          <w:numId w:val="6"/>
        </w:numPr>
        <w:tabs>
          <w:tab w:val="left" w:pos="1391"/>
        </w:tabs>
        <w:spacing w:after="0" w:line="240" w:lineRule="auto"/>
        <w:ind w:left="993" w:hanging="633"/>
        <w:jc w:val="both"/>
        <w:rPr>
          <w:rFonts w:ascii="Arial" w:hAnsi="Arial" w:cs="Arial"/>
          <w:sz w:val="24"/>
          <w:szCs w:val="24"/>
        </w:rPr>
      </w:pPr>
      <w:r>
        <w:rPr>
          <w:rFonts w:ascii="Arial" w:hAnsi="Arial" w:cs="Arial"/>
          <w:spacing w:val="-2"/>
          <w:w w:val="105"/>
          <w:sz w:val="24"/>
          <w:szCs w:val="24"/>
        </w:rPr>
        <w:t>Podwykonawcy:</w:t>
      </w:r>
    </w:p>
    <w:p w14:paraId="1F92FF16" w14:textId="77777777" w:rsidR="00821788" w:rsidRDefault="00821788" w:rsidP="00643B07">
      <w:pPr>
        <w:pStyle w:val="Akapitzlist"/>
        <w:widowControl w:val="0"/>
        <w:numPr>
          <w:ilvl w:val="2"/>
          <w:numId w:val="6"/>
        </w:numPr>
        <w:tabs>
          <w:tab w:val="left" w:pos="1816"/>
        </w:tabs>
        <w:spacing w:after="0" w:line="240" w:lineRule="auto"/>
        <w:ind w:left="1701" w:hanging="981"/>
        <w:jc w:val="both"/>
        <w:rPr>
          <w:rFonts w:ascii="Arial" w:hAnsi="Arial" w:cs="Arial"/>
          <w:sz w:val="24"/>
          <w:szCs w:val="24"/>
        </w:rPr>
      </w:pPr>
      <w:r>
        <w:rPr>
          <w:rFonts w:ascii="Arial" w:hAnsi="Arial" w:cs="Arial"/>
          <w:sz w:val="24"/>
          <w:szCs w:val="24"/>
        </w:rPr>
        <w:t>wykonawca</w:t>
      </w:r>
      <w:r>
        <w:rPr>
          <w:rFonts w:ascii="Arial" w:hAnsi="Arial" w:cs="Arial"/>
          <w:spacing w:val="9"/>
          <w:sz w:val="24"/>
          <w:szCs w:val="24"/>
        </w:rPr>
        <w:t xml:space="preserve"> </w:t>
      </w:r>
      <w:r>
        <w:rPr>
          <w:rFonts w:ascii="Arial" w:hAnsi="Arial" w:cs="Arial"/>
          <w:sz w:val="24"/>
          <w:szCs w:val="24"/>
        </w:rPr>
        <w:t>może</w:t>
      </w:r>
      <w:r>
        <w:rPr>
          <w:rFonts w:ascii="Arial" w:hAnsi="Arial" w:cs="Arial"/>
          <w:spacing w:val="8"/>
          <w:sz w:val="24"/>
          <w:szCs w:val="24"/>
        </w:rPr>
        <w:t xml:space="preserve"> </w:t>
      </w:r>
      <w:r>
        <w:rPr>
          <w:rFonts w:ascii="Arial" w:hAnsi="Arial" w:cs="Arial"/>
          <w:sz w:val="24"/>
          <w:szCs w:val="24"/>
        </w:rPr>
        <w:t>powierzyć</w:t>
      </w:r>
      <w:r>
        <w:rPr>
          <w:rFonts w:ascii="Arial" w:hAnsi="Arial" w:cs="Arial"/>
          <w:spacing w:val="10"/>
          <w:sz w:val="24"/>
          <w:szCs w:val="24"/>
        </w:rPr>
        <w:t xml:space="preserve"> </w:t>
      </w:r>
      <w:r>
        <w:rPr>
          <w:rFonts w:ascii="Arial" w:hAnsi="Arial" w:cs="Arial"/>
          <w:sz w:val="24"/>
          <w:szCs w:val="24"/>
        </w:rPr>
        <w:t>wykonanie</w:t>
      </w:r>
      <w:r>
        <w:rPr>
          <w:rFonts w:ascii="Arial" w:hAnsi="Arial" w:cs="Arial"/>
          <w:spacing w:val="9"/>
          <w:sz w:val="24"/>
          <w:szCs w:val="24"/>
        </w:rPr>
        <w:t xml:space="preserve"> </w:t>
      </w:r>
      <w:r>
        <w:rPr>
          <w:rFonts w:ascii="Arial" w:hAnsi="Arial" w:cs="Arial"/>
          <w:sz w:val="24"/>
          <w:szCs w:val="24"/>
        </w:rPr>
        <w:t>części</w:t>
      </w:r>
      <w:r>
        <w:rPr>
          <w:rFonts w:ascii="Arial" w:hAnsi="Arial" w:cs="Arial"/>
          <w:spacing w:val="10"/>
          <w:sz w:val="24"/>
          <w:szCs w:val="24"/>
        </w:rPr>
        <w:t xml:space="preserve"> </w:t>
      </w:r>
      <w:r>
        <w:rPr>
          <w:rFonts w:ascii="Arial" w:hAnsi="Arial" w:cs="Arial"/>
          <w:sz w:val="24"/>
          <w:szCs w:val="24"/>
        </w:rPr>
        <w:t>zamówienia</w:t>
      </w:r>
      <w:r>
        <w:rPr>
          <w:rFonts w:ascii="Arial" w:hAnsi="Arial" w:cs="Arial"/>
          <w:spacing w:val="10"/>
          <w:sz w:val="24"/>
          <w:szCs w:val="24"/>
        </w:rPr>
        <w:t xml:space="preserve"> </w:t>
      </w:r>
      <w:r>
        <w:rPr>
          <w:rFonts w:ascii="Arial" w:hAnsi="Arial" w:cs="Arial"/>
          <w:spacing w:val="-2"/>
          <w:sz w:val="24"/>
          <w:szCs w:val="24"/>
        </w:rPr>
        <w:t>podwykonawcy;</w:t>
      </w:r>
    </w:p>
    <w:p w14:paraId="6550C0E3" w14:textId="77777777" w:rsidR="00821788" w:rsidRDefault="00821788" w:rsidP="00643B07">
      <w:pPr>
        <w:pStyle w:val="Akapitzlist"/>
        <w:widowControl w:val="0"/>
        <w:numPr>
          <w:ilvl w:val="2"/>
          <w:numId w:val="6"/>
        </w:numPr>
        <w:tabs>
          <w:tab w:val="left" w:pos="1816"/>
        </w:tabs>
        <w:spacing w:after="0" w:line="240" w:lineRule="auto"/>
        <w:ind w:left="1701" w:hanging="981"/>
        <w:jc w:val="both"/>
        <w:rPr>
          <w:rFonts w:ascii="Arial" w:hAnsi="Arial" w:cs="Arial"/>
          <w:sz w:val="24"/>
          <w:szCs w:val="24"/>
        </w:rPr>
      </w:pPr>
      <w:r>
        <w:rPr>
          <w:rFonts w:ascii="Arial" w:hAnsi="Arial" w:cs="Arial"/>
          <w:spacing w:val="-2"/>
          <w:sz w:val="24"/>
          <w:szCs w:val="24"/>
        </w:rPr>
        <w:t xml:space="preserve">Zamawiający żąda wskazania przez wykonawcę w ofercie części zamówienia, których wykonanie zamierza powierzyć podwykonawcom, </w:t>
      </w:r>
      <w:r>
        <w:rPr>
          <w:rFonts w:ascii="Arial" w:hAnsi="Arial" w:cs="Arial"/>
          <w:spacing w:val="-2"/>
          <w:sz w:val="24"/>
          <w:szCs w:val="24"/>
        </w:rPr>
        <w:lastRenderedPageBreak/>
        <w:t>oraz podania nazw podwykonawców, jeżeli są już znani;</w:t>
      </w:r>
    </w:p>
    <w:p w14:paraId="6604B2C2" w14:textId="77777777" w:rsidR="00821788" w:rsidRDefault="00821788" w:rsidP="00643B07">
      <w:pPr>
        <w:pStyle w:val="Akapitzlist"/>
        <w:widowControl w:val="0"/>
        <w:numPr>
          <w:ilvl w:val="2"/>
          <w:numId w:val="6"/>
        </w:numPr>
        <w:tabs>
          <w:tab w:val="left" w:pos="1816"/>
        </w:tabs>
        <w:spacing w:after="0" w:line="240" w:lineRule="auto"/>
        <w:ind w:left="1701" w:hanging="981"/>
        <w:jc w:val="both"/>
        <w:rPr>
          <w:rFonts w:ascii="Arial" w:hAnsi="Arial" w:cs="Arial"/>
          <w:sz w:val="24"/>
          <w:szCs w:val="24"/>
        </w:rPr>
      </w:pPr>
      <w:r>
        <w:rPr>
          <w:rFonts w:ascii="Arial" w:hAnsi="Arial" w:cs="Arial"/>
          <w:sz w:val="24"/>
          <w:szCs w:val="24"/>
        </w:rPr>
        <w:t>pozostałe wymagania dotyczące podwykonawców określone zostały we wzorze umowy.</w:t>
      </w:r>
    </w:p>
    <w:p w14:paraId="5D4AA4B3" w14:textId="77777777" w:rsidR="00821788" w:rsidRDefault="00821788" w:rsidP="00821788">
      <w:pPr>
        <w:tabs>
          <w:tab w:val="left" w:pos="1391"/>
        </w:tabs>
        <w:spacing w:after="240" w:line="276" w:lineRule="auto"/>
        <w:ind w:left="1636" w:hanging="567"/>
        <w:jc w:val="both"/>
        <w:rPr>
          <w:rFonts w:ascii="Arial" w:hAnsi="Arial" w:cs="Arial"/>
          <w:sz w:val="24"/>
          <w:szCs w:val="24"/>
        </w:rPr>
      </w:pPr>
    </w:p>
    <w:p w14:paraId="139D5A45" w14:textId="77777777" w:rsidR="00821788" w:rsidRDefault="00821788" w:rsidP="00643B07">
      <w:pPr>
        <w:pStyle w:val="Nagwek1"/>
        <w:numPr>
          <w:ilvl w:val="0"/>
          <w:numId w:val="6"/>
        </w:numPr>
        <w:spacing w:after="240" w:line="276" w:lineRule="auto"/>
        <w:jc w:val="both"/>
        <w:rPr>
          <w:sz w:val="24"/>
          <w:szCs w:val="24"/>
          <w:lang w:eastAsia="ar-SA"/>
        </w:rPr>
      </w:pPr>
      <w:bookmarkStart w:id="28" w:name="_Toc157768221"/>
      <w:r>
        <w:rPr>
          <w:sz w:val="24"/>
          <w:szCs w:val="24"/>
          <w:lang w:eastAsia="ar-SA"/>
        </w:rPr>
        <w:t>Obowiązek informacyjny RODO.</w:t>
      </w:r>
      <w:bookmarkEnd w:id="28"/>
    </w:p>
    <w:p w14:paraId="169CCA7B" w14:textId="77777777" w:rsidR="00821788" w:rsidRDefault="00821788" w:rsidP="00821788">
      <w:pPr>
        <w:widowControl w:val="0"/>
        <w:tabs>
          <w:tab w:val="left" w:pos="1391"/>
          <w:tab w:val="left" w:pos="9072"/>
          <w:tab w:val="left" w:pos="9214"/>
        </w:tabs>
        <w:spacing w:after="0" w:line="276" w:lineRule="auto"/>
        <w:ind w:left="360" w:right="-2"/>
        <w:jc w:val="both"/>
        <w:rPr>
          <w:rFonts w:ascii="Arial" w:hAnsi="Arial" w:cs="Arial"/>
          <w:sz w:val="24"/>
          <w:szCs w:val="24"/>
        </w:rPr>
      </w:pPr>
      <w:r>
        <w:rPr>
          <w:rFonts w:ascii="Arial" w:hAnsi="Arial" w:cs="Arial"/>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18109A1E" w14:textId="77777777" w:rsidR="00821788" w:rsidRDefault="00821788" w:rsidP="00643B07">
      <w:pPr>
        <w:pStyle w:val="Akapitzlist"/>
        <w:widowControl w:val="0"/>
        <w:numPr>
          <w:ilvl w:val="1"/>
          <w:numId w:val="6"/>
        </w:numPr>
        <w:tabs>
          <w:tab w:val="left" w:pos="1816"/>
          <w:tab w:val="left" w:pos="9072"/>
          <w:tab w:val="left" w:pos="9214"/>
        </w:tabs>
        <w:spacing w:after="0" w:line="276" w:lineRule="auto"/>
        <w:ind w:left="993" w:right="-2" w:hanging="633"/>
        <w:jc w:val="both"/>
        <w:rPr>
          <w:rFonts w:ascii="Arial" w:hAnsi="Arial" w:cs="Arial"/>
          <w:sz w:val="24"/>
          <w:szCs w:val="24"/>
        </w:rPr>
      </w:pPr>
      <w:r>
        <w:rPr>
          <w:rFonts w:ascii="Arial" w:hAnsi="Arial" w:cs="Arial"/>
          <w:sz w:val="24"/>
          <w:szCs w:val="24"/>
        </w:rPr>
        <w:t>administratorem danych osobowych, które mogą zostać przekazane Zamawiającemu w toku niniejszego postępowania jest Gmina Miejska Wałcz;</w:t>
      </w:r>
    </w:p>
    <w:p w14:paraId="4FF524AC" w14:textId="77777777" w:rsidR="00821788" w:rsidRDefault="00821788" w:rsidP="00643B07">
      <w:pPr>
        <w:pStyle w:val="Akapitzlist"/>
        <w:numPr>
          <w:ilvl w:val="1"/>
          <w:numId w:val="6"/>
        </w:numPr>
        <w:spacing w:after="0" w:line="276" w:lineRule="auto"/>
        <w:ind w:left="993" w:hanging="633"/>
        <w:jc w:val="both"/>
        <w:rPr>
          <w:rFonts w:ascii="Arial" w:hAnsi="Arial" w:cs="Arial"/>
          <w:sz w:val="24"/>
          <w:szCs w:val="24"/>
        </w:rPr>
      </w:pPr>
      <w:r>
        <w:rPr>
          <w:rFonts w:ascii="Arial" w:hAnsi="Arial" w:cs="Arial"/>
          <w:sz w:val="24"/>
          <w:szCs w:val="24"/>
        </w:rPr>
        <w:t xml:space="preserve">Zamawiający wyznaczył inspektora ochrony danych; jest to osoba, z którą mogą się Państwo kontaktować </w:t>
      </w:r>
      <w:r>
        <w:rPr>
          <w:rFonts w:ascii="Arial" w:hAnsi="Arial" w:cs="Arial"/>
          <w:sz w:val="24"/>
          <w:szCs w:val="24"/>
        </w:rPr>
        <w:tab/>
        <w:t>we wszystkich sprawach dotyczących przetwarzania danych osobowych oraz korzystania z praw związanych z przetwarzaniem danych; z inspektorem  ochrony danych mogą się Państwo kontaktować w następujący sposób:</w:t>
      </w:r>
    </w:p>
    <w:p w14:paraId="0A8CC808" w14:textId="77777777" w:rsidR="00821788" w:rsidRDefault="00821788" w:rsidP="00643B07">
      <w:pPr>
        <w:pStyle w:val="Akapitzlist"/>
        <w:numPr>
          <w:ilvl w:val="2"/>
          <w:numId w:val="6"/>
        </w:numPr>
        <w:suppressAutoHyphens/>
        <w:spacing w:after="0" w:line="276" w:lineRule="auto"/>
        <w:ind w:left="1560" w:hanging="840"/>
        <w:jc w:val="both"/>
        <w:rPr>
          <w:rFonts w:ascii="Arial" w:hAnsi="Arial" w:cs="Arial"/>
          <w:sz w:val="24"/>
          <w:szCs w:val="24"/>
        </w:rPr>
      </w:pPr>
      <w:r>
        <w:rPr>
          <w:rFonts w:ascii="Arial" w:hAnsi="Arial" w:cs="Arial"/>
          <w:sz w:val="24"/>
          <w:szCs w:val="24"/>
        </w:rPr>
        <w:t>listownie na adres administratora;</w:t>
      </w:r>
    </w:p>
    <w:p w14:paraId="55E2A3CF" w14:textId="77777777" w:rsidR="00821788" w:rsidRDefault="00821788" w:rsidP="00643B07">
      <w:pPr>
        <w:pStyle w:val="Akapitzlist"/>
        <w:numPr>
          <w:ilvl w:val="3"/>
          <w:numId w:val="6"/>
        </w:numPr>
        <w:suppressAutoHyphens/>
        <w:spacing w:after="0" w:line="276" w:lineRule="auto"/>
        <w:jc w:val="both"/>
        <w:rPr>
          <w:rFonts w:ascii="Arial" w:hAnsi="Arial" w:cs="Arial"/>
          <w:sz w:val="24"/>
          <w:szCs w:val="24"/>
        </w:rPr>
      </w:pPr>
      <w:r>
        <w:rPr>
          <w:rFonts w:ascii="Arial" w:hAnsi="Arial" w:cs="Arial"/>
          <w:sz w:val="24"/>
          <w:szCs w:val="24"/>
        </w:rPr>
        <w:t>osobiście pod adresem: Plac Wolności 1, 78-600 Wałcz, budynek A, pokój 210 - II piętro</w:t>
      </w:r>
    </w:p>
    <w:p w14:paraId="72B33249" w14:textId="77777777" w:rsidR="00821788" w:rsidRDefault="00821788" w:rsidP="00643B07">
      <w:pPr>
        <w:numPr>
          <w:ilvl w:val="2"/>
          <w:numId w:val="6"/>
        </w:numPr>
        <w:spacing w:after="0" w:line="276" w:lineRule="auto"/>
        <w:ind w:left="1560" w:hanging="840"/>
        <w:jc w:val="both"/>
        <w:rPr>
          <w:rFonts w:ascii="Arial" w:hAnsi="Arial" w:cs="Arial"/>
          <w:sz w:val="24"/>
          <w:szCs w:val="24"/>
        </w:rPr>
      </w:pPr>
      <w:r>
        <w:rPr>
          <w:rFonts w:ascii="Arial" w:hAnsi="Arial" w:cs="Arial"/>
          <w:sz w:val="24"/>
          <w:szCs w:val="24"/>
        </w:rPr>
        <w:t>telefonicznie: tel.: 67 258 44 71 wew. 31</w:t>
      </w:r>
    </w:p>
    <w:p w14:paraId="5F9CFE8C" w14:textId="77777777" w:rsidR="00821788" w:rsidRDefault="00821788" w:rsidP="00643B07">
      <w:pPr>
        <w:pStyle w:val="Akapitzlist"/>
        <w:widowControl w:val="0"/>
        <w:numPr>
          <w:ilvl w:val="1"/>
          <w:numId w:val="6"/>
        </w:numPr>
        <w:tabs>
          <w:tab w:val="left" w:pos="1816"/>
          <w:tab w:val="left" w:pos="9072"/>
          <w:tab w:val="left" w:pos="9214"/>
        </w:tabs>
        <w:spacing w:after="0" w:line="276" w:lineRule="auto"/>
        <w:ind w:left="993" w:right="-2" w:hanging="633"/>
        <w:jc w:val="both"/>
        <w:rPr>
          <w:rFonts w:ascii="Arial" w:hAnsi="Arial" w:cs="Arial"/>
          <w:sz w:val="24"/>
          <w:szCs w:val="24"/>
        </w:rPr>
      </w:pPr>
      <w:r>
        <w:rPr>
          <w:rFonts w:ascii="Arial" w:hAnsi="Arial" w:cs="Arial"/>
          <w:sz w:val="24"/>
          <w:szCs w:val="24"/>
        </w:rPr>
        <w:t>dane osobowe przetwarzane będą na podstawie art. 6 ust. 1 lit. b i c RODO w celu związanym z niniejszym postępowaniem o udzielenie zamówienia publicznego;</w:t>
      </w:r>
    </w:p>
    <w:p w14:paraId="24DE2D95" w14:textId="77777777" w:rsidR="00821788" w:rsidRDefault="00821788" w:rsidP="00643B07">
      <w:pPr>
        <w:pStyle w:val="Akapitzlist"/>
        <w:widowControl w:val="0"/>
        <w:numPr>
          <w:ilvl w:val="1"/>
          <w:numId w:val="6"/>
        </w:numPr>
        <w:tabs>
          <w:tab w:val="left" w:pos="1816"/>
          <w:tab w:val="left" w:pos="9072"/>
          <w:tab w:val="left" w:pos="9214"/>
        </w:tabs>
        <w:spacing w:after="0" w:line="276" w:lineRule="auto"/>
        <w:ind w:left="993" w:right="-2" w:hanging="633"/>
        <w:jc w:val="both"/>
        <w:rPr>
          <w:rFonts w:ascii="Arial" w:hAnsi="Arial" w:cs="Arial"/>
          <w:sz w:val="24"/>
          <w:szCs w:val="24"/>
        </w:rPr>
      </w:pPr>
      <w:r>
        <w:rPr>
          <w:rFonts w:ascii="Arial" w:hAnsi="Arial" w:cs="Arial"/>
          <w:sz w:val="24"/>
          <w:szCs w:val="24"/>
        </w:rPr>
        <w:t xml:space="preserve">odbiorcami danych osobowych będą osoby lub podmioty, którym udostępniona zostanie dokumentacja postępowania w oparciu o art. 18 oraz art. 96 ust. 3 ustawy </w:t>
      </w:r>
      <w:proofErr w:type="spellStart"/>
      <w:r>
        <w:rPr>
          <w:rFonts w:ascii="Arial" w:hAnsi="Arial" w:cs="Arial"/>
          <w:sz w:val="24"/>
          <w:szCs w:val="24"/>
        </w:rPr>
        <w:t>Pzp</w:t>
      </w:r>
      <w:proofErr w:type="spellEnd"/>
      <w:r>
        <w:rPr>
          <w:rFonts w:ascii="Arial" w:hAnsi="Arial" w:cs="Arial"/>
          <w:sz w:val="24"/>
          <w:szCs w:val="24"/>
        </w:rPr>
        <w:t>;</w:t>
      </w:r>
    </w:p>
    <w:p w14:paraId="7A87761B" w14:textId="77777777" w:rsidR="00821788" w:rsidRDefault="00821788" w:rsidP="00643B07">
      <w:pPr>
        <w:pStyle w:val="Akapitzlist"/>
        <w:widowControl w:val="0"/>
        <w:numPr>
          <w:ilvl w:val="1"/>
          <w:numId w:val="6"/>
        </w:numPr>
        <w:tabs>
          <w:tab w:val="left" w:pos="1816"/>
          <w:tab w:val="left" w:pos="9072"/>
          <w:tab w:val="left" w:pos="9214"/>
        </w:tabs>
        <w:spacing w:after="0" w:line="276" w:lineRule="auto"/>
        <w:ind w:left="993" w:right="-2" w:hanging="633"/>
        <w:jc w:val="both"/>
        <w:rPr>
          <w:rFonts w:ascii="Arial" w:hAnsi="Arial" w:cs="Arial"/>
          <w:sz w:val="24"/>
          <w:szCs w:val="24"/>
        </w:rPr>
      </w:pPr>
      <w:r>
        <w:rPr>
          <w:rFonts w:ascii="Arial" w:hAnsi="Arial" w:cs="Arial"/>
          <w:sz w:val="24"/>
          <w:szCs w:val="24"/>
        </w:rPr>
        <w:t>dane osobowe będą przechowywane, zgodnie z art. 97 ust. 1 RODO, przez okres 4 lat od dnia zakończenia postępowania o udzielenie zamówienia, a jeżeli czas trwania umowy przekracza 4 lata, okres przechowywania obejmuje cały czas trwania umowy oraz przedawnienia wynikających z niej roszczeń;</w:t>
      </w:r>
    </w:p>
    <w:p w14:paraId="39CAE6DD" w14:textId="77777777" w:rsidR="00821788" w:rsidRDefault="00821788" w:rsidP="00643B07">
      <w:pPr>
        <w:pStyle w:val="Akapitzlist"/>
        <w:widowControl w:val="0"/>
        <w:numPr>
          <w:ilvl w:val="1"/>
          <w:numId w:val="6"/>
        </w:numPr>
        <w:tabs>
          <w:tab w:val="left" w:pos="1816"/>
          <w:tab w:val="left" w:pos="9072"/>
          <w:tab w:val="left" w:pos="9214"/>
        </w:tabs>
        <w:spacing w:after="0" w:line="276" w:lineRule="auto"/>
        <w:ind w:left="993" w:right="-2" w:hanging="633"/>
        <w:jc w:val="both"/>
        <w:rPr>
          <w:rFonts w:ascii="Arial" w:hAnsi="Arial" w:cs="Arial"/>
          <w:sz w:val="24"/>
          <w:szCs w:val="24"/>
        </w:rPr>
      </w:pPr>
      <w:r>
        <w:rPr>
          <w:rFonts w:ascii="Arial" w:hAnsi="Arial" w:cs="Arial"/>
          <w:sz w:val="24"/>
          <w:szCs w:val="24"/>
        </w:rPr>
        <w:t xml:space="preserve">obowiązek podania danych osobowych jest wymogiem ustawowym określonym w przepisach ustawy </w:t>
      </w:r>
      <w:proofErr w:type="spellStart"/>
      <w:r>
        <w:rPr>
          <w:rFonts w:ascii="Arial" w:hAnsi="Arial" w:cs="Arial"/>
          <w:sz w:val="24"/>
          <w:szCs w:val="24"/>
        </w:rPr>
        <w:t>Pzp</w:t>
      </w:r>
      <w:proofErr w:type="spellEnd"/>
      <w:r>
        <w:rPr>
          <w:rFonts w:ascii="Arial" w:hAnsi="Arial" w:cs="Arial"/>
          <w:sz w:val="24"/>
          <w:szCs w:val="24"/>
        </w:rPr>
        <w:t xml:space="preserve">, związanym z udziałem w postępowaniu o udzielenie zamówienia publicznego, konsekwencje niepodania określonych danych wynikają z ustawy </w:t>
      </w:r>
      <w:proofErr w:type="spellStart"/>
      <w:r>
        <w:rPr>
          <w:rFonts w:ascii="Arial" w:hAnsi="Arial" w:cs="Arial"/>
          <w:sz w:val="24"/>
          <w:szCs w:val="24"/>
        </w:rPr>
        <w:t>Pzp</w:t>
      </w:r>
      <w:proofErr w:type="spellEnd"/>
      <w:r>
        <w:rPr>
          <w:rFonts w:ascii="Arial" w:hAnsi="Arial" w:cs="Arial"/>
          <w:sz w:val="24"/>
          <w:szCs w:val="24"/>
        </w:rPr>
        <w:t>;</w:t>
      </w:r>
    </w:p>
    <w:p w14:paraId="38078C45" w14:textId="77777777" w:rsidR="00821788" w:rsidRDefault="00821788" w:rsidP="00643B07">
      <w:pPr>
        <w:pStyle w:val="Akapitzlist"/>
        <w:widowControl w:val="0"/>
        <w:numPr>
          <w:ilvl w:val="1"/>
          <w:numId w:val="6"/>
        </w:numPr>
        <w:tabs>
          <w:tab w:val="left" w:pos="1816"/>
          <w:tab w:val="left" w:pos="9072"/>
          <w:tab w:val="left" w:pos="9214"/>
        </w:tabs>
        <w:spacing w:after="0" w:line="276" w:lineRule="auto"/>
        <w:ind w:left="993" w:right="-2" w:hanging="633"/>
        <w:jc w:val="both"/>
        <w:rPr>
          <w:rFonts w:ascii="Arial" w:hAnsi="Arial" w:cs="Arial"/>
          <w:sz w:val="24"/>
          <w:szCs w:val="24"/>
        </w:rPr>
      </w:pPr>
      <w:r>
        <w:rPr>
          <w:rFonts w:ascii="Arial" w:hAnsi="Arial" w:cs="Arial"/>
          <w:sz w:val="24"/>
          <w:szCs w:val="24"/>
        </w:rPr>
        <w:t>dane nie będą udostępniane innym podmiotom niż upoważnionym na podstawie obowiązujących przepisów;</w:t>
      </w:r>
    </w:p>
    <w:p w14:paraId="149D00B2" w14:textId="77777777" w:rsidR="00821788" w:rsidRDefault="00821788" w:rsidP="00643B07">
      <w:pPr>
        <w:pStyle w:val="Akapitzlist"/>
        <w:widowControl w:val="0"/>
        <w:numPr>
          <w:ilvl w:val="1"/>
          <w:numId w:val="6"/>
        </w:numPr>
        <w:tabs>
          <w:tab w:val="left" w:pos="1816"/>
          <w:tab w:val="left" w:pos="9072"/>
          <w:tab w:val="left" w:pos="9214"/>
        </w:tabs>
        <w:spacing w:after="0" w:line="276" w:lineRule="auto"/>
        <w:ind w:left="993" w:right="-2" w:hanging="633"/>
        <w:jc w:val="both"/>
        <w:rPr>
          <w:rFonts w:ascii="Arial" w:hAnsi="Arial" w:cs="Arial"/>
          <w:sz w:val="24"/>
          <w:szCs w:val="24"/>
        </w:rPr>
      </w:pPr>
      <w:r>
        <w:rPr>
          <w:rFonts w:ascii="Arial" w:hAnsi="Arial" w:cs="Arial"/>
          <w:sz w:val="24"/>
          <w:szCs w:val="24"/>
        </w:rPr>
        <w:t>w odniesieniu do danych osobowych decyzje nie będą podejmowane w sposób zautomatyzowany, stosownie do art. 22 RODO;</w:t>
      </w:r>
    </w:p>
    <w:p w14:paraId="66306708" w14:textId="77777777" w:rsidR="00821788" w:rsidRDefault="00821788" w:rsidP="00643B07">
      <w:pPr>
        <w:pStyle w:val="Akapitzlist"/>
        <w:widowControl w:val="0"/>
        <w:numPr>
          <w:ilvl w:val="1"/>
          <w:numId w:val="6"/>
        </w:numPr>
        <w:tabs>
          <w:tab w:val="left" w:pos="1816"/>
          <w:tab w:val="left" w:pos="9072"/>
          <w:tab w:val="left" w:pos="9214"/>
        </w:tabs>
        <w:spacing w:after="0" w:line="276" w:lineRule="auto"/>
        <w:ind w:left="993" w:right="-2" w:hanging="633"/>
        <w:jc w:val="both"/>
        <w:rPr>
          <w:rFonts w:ascii="Arial" w:hAnsi="Arial" w:cs="Arial"/>
          <w:sz w:val="24"/>
          <w:szCs w:val="24"/>
        </w:rPr>
      </w:pPr>
      <w:r>
        <w:rPr>
          <w:rFonts w:ascii="Arial" w:hAnsi="Arial" w:cs="Arial"/>
          <w:sz w:val="24"/>
          <w:szCs w:val="24"/>
        </w:rPr>
        <w:t>osoby, których dane osobowe zostaną przekazane Zamawiającemu w toku niniejszego postępowania posiadają:</w:t>
      </w:r>
    </w:p>
    <w:p w14:paraId="69ED8ADA" w14:textId="77777777" w:rsidR="00821788" w:rsidRDefault="00821788" w:rsidP="00643B07">
      <w:pPr>
        <w:pStyle w:val="Tekstpodstawowy"/>
        <w:numPr>
          <w:ilvl w:val="2"/>
          <w:numId w:val="6"/>
        </w:numPr>
        <w:tabs>
          <w:tab w:val="left" w:pos="1560"/>
        </w:tabs>
        <w:spacing w:before="0"/>
        <w:ind w:left="1560" w:right="-2" w:hanging="840"/>
        <w:jc w:val="both"/>
        <w:rPr>
          <w:szCs w:val="24"/>
        </w:rPr>
      </w:pPr>
      <w:r>
        <w:rPr>
          <w:szCs w:val="24"/>
        </w:rPr>
        <w:lastRenderedPageBreak/>
        <w:t>na podstawie art. 15 RODO, prawo dostępu do danych osobowych ich dotyczących;</w:t>
      </w:r>
    </w:p>
    <w:p w14:paraId="58F4AB14" w14:textId="77777777" w:rsidR="00821788" w:rsidRDefault="00821788" w:rsidP="00643B07">
      <w:pPr>
        <w:pStyle w:val="Tekstpodstawowy"/>
        <w:numPr>
          <w:ilvl w:val="2"/>
          <w:numId w:val="6"/>
        </w:numPr>
        <w:tabs>
          <w:tab w:val="left" w:pos="1560"/>
        </w:tabs>
        <w:spacing w:before="0"/>
        <w:ind w:left="1560" w:right="-2" w:hanging="840"/>
        <w:jc w:val="both"/>
        <w:rPr>
          <w:szCs w:val="24"/>
        </w:rPr>
      </w:pPr>
      <w:r>
        <w:rPr>
          <w:szCs w:val="24"/>
        </w:rPr>
        <w:t>na podstawie art. 16 RODO, prawo do sprostowania danych osobowych ich dotyczących, z tym że skorzystanie z prawa do sprostowania nie może skutkować zmianą wyniku niniejszego postępowania, ani zmianą postanowień umowy w zakresie niezgodnym z ustawą oraz nie może naruszać integralności protokołu z postępowania oraz jego załączników;</w:t>
      </w:r>
    </w:p>
    <w:p w14:paraId="3D540EF5" w14:textId="77777777" w:rsidR="00821788" w:rsidRDefault="00821788" w:rsidP="00643B07">
      <w:pPr>
        <w:pStyle w:val="Tekstpodstawowy"/>
        <w:numPr>
          <w:ilvl w:val="2"/>
          <w:numId w:val="6"/>
        </w:numPr>
        <w:tabs>
          <w:tab w:val="left" w:pos="1560"/>
        </w:tabs>
        <w:spacing w:before="0"/>
        <w:ind w:left="1560" w:right="-2" w:hanging="840"/>
        <w:jc w:val="both"/>
        <w:rPr>
          <w:szCs w:val="24"/>
        </w:rPr>
      </w:pPr>
      <w:r>
        <w:rPr>
          <w:szCs w:val="24"/>
        </w:rPr>
        <w:t>na podstawie art. 18 RODO, prawo żądania od administratora ograniczenia przetwarzania danych osobowych z zastrzeżeniem przypadków, o których mowa w art. 18 ust. 2 RODO;</w:t>
      </w:r>
    </w:p>
    <w:p w14:paraId="5CCEAE09" w14:textId="77777777" w:rsidR="00821788" w:rsidRDefault="00821788" w:rsidP="00643B07">
      <w:pPr>
        <w:pStyle w:val="Tekstpodstawowy"/>
        <w:numPr>
          <w:ilvl w:val="2"/>
          <w:numId w:val="6"/>
        </w:numPr>
        <w:tabs>
          <w:tab w:val="left" w:pos="1560"/>
        </w:tabs>
        <w:spacing w:before="0"/>
        <w:ind w:left="1560" w:right="-2" w:hanging="840"/>
        <w:jc w:val="both"/>
        <w:rPr>
          <w:szCs w:val="24"/>
        </w:rPr>
      </w:pPr>
      <w:r>
        <w:rPr>
          <w:szCs w:val="24"/>
        </w:rPr>
        <w:t>prawo do wniesienia skargi do Prezesa Urzędu Ochrony Danych Osobowych, gdy którakolwiek z tych osób uzna, że przetwarzanie danych osobowych ich dotyczących narusza przepisy RODO;</w:t>
      </w:r>
    </w:p>
    <w:p w14:paraId="7FF771B9" w14:textId="77777777" w:rsidR="00821788" w:rsidRDefault="00821788" w:rsidP="00643B07">
      <w:pPr>
        <w:pStyle w:val="Akapitzlist"/>
        <w:widowControl w:val="0"/>
        <w:numPr>
          <w:ilvl w:val="2"/>
          <w:numId w:val="6"/>
        </w:numPr>
        <w:tabs>
          <w:tab w:val="left" w:pos="1816"/>
          <w:tab w:val="left" w:pos="9072"/>
          <w:tab w:val="left" w:pos="9214"/>
        </w:tabs>
        <w:spacing w:after="0" w:line="240" w:lineRule="auto"/>
        <w:ind w:left="1560" w:right="-2" w:hanging="840"/>
        <w:jc w:val="both"/>
        <w:rPr>
          <w:rFonts w:ascii="Arial" w:hAnsi="Arial" w:cs="Arial"/>
          <w:sz w:val="24"/>
          <w:szCs w:val="24"/>
        </w:rPr>
      </w:pPr>
      <w:r>
        <w:rPr>
          <w:rFonts w:ascii="Arial" w:hAnsi="Arial" w:cs="Arial"/>
          <w:sz w:val="24"/>
          <w:szCs w:val="24"/>
        </w:rPr>
        <w:t>osobom, których dane osobowe zostaną przekazane Zamawiającemu w toku niniejszego postępowania nie przysługuje:</w:t>
      </w:r>
    </w:p>
    <w:p w14:paraId="52D2B9F8" w14:textId="77777777" w:rsidR="00821788" w:rsidRDefault="00821788" w:rsidP="00643B07">
      <w:pPr>
        <w:pStyle w:val="Akapitzlist"/>
        <w:numPr>
          <w:ilvl w:val="3"/>
          <w:numId w:val="6"/>
        </w:numPr>
        <w:suppressAutoHyphens/>
        <w:spacing w:after="0" w:line="276" w:lineRule="auto"/>
        <w:ind w:left="2127" w:hanging="1047"/>
        <w:jc w:val="both"/>
        <w:rPr>
          <w:rFonts w:ascii="Arial" w:hAnsi="Arial" w:cs="Arial"/>
          <w:sz w:val="24"/>
          <w:szCs w:val="24"/>
        </w:rPr>
      </w:pPr>
      <w:r>
        <w:rPr>
          <w:rFonts w:ascii="Arial" w:hAnsi="Arial" w:cs="Arial"/>
          <w:sz w:val="24"/>
          <w:szCs w:val="24"/>
        </w:rPr>
        <w:t>w związku z art. 17 ust. 3 lit. b, d lub e RODO, prawo do usunięcia danych osobowych;</w:t>
      </w:r>
    </w:p>
    <w:p w14:paraId="7935515B" w14:textId="77777777" w:rsidR="00821788" w:rsidRDefault="00821788" w:rsidP="00643B07">
      <w:pPr>
        <w:pStyle w:val="Akapitzlist"/>
        <w:numPr>
          <w:ilvl w:val="3"/>
          <w:numId w:val="6"/>
        </w:numPr>
        <w:suppressAutoHyphens/>
        <w:spacing w:after="0" w:line="276" w:lineRule="auto"/>
        <w:ind w:left="2127" w:hanging="1047"/>
        <w:jc w:val="both"/>
        <w:rPr>
          <w:rFonts w:ascii="Arial" w:hAnsi="Arial" w:cs="Arial"/>
          <w:sz w:val="24"/>
          <w:szCs w:val="24"/>
        </w:rPr>
      </w:pPr>
      <w:r>
        <w:rPr>
          <w:rFonts w:ascii="Arial" w:hAnsi="Arial" w:cs="Arial"/>
          <w:sz w:val="24"/>
          <w:szCs w:val="24"/>
        </w:rPr>
        <w:t>prawo do przenoszenia danych osobowych, o którym mowa w art. 20 RODO;</w:t>
      </w:r>
    </w:p>
    <w:p w14:paraId="0D7F1057" w14:textId="77777777" w:rsidR="00821788" w:rsidRDefault="00821788" w:rsidP="00643B07">
      <w:pPr>
        <w:pStyle w:val="Akapitzlist"/>
        <w:numPr>
          <w:ilvl w:val="3"/>
          <w:numId w:val="6"/>
        </w:numPr>
        <w:suppressAutoHyphens/>
        <w:spacing w:after="0" w:line="276" w:lineRule="auto"/>
        <w:ind w:left="2127" w:hanging="1047"/>
        <w:jc w:val="both"/>
        <w:rPr>
          <w:rFonts w:ascii="Arial" w:hAnsi="Arial" w:cs="Arial"/>
          <w:sz w:val="24"/>
          <w:szCs w:val="24"/>
        </w:rPr>
      </w:pPr>
      <w:r>
        <w:rPr>
          <w:rFonts w:ascii="Arial" w:hAnsi="Arial" w:cs="Arial"/>
          <w:sz w:val="24"/>
          <w:szCs w:val="24"/>
        </w:rPr>
        <w:t>na podstawie art. 21 RODO, prawo sprzeciwu wobec przetwarzania danych osobowych, gdyż podstawą prawną przetwarzania danych osobowych jest art. 6 ust. 1 lit. c RODO.</w:t>
      </w:r>
    </w:p>
    <w:p w14:paraId="5EA28BE1" w14:textId="77777777" w:rsidR="00821788" w:rsidRDefault="00821788" w:rsidP="00821788">
      <w:pPr>
        <w:widowControl w:val="0"/>
        <w:tabs>
          <w:tab w:val="left" w:pos="1816"/>
          <w:tab w:val="left" w:pos="9072"/>
          <w:tab w:val="left" w:pos="9214"/>
        </w:tabs>
        <w:spacing w:after="0" w:line="240" w:lineRule="auto"/>
        <w:ind w:left="709" w:right="-2"/>
        <w:jc w:val="both"/>
        <w:rPr>
          <w:rFonts w:ascii="Arial" w:hAnsi="Arial" w:cs="Arial"/>
          <w:sz w:val="24"/>
          <w:szCs w:val="24"/>
        </w:rPr>
      </w:pPr>
    </w:p>
    <w:p w14:paraId="1CDD325F" w14:textId="77777777" w:rsidR="00821788" w:rsidRDefault="00821788" w:rsidP="00643B07">
      <w:pPr>
        <w:pStyle w:val="Nagwek1"/>
        <w:numPr>
          <w:ilvl w:val="0"/>
          <w:numId w:val="6"/>
        </w:numPr>
        <w:spacing w:after="240" w:line="276" w:lineRule="auto"/>
        <w:jc w:val="both"/>
        <w:rPr>
          <w:sz w:val="24"/>
          <w:szCs w:val="24"/>
          <w:lang w:eastAsia="ar-SA"/>
        </w:rPr>
      </w:pPr>
      <w:bookmarkStart w:id="29" w:name="_Toc157768222"/>
      <w:r>
        <w:rPr>
          <w:sz w:val="24"/>
          <w:szCs w:val="24"/>
          <w:lang w:eastAsia="ar-SA"/>
        </w:rPr>
        <w:t>Wykaz załączników.</w:t>
      </w:r>
      <w:bookmarkEnd w:id="29"/>
    </w:p>
    <w:p w14:paraId="6CE2351C" w14:textId="77777777" w:rsidR="00821788" w:rsidRDefault="00821788" w:rsidP="00821788">
      <w:pPr>
        <w:pStyle w:val="Nagwek1"/>
        <w:spacing w:after="240" w:line="276" w:lineRule="auto"/>
        <w:ind w:left="360" w:firstLine="0"/>
        <w:jc w:val="both"/>
        <w:rPr>
          <w:b w:val="0"/>
          <w:bCs w:val="0"/>
          <w:sz w:val="24"/>
          <w:szCs w:val="24"/>
          <w:lang w:eastAsia="ar-SA"/>
        </w:rPr>
      </w:pPr>
      <w:r>
        <w:rPr>
          <w:b w:val="0"/>
          <w:bCs w:val="0"/>
          <w:sz w:val="24"/>
          <w:szCs w:val="24"/>
          <w:lang w:eastAsia="ar-SA"/>
        </w:rPr>
        <w:t xml:space="preserve">Zał. nr 1 – formularz oferty </w:t>
      </w:r>
    </w:p>
    <w:p w14:paraId="3D1C61C4" w14:textId="2B9F6C75" w:rsidR="00821788" w:rsidRDefault="00821788" w:rsidP="00821788">
      <w:pPr>
        <w:pStyle w:val="Nagwek1"/>
        <w:spacing w:after="240" w:line="276" w:lineRule="auto"/>
        <w:ind w:left="360" w:firstLine="0"/>
        <w:jc w:val="both"/>
        <w:rPr>
          <w:b w:val="0"/>
          <w:bCs w:val="0"/>
          <w:sz w:val="24"/>
          <w:szCs w:val="24"/>
          <w:lang w:eastAsia="ar-SA"/>
        </w:rPr>
      </w:pPr>
      <w:r>
        <w:rPr>
          <w:b w:val="0"/>
          <w:bCs w:val="0"/>
          <w:sz w:val="24"/>
          <w:szCs w:val="24"/>
          <w:lang w:eastAsia="ar-SA"/>
        </w:rPr>
        <w:t>Zał. nr 2 – wzór umowy</w:t>
      </w:r>
      <w:r w:rsidR="00392650">
        <w:rPr>
          <w:b w:val="0"/>
          <w:bCs w:val="0"/>
          <w:sz w:val="24"/>
          <w:szCs w:val="24"/>
          <w:lang w:eastAsia="ar-SA"/>
        </w:rPr>
        <w:t xml:space="preserve"> </w:t>
      </w:r>
    </w:p>
    <w:p w14:paraId="206F3C7B" w14:textId="4045E5EC" w:rsidR="00392650" w:rsidRDefault="00392650" w:rsidP="00821788">
      <w:pPr>
        <w:pStyle w:val="Nagwek1"/>
        <w:spacing w:after="240" w:line="276" w:lineRule="auto"/>
        <w:ind w:left="360" w:firstLine="0"/>
        <w:jc w:val="both"/>
        <w:rPr>
          <w:b w:val="0"/>
          <w:bCs w:val="0"/>
          <w:sz w:val="24"/>
          <w:szCs w:val="24"/>
          <w:lang w:eastAsia="ar-SA"/>
        </w:rPr>
      </w:pPr>
      <w:r>
        <w:rPr>
          <w:b w:val="0"/>
          <w:bCs w:val="0"/>
          <w:sz w:val="24"/>
          <w:szCs w:val="24"/>
          <w:lang w:eastAsia="ar-SA"/>
        </w:rPr>
        <w:t xml:space="preserve">Zał. nr 2 a – </w:t>
      </w:r>
      <w:r w:rsidR="00EA28E9">
        <w:rPr>
          <w:b w:val="0"/>
          <w:bCs w:val="0"/>
          <w:sz w:val="24"/>
          <w:szCs w:val="24"/>
          <w:lang w:eastAsia="ar-SA"/>
        </w:rPr>
        <w:t>załącznik do umowy – wykaz lamp</w:t>
      </w:r>
    </w:p>
    <w:p w14:paraId="04DF79F1" w14:textId="77777777" w:rsidR="00821788" w:rsidRDefault="00821788" w:rsidP="00821788">
      <w:pPr>
        <w:pStyle w:val="Nagwek1"/>
        <w:spacing w:after="240" w:line="276" w:lineRule="auto"/>
        <w:ind w:left="360" w:firstLine="0"/>
        <w:jc w:val="both"/>
        <w:rPr>
          <w:b w:val="0"/>
          <w:bCs w:val="0"/>
          <w:sz w:val="24"/>
          <w:szCs w:val="24"/>
          <w:lang w:eastAsia="ar-SA"/>
        </w:rPr>
      </w:pPr>
      <w:r>
        <w:rPr>
          <w:b w:val="0"/>
          <w:bCs w:val="0"/>
          <w:sz w:val="24"/>
          <w:szCs w:val="24"/>
          <w:lang w:eastAsia="ar-SA"/>
        </w:rPr>
        <w:t>Zał. nr 3 – oświadczenie o braku podstaw do wykluczenia</w:t>
      </w:r>
    </w:p>
    <w:p w14:paraId="0C55CEF2" w14:textId="77777777" w:rsidR="00821788" w:rsidRDefault="00821788" w:rsidP="00821788">
      <w:pPr>
        <w:pStyle w:val="Nagwek1"/>
        <w:spacing w:after="240" w:line="276" w:lineRule="auto"/>
        <w:ind w:left="360" w:firstLine="0"/>
        <w:jc w:val="both"/>
        <w:rPr>
          <w:b w:val="0"/>
          <w:bCs w:val="0"/>
          <w:sz w:val="24"/>
          <w:szCs w:val="24"/>
          <w:lang w:eastAsia="ar-SA"/>
        </w:rPr>
      </w:pPr>
      <w:r>
        <w:rPr>
          <w:b w:val="0"/>
          <w:bCs w:val="0"/>
          <w:sz w:val="24"/>
          <w:szCs w:val="24"/>
          <w:lang w:eastAsia="ar-SA"/>
        </w:rPr>
        <w:t>Zał. nr 4 – oświadczenie o spełnieniu warunków udziału w postępowaniu</w:t>
      </w:r>
    </w:p>
    <w:p w14:paraId="52F0DCD3" w14:textId="77777777" w:rsidR="00821788" w:rsidRDefault="00821788" w:rsidP="00821788">
      <w:pPr>
        <w:pStyle w:val="Nagwek1"/>
        <w:spacing w:after="240" w:line="276" w:lineRule="auto"/>
        <w:ind w:left="360" w:firstLine="0"/>
        <w:jc w:val="both"/>
        <w:rPr>
          <w:b w:val="0"/>
          <w:bCs w:val="0"/>
          <w:sz w:val="24"/>
          <w:szCs w:val="24"/>
          <w:lang w:eastAsia="ar-SA"/>
        </w:rPr>
      </w:pPr>
      <w:r>
        <w:rPr>
          <w:b w:val="0"/>
          <w:bCs w:val="0"/>
          <w:sz w:val="24"/>
          <w:szCs w:val="24"/>
          <w:lang w:eastAsia="ar-SA"/>
        </w:rPr>
        <w:t>Zał. nr 5 – oświadczenie o przeciwdziałaniu agresji na Ukrainę</w:t>
      </w:r>
    </w:p>
    <w:p w14:paraId="7D546C5B" w14:textId="54925EAF" w:rsidR="00821788" w:rsidRDefault="00821788" w:rsidP="00821788">
      <w:pPr>
        <w:pStyle w:val="Nagwek1"/>
        <w:spacing w:after="240" w:line="276" w:lineRule="auto"/>
        <w:ind w:left="360" w:firstLine="0"/>
        <w:jc w:val="both"/>
        <w:rPr>
          <w:b w:val="0"/>
          <w:bCs w:val="0"/>
          <w:sz w:val="24"/>
          <w:szCs w:val="24"/>
          <w:lang w:eastAsia="ar-SA"/>
        </w:rPr>
      </w:pPr>
      <w:r>
        <w:rPr>
          <w:b w:val="0"/>
          <w:bCs w:val="0"/>
          <w:sz w:val="24"/>
          <w:szCs w:val="24"/>
          <w:lang w:eastAsia="ar-SA"/>
        </w:rPr>
        <w:t xml:space="preserve">Zał. nr 6 – </w:t>
      </w:r>
      <w:r w:rsidR="00392650">
        <w:rPr>
          <w:b w:val="0"/>
          <w:bCs w:val="0"/>
          <w:sz w:val="24"/>
          <w:szCs w:val="24"/>
          <w:lang w:eastAsia="ar-SA"/>
        </w:rPr>
        <w:t xml:space="preserve">Opis przedmiotu zamówienia </w:t>
      </w:r>
    </w:p>
    <w:p w14:paraId="2ACDD9DE" w14:textId="77777777" w:rsidR="00821788" w:rsidRDefault="00821788" w:rsidP="00821788">
      <w:pPr>
        <w:pStyle w:val="Nagwek1"/>
        <w:spacing w:after="240" w:line="276" w:lineRule="auto"/>
        <w:ind w:left="360" w:firstLine="0"/>
        <w:jc w:val="both"/>
        <w:rPr>
          <w:b w:val="0"/>
          <w:bCs w:val="0"/>
          <w:sz w:val="24"/>
          <w:szCs w:val="24"/>
          <w:lang w:eastAsia="ar-SA"/>
        </w:rPr>
      </w:pPr>
      <w:r>
        <w:rPr>
          <w:b w:val="0"/>
          <w:bCs w:val="0"/>
          <w:sz w:val="24"/>
          <w:szCs w:val="24"/>
          <w:lang w:eastAsia="ar-SA"/>
        </w:rPr>
        <w:t>Zał. nr 7 – oświadczenie wykonawców wspólnie ubiegających się o udzielenie zamówienia</w:t>
      </w:r>
    </w:p>
    <w:p w14:paraId="362BE866" w14:textId="77777777" w:rsidR="00821788" w:rsidRDefault="00821788" w:rsidP="00821788">
      <w:pPr>
        <w:pStyle w:val="Nagwek1"/>
        <w:spacing w:after="240" w:line="276" w:lineRule="auto"/>
        <w:ind w:left="360" w:firstLine="0"/>
        <w:jc w:val="both"/>
        <w:rPr>
          <w:b w:val="0"/>
          <w:bCs w:val="0"/>
          <w:sz w:val="24"/>
          <w:szCs w:val="24"/>
          <w:lang w:eastAsia="ar-SA"/>
        </w:rPr>
      </w:pPr>
      <w:r>
        <w:rPr>
          <w:b w:val="0"/>
          <w:bCs w:val="0"/>
          <w:sz w:val="24"/>
          <w:szCs w:val="24"/>
          <w:lang w:eastAsia="ar-SA"/>
        </w:rPr>
        <w:t>Zał. nr 8a – zobowiązania innego podmiotu do oddania wykonawcy do dyspozycji niezbędnych zasobów na potrzeby realizacji zamówienia</w:t>
      </w:r>
    </w:p>
    <w:p w14:paraId="4D7F6739" w14:textId="77777777" w:rsidR="00821788" w:rsidRDefault="00821788" w:rsidP="00821788">
      <w:pPr>
        <w:pStyle w:val="Nagwek1"/>
        <w:spacing w:after="240" w:line="276" w:lineRule="auto"/>
        <w:ind w:left="360" w:firstLine="0"/>
        <w:jc w:val="both"/>
        <w:rPr>
          <w:b w:val="0"/>
          <w:bCs w:val="0"/>
          <w:sz w:val="24"/>
          <w:szCs w:val="24"/>
          <w:lang w:eastAsia="ar-SA"/>
        </w:rPr>
      </w:pPr>
      <w:r>
        <w:rPr>
          <w:b w:val="0"/>
          <w:bCs w:val="0"/>
          <w:sz w:val="24"/>
          <w:szCs w:val="24"/>
          <w:lang w:eastAsia="ar-SA"/>
        </w:rPr>
        <w:t xml:space="preserve">Zał. nr 8b – oświadczenie podmiotu udostępniającego zasoby o braku podstaw do wykluczenia, spełnianiu warunków udziału w postępowaniu i przeciwdziałaniu </w:t>
      </w:r>
      <w:r>
        <w:rPr>
          <w:b w:val="0"/>
          <w:bCs w:val="0"/>
          <w:sz w:val="24"/>
          <w:szCs w:val="24"/>
          <w:lang w:eastAsia="ar-SA"/>
        </w:rPr>
        <w:lastRenderedPageBreak/>
        <w:t>agresji na Ukrainę</w:t>
      </w:r>
    </w:p>
    <w:p w14:paraId="2BA7CB34" w14:textId="21774407" w:rsidR="00821788" w:rsidRDefault="00821788" w:rsidP="00821788">
      <w:pPr>
        <w:pStyle w:val="Nagwek1"/>
        <w:spacing w:after="240" w:line="276" w:lineRule="auto"/>
        <w:ind w:left="360" w:firstLine="0"/>
        <w:jc w:val="both"/>
        <w:rPr>
          <w:b w:val="0"/>
          <w:bCs w:val="0"/>
          <w:sz w:val="24"/>
          <w:szCs w:val="24"/>
          <w:lang w:eastAsia="ar-SA"/>
        </w:rPr>
      </w:pPr>
      <w:r>
        <w:rPr>
          <w:b w:val="0"/>
          <w:bCs w:val="0"/>
          <w:sz w:val="24"/>
          <w:szCs w:val="24"/>
          <w:lang w:eastAsia="ar-SA"/>
        </w:rPr>
        <w:t>Zał. nr 9 – wzór oświadczenie - zastrzeżenie informacji stanowiących tajemnicę przedsiębiorstwa.</w:t>
      </w:r>
    </w:p>
    <w:p w14:paraId="3A102F5F" w14:textId="77777777" w:rsidR="00821788" w:rsidRDefault="00821788"/>
    <w:sectPr w:rsidR="00821788">
      <w:footerReference w:type="default" r:id="rId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583E3" w14:textId="77777777" w:rsidR="000C4B6F" w:rsidRDefault="000C4B6F" w:rsidP="000C4B6F">
      <w:pPr>
        <w:spacing w:after="0" w:line="240" w:lineRule="auto"/>
      </w:pPr>
      <w:r>
        <w:separator/>
      </w:r>
    </w:p>
  </w:endnote>
  <w:endnote w:type="continuationSeparator" w:id="0">
    <w:p w14:paraId="622862BB" w14:textId="77777777" w:rsidR="000C4B6F" w:rsidRDefault="000C4B6F" w:rsidP="000C4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082731"/>
      <w:docPartObj>
        <w:docPartGallery w:val="Page Numbers (Bottom of Page)"/>
        <w:docPartUnique/>
      </w:docPartObj>
    </w:sdtPr>
    <w:sdtEndPr/>
    <w:sdtContent>
      <w:p w14:paraId="5BD9C933" w14:textId="5CF7840C" w:rsidR="000C4B6F" w:rsidRDefault="000C4B6F">
        <w:pPr>
          <w:pStyle w:val="Stopka"/>
          <w:jc w:val="center"/>
        </w:pPr>
        <w:r>
          <w:fldChar w:fldCharType="begin"/>
        </w:r>
        <w:r>
          <w:instrText>PAGE   \* MERGEFORMAT</w:instrText>
        </w:r>
        <w:r>
          <w:fldChar w:fldCharType="separate"/>
        </w:r>
        <w:r>
          <w:t>2</w:t>
        </w:r>
        <w:r>
          <w:fldChar w:fldCharType="end"/>
        </w:r>
      </w:p>
    </w:sdtContent>
  </w:sdt>
  <w:p w14:paraId="5825936C" w14:textId="77777777" w:rsidR="000C4B6F" w:rsidRDefault="000C4B6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3D4D5" w14:textId="77777777" w:rsidR="000C4B6F" w:rsidRDefault="000C4B6F" w:rsidP="000C4B6F">
      <w:pPr>
        <w:spacing w:after="0" w:line="240" w:lineRule="auto"/>
      </w:pPr>
      <w:r>
        <w:separator/>
      </w:r>
    </w:p>
  </w:footnote>
  <w:footnote w:type="continuationSeparator" w:id="0">
    <w:p w14:paraId="60EB7A97" w14:textId="77777777" w:rsidR="000C4B6F" w:rsidRDefault="000C4B6F" w:rsidP="000C4B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65BCC"/>
    <w:multiLevelType w:val="multilevel"/>
    <w:tmpl w:val="B8AAD890"/>
    <w:lvl w:ilvl="0">
      <w:start w:val="1"/>
      <w:numFmt w:val="decimal"/>
      <w:lvlText w:val="%1."/>
      <w:lvlJc w:val="left"/>
      <w:pPr>
        <w:ind w:left="360" w:hanging="360"/>
      </w:pPr>
    </w:lvl>
    <w:lvl w:ilvl="1">
      <w:start w:val="1"/>
      <w:numFmt w:val="decimal"/>
      <w:lvlText w:val="%1.%2."/>
      <w:lvlJc w:val="left"/>
      <w:pPr>
        <w:ind w:left="573"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563256C"/>
    <w:multiLevelType w:val="multilevel"/>
    <w:tmpl w:val="599AFD5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073"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6707D6D"/>
    <w:multiLevelType w:val="multilevel"/>
    <w:tmpl w:val="A8AA2D86"/>
    <w:lvl w:ilvl="0">
      <w:start w:val="17"/>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8231AD4"/>
    <w:multiLevelType w:val="hybridMultilevel"/>
    <w:tmpl w:val="2C68DA28"/>
    <w:lvl w:ilvl="0" w:tplc="9F86629C">
      <w:start w:val="1"/>
      <w:numFmt w:val="decimal"/>
      <w:lvlText w:val="%1)"/>
      <w:lvlJc w:val="left"/>
      <w:pPr>
        <w:ind w:left="786" w:hanging="360"/>
      </w:pPr>
      <w:rPr>
        <w:rFonts w:hint="default"/>
      </w:rPr>
    </w:lvl>
    <w:lvl w:ilvl="1" w:tplc="59A6934E">
      <w:start w:val="1"/>
      <w:numFmt w:val="lowerLetter"/>
      <w:lvlText w:val="%2)"/>
      <w:lvlJc w:val="left"/>
      <w:pPr>
        <w:tabs>
          <w:tab w:val="num" w:pos="1506"/>
        </w:tabs>
        <w:ind w:left="1506" w:hanging="360"/>
      </w:pPr>
      <w:rPr>
        <w:rFonts w:hint="default"/>
      </w:rPr>
    </w:lvl>
    <w:lvl w:ilvl="2" w:tplc="9510F2EA">
      <w:start w:val="1"/>
      <w:numFmt w:val="bullet"/>
      <w:lvlText w:val=""/>
      <w:lvlJc w:val="left"/>
      <w:pPr>
        <w:tabs>
          <w:tab w:val="num" w:pos="2406"/>
        </w:tabs>
        <w:ind w:left="2406" w:hanging="360"/>
      </w:pPr>
      <w:rPr>
        <w:rFonts w:ascii="Wingdings" w:hAnsi="Wingdings" w:hint="default"/>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1C7E44A7"/>
    <w:multiLevelType w:val="multilevel"/>
    <w:tmpl w:val="C454537E"/>
    <w:lvl w:ilvl="0">
      <w:start w:val="1"/>
      <w:numFmt w:val="decimal"/>
      <w:lvlText w:val="%1)"/>
      <w:lvlJc w:val="left"/>
      <w:pPr>
        <w:tabs>
          <w:tab w:val="num" w:pos="0"/>
        </w:tabs>
        <w:ind w:left="1800" w:hanging="363"/>
      </w:pPr>
      <w:rPr>
        <w:b/>
        <w:position w:val="0"/>
        <w:sz w:val="22"/>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5" w15:restartNumberingAfterBreak="0">
    <w:nsid w:val="2AE70D5F"/>
    <w:multiLevelType w:val="multilevel"/>
    <w:tmpl w:val="68B8E46E"/>
    <w:lvl w:ilvl="0">
      <w:start w:val="7"/>
      <w:numFmt w:val="decimal"/>
      <w:lvlText w:val="%1"/>
      <w:lvlJc w:val="left"/>
      <w:pPr>
        <w:ind w:left="360" w:hanging="360"/>
      </w:pPr>
      <w:rPr>
        <w:strike w:val="0"/>
        <w:dstrike w:val="0"/>
        <w:u w:val="none"/>
        <w:effect w:val="none"/>
      </w:rPr>
    </w:lvl>
    <w:lvl w:ilvl="1">
      <w:start w:val="1"/>
      <w:numFmt w:val="decimal"/>
      <w:lvlText w:val="%1.%2"/>
      <w:lvlJc w:val="left"/>
      <w:pPr>
        <w:ind w:left="360" w:hanging="360"/>
      </w:pPr>
      <w:rPr>
        <w:strike w:val="0"/>
        <w:dstrike w:val="0"/>
        <w:u w:val="none"/>
        <w:effect w:val="none"/>
      </w:rPr>
    </w:lvl>
    <w:lvl w:ilvl="2">
      <w:start w:val="1"/>
      <w:numFmt w:val="decimal"/>
      <w:lvlText w:val="%1.%2.%3"/>
      <w:lvlJc w:val="left"/>
      <w:pPr>
        <w:ind w:left="720" w:hanging="720"/>
      </w:pPr>
      <w:rPr>
        <w:strike w:val="0"/>
        <w:dstrike w:val="0"/>
        <w:u w:val="none"/>
        <w:effect w:val="none"/>
      </w:rPr>
    </w:lvl>
    <w:lvl w:ilvl="3">
      <w:start w:val="1"/>
      <w:numFmt w:val="decimal"/>
      <w:lvlText w:val="%1.%2.%3.%4"/>
      <w:lvlJc w:val="left"/>
      <w:pPr>
        <w:ind w:left="720" w:hanging="720"/>
      </w:pPr>
      <w:rPr>
        <w:strike w:val="0"/>
        <w:dstrike w:val="0"/>
        <w:u w:val="none"/>
        <w:effect w:val="none"/>
      </w:rPr>
    </w:lvl>
    <w:lvl w:ilvl="4">
      <w:start w:val="1"/>
      <w:numFmt w:val="decimal"/>
      <w:lvlText w:val="%1.%2.%3.%4.%5"/>
      <w:lvlJc w:val="left"/>
      <w:pPr>
        <w:ind w:left="1080" w:hanging="1080"/>
      </w:pPr>
      <w:rPr>
        <w:strike w:val="0"/>
        <w:dstrike w:val="0"/>
        <w:u w:val="none"/>
        <w:effect w:val="none"/>
      </w:rPr>
    </w:lvl>
    <w:lvl w:ilvl="5">
      <w:start w:val="1"/>
      <w:numFmt w:val="decimal"/>
      <w:lvlText w:val="%1.%2.%3.%4.%5.%6"/>
      <w:lvlJc w:val="left"/>
      <w:pPr>
        <w:ind w:left="1080" w:hanging="1080"/>
      </w:pPr>
      <w:rPr>
        <w:strike w:val="0"/>
        <w:dstrike w:val="0"/>
        <w:u w:val="none"/>
        <w:effect w:val="none"/>
      </w:rPr>
    </w:lvl>
    <w:lvl w:ilvl="6">
      <w:start w:val="1"/>
      <w:numFmt w:val="decimal"/>
      <w:lvlText w:val="%1.%2.%3.%4.%5.%6.%7"/>
      <w:lvlJc w:val="left"/>
      <w:pPr>
        <w:ind w:left="1440" w:hanging="1440"/>
      </w:pPr>
      <w:rPr>
        <w:strike w:val="0"/>
        <w:dstrike w:val="0"/>
        <w:u w:val="none"/>
        <w:effect w:val="none"/>
      </w:rPr>
    </w:lvl>
    <w:lvl w:ilvl="7">
      <w:start w:val="1"/>
      <w:numFmt w:val="decimal"/>
      <w:lvlText w:val="%1.%2.%3.%4.%5.%6.%7.%8"/>
      <w:lvlJc w:val="left"/>
      <w:pPr>
        <w:ind w:left="1440" w:hanging="1440"/>
      </w:pPr>
      <w:rPr>
        <w:strike w:val="0"/>
        <w:dstrike w:val="0"/>
        <w:u w:val="none"/>
        <w:effect w:val="none"/>
      </w:rPr>
    </w:lvl>
    <w:lvl w:ilvl="8">
      <w:start w:val="1"/>
      <w:numFmt w:val="decimal"/>
      <w:lvlText w:val="%1.%2.%3.%4.%5.%6.%7.%8.%9"/>
      <w:lvlJc w:val="left"/>
      <w:pPr>
        <w:ind w:left="1800" w:hanging="1800"/>
      </w:pPr>
      <w:rPr>
        <w:strike w:val="0"/>
        <w:dstrike w:val="0"/>
        <w:u w:val="none"/>
        <w:effect w:val="none"/>
      </w:rPr>
    </w:lvl>
  </w:abstractNum>
  <w:abstractNum w:abstractNumId="6" w15:restartNumberingAfterBreak="0">
    <w:nsid w:val="3048027A"/>
    <w:multiLevelType w:val="multilevel"/>
    <w:tmpl w:val="5A480C64"/>
    <w:lvl w:ilvl="0">
      <w:start w:val="1"/>
      <w:numFmt w:val="decimal"/>
      <w:lvlText w:val="%1."/>
      <w:lvlJc w:val="left"/>
      <w:pPr>
        <w:ind w:left="360" w:hanging="360"/>
      </w:pPr>
      <w:rPr>
        <w:rFonts w:cs="Arial"/>
        <w:sz w:val="22"/>
        <w:szCs w:val="22"/>
      </w:rPr>
    </w:lvl>
    <w:lvl w:ilvl="1">
      <w:start w:val="1"/>
      <w:numFmt w:val="decimal"/>
      <w:lvlText w:val="%1.%2."/>
      <w:lvlJc w:val="left"/>
      <w:pPr>
        <w:ind w:left="792" w:hanging="432"/>
      </w:pPr>
      <w:rPr>
        <w:rFonts w:ascii="Arial" w:hAnsi="Arial" w:cs="Arial" w:hint="default"/>
        <w:sz w:val="22"/>
        <w:szCs w:val="22"/>
      </w:rPr>
    </w:lvl>
    <w:lvl w:ilvl="2">
      <w:start w:val="1"/>
      <w:numFmt w:val="decimal"/>
      <w:lvlText w:val="%1.%2.%3."/>
      <w:lvlJc w:val="left"/>
      <w:pPr>
        <w:ind w:left="0" w:firstLine="720"/>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1927C4A"/>
    <w:multiLevelType w:val="multilevel"/>
    <w:tmpl w:val="02F026DE"/>
    <w:lvl w:ilvl="0">
      <w:start w:val="7"/>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AEF2174"/>
    <w:multiLevelType w:val="multilevel"/>
    <w:tmpl w:val="D73CD4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47A41A6"/>
    <w:multiLevelType w:val="multilevel"/>
    <w:tmpl w:val="05C0DF14"/>
    <w:lvl w:ilvl="0">
      <w:start w:val="1"/>
      <w:numFmt w:val="decimal"/>
      <w:lvlText w:val="%1."/>
      <w:lvlJc w:val="left"/>
      <w:pPr>
        <w:ind w:left="360" w:hanging="360"/>
      </w:pPr>
    </w:lvl>
    <w:lvl w:ilvl="1">
      <w:start w:val="1"/>
      <w:numFmt w:val="decimal"/>
      <w:lvlText w:val="%1.%2."/>
      <w:lvlJc w:val="left"/>
      <w:pPr>
        <w:ind w:left="43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97A1D81"/>
    <w:multiLevelType w:val="multilevel"/>
    <w:tmpl w:val="2DC69354"/>
    <w:lvl w:ilvl="0">
      <w:start w:val="17"/>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9824DC2"/>
    <w:multiLevelType w:val="multilevel"/>
    <w:tmpl w:val="F8A67A74"/>
    <w:lvl w:ilvl="0">
      <w:start w:val="17"/>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E7C2221"/>
    <w:multiLevelType w:val="multilevel"/>
    <w:tmpl w:val="599AFD5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3CB412B"/>
    <w:multiLevelType w:val="multilevel"/>
    <w:tmpl w:val="42B0DF36"/>
    <w:lvl w:ilvl="0">
      <w:start w:val="1"/>
      <w:numFmt w:val="decimal"/>
      <w:lvlText w:val="%1."/>
      <w:lvlJc w:val="left"/>
      <w:pPr>
        <w:ind w:left="360" w:hanging="360"/>
      </w:pPr>
      <w:rPr>
        <w:rFonts w:hint="default"/>
      </w:rPr>
    </w:lvl>
    <w:lvl w:ilvl="1">
      <w:start w:val="1"/>
      <w:numFmt w:val="decimal"/>
      <w:lvlText w:val="%1.%2."/>
      <w:lvlJc w:val="left"/>
      <w:pPr>
        <w:ind w:left="857"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A42359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B491CED"/>
    <w:multiLevelType w:val="multilevel"/>
    <w:tmpl w:val="4A32D4E0"/>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0"/>
  </w:num>
  <w:num w:numId="6">
    <w:abstractNumId w:val="2"/>
  </w:num>
  <w:num w:numId="7">
    <w:abstractNumId w:val="3"/>
  </w:num>
  <w:num w:numId="8">
    <w:abstractNumId w:val="11"/>
  </w:num>
  <w:num w:numId="9">
    <w:abstractNumId w:val="14"/>
  </w:num>
  <w:num w:numId="10">
    <w:abstractNumId w:val="12"/>
  </w:num>
  <w:num w:numId="11">
    <w:abstractNumId w:val="1"/>
  </w:num>
  <w:num w:numId="12">
    <w:abstractNumId w:val="15"/>
  </w:num>
  <w:num w:numId="13">
    <w:abstractNumId w:val="0"/>
  </w:num>
  <w:num w:numId="14">
    <w:abstractNumId w:val="9"/>
  </w:num>
  <w:num w:numId="15">
    <w:abstractNumId w:val="13"/>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788"/>
    <w:rsid w:val="000C4B6F"/>
    <w:rsid w:val="001A37C0"/>
    <w:rsid w:val="001E7E75"/>
    <w:rsid w:val="00212A2F"/>
    <w:rsid w:val="002639A2"/>
    <w:rsid w:val="002C0E9F"/>
    <w:rsid w:val="002F2605"/>
    <w:rsid w:val="00392650"/>
    <w:rsid w:val="003A2C68"/>
    <w:rsid w:val="00430CEB"/>
    <w:rsid w:val="00484305"/>
    <w:rsid w:val="0049329F"/>
    <w:rsid w:val="004F0135"/>
    <w:rsid w:val="00563BA2"/>
    <w:rsid w:val="00643B07"/>
    <w:rsid w:val="0069207D"/>
    <w:rsid w:val="00704FDE"/>
    <w:rsid w:val="00765748"/>
    <w:rsid w:val="007F7505"/>
    <w:rsid w:val="00821788"/>
    <w:rsid w:val="00843D5C"/>
    <w:rsid w:val="00880587"/>
    <w:rsid w:val="00901481"/>
    <w:rsid w:val="00A0052D"/>
    <w:rsid w:val="00BC7C29"/>
    <w:rsid w:val="00D27C2C"/>
    <w:rsid w:val="00D43FA6"/>
    <w:rsid w:val="00EA28E9"/>
    <w:rsid w:val="00EC7F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73DB7"/>
  <w15:chartTrackingRefBased/>
  <w15:docId w15:val="{5E2E752E-E2C9-4118-BB18-8E5A62003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1788"/>
    <w:pPr>
      <w:spacing w:line="256" w:lineRule="auto"/>
    </w:pPr>
  </w:style>
  <w:style w:type="paragraph" w:styleId="Nagwek1">
    <w:name w:val="heading 1"/>
    <w:basedOn w:val="Normalny"/>
    <w:link w:val="Nagwek1Znak"/>
    <w:uiPriority w:val="1"/>
    <w:qFormat/>
    <w:rsid w:val="00821788"/>
    <w:pPr>
      <w:widowControl w:val="0"/>
      <w:spacing w:before="129" w:after="0" w:line="240" w:lineRule="auto"/>
      <w:ind w:left="965" w:hanging="567"/>
      <w:outlineLvl w:val="0"/>
    </w:pPr>
    <w:rPr>
      <w:rFonts w:ascii="Arial" w:eastAsia="Arial" w:hAnsi="Arial" w:cs="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qFormat/>
    <w:rsid w:val="00821788"/>
    <w:rPr>
      <w:rFonts w:ascii="Arial" w:eastAsia="Arial" w:hAnsi="Arial" w:cs="Arial"/>
      <w:b/>
      <w:bCs/>
    </w:rPr>
  </w:style>
  <w:style w:type="character" w:styleId="Hipercze">
    <w:name w:val="Hyperlink"/>
    <w:basedOn w:val="Domylnaczcionkaakapitu"/>
    <w:uiPriority w:val="99"/>
    <w:semiHidden/>
    <w:unhideWhenUsed/>
    <w:rsid w:val="00821788"/>
    <w:rPr>
      <w:color w:val="0563C1" w:themeColor="hyperlink"/>
      <w:u w:val="single"/>
    </w:rPr>
  </w:style>
  <w:style w:type="paragraph" w:styleId="Spistreci1">
    <w:name w:val="toc 1"/>
    <w:basedOn w:val="Normalny"/>
    <w:next w:val="Normalny"/>
    <w:autoRedefine/>
    <w:uiPriority w:val="39"/>
    <w:semiHidden/>
    <w:unhideWhenUsed/>
    <w:rsid w:val="00821788"/>
    <w:pPr>
      <w:spacing w:after="100"/>
    </w:pPr>
  </w:style>
  <w:style w:type="paragraph" w:styleId="Tekstpodstawowy">
    <w:name w:val="Body Text"/>
    <w:basedOn w:val="Normalny"/>
    <w:link w:val="TekstpodstawowyZnak"/>
    <w:semiHidden/>
    <w:unhideWhenUsed/>
    <w:rsid w:val="00821788"/>
    <w:pPr>
      <w:suppressAutoHyphens/>
      <w:spacing w:before="120" w:after="0" w:line="240" w:lineRule="auto"/>
    </w:pPr>
    <w:rPr>
      <w:rFonts w:ascii="Arial" w:eastAsia="Times New Roman" w:hAnsi="Arial" w:cs="Arial"/>
      <w:kern w:val="2"/>
      <w:sz w:val="24"/>
      <w:szCs w:val="20"/>
      <w:lang w:eastAsia="ar-SA"/>
    </w:rPr>
  </w:style>
  <w:style w:type="character" w:customStyle="1" w:styleId="TekstpodstawowyZnak">
    <w:name w:val="Tekst podstawowy Znak"/>
    <w:basedOn w:val="Domylnaczcionkaakapitu"/>
    <w:link w:val="Tekstpodstawowy"/>
    <w:semiHidden/>
    <w:qFormat/>
    <w:rsid w:val="00821788"/>
    <w:rPr>
      <w:rFonts w:ascii="Arial" w:eastAsia="Times New Roman" w:hAnsi="Arial" w:cs="Arial"/>
      <w:kern w:val="2"/>
      <w:sz w:val="24"/>
      <w:szCs w:val="20"/>
      <w:lang w:eastAsia="ar-SA"/>
    </w:rPr>
  </w:style>
  <w:style w:type="character" w:customStyle="1" w:styleId="AkapitzlistZnak">
    <w:name w:val="Akapit z listą Znak"/>
    <w:aliases w:val="CW_Lista Znak,lp1 Znak,List Paragraph2 Znak,wypunktowanie Znak,Preambuła Znak,Bullet Number Znak,Body MS Bullet Znak,List Paragraph1 Znak,ISCG Numerowanie Znak,L1 Znak,Numerowanie Znak"/>
    <w:link w:val="Akapitzlist"/>
    <w:locked/>
    <w:rsid w:val="00821788"/>
  </w:style>
  <w:style w:type="paragraph" w:styleId="Akapitzlist">
    <w:name w:val="List Paragraph"/>
    <w:aliases w:val="CW_Lista,lp1,List Paragraph2,wypunktowanie,Preambuła,Bullet Number,Body MS Bullet,List Paragraph1,ISCG Numerowanie,L1,Numerowanie"/>
    <w:basedOn w:val="Normalny"/>
    <w:link w:val="AkapitzlistZnak"/>
    <w:qFormat/>
    <w:rsid w:val="00821788"/>
    <w:pPr>
      <w:ind w:left="720"/>
      <w:contextualSpacing/>
    </w:pPr>
  </w:style>
  <w:style w:type="paragraph" w:styleId="Nagwekspisutreci">
    <w:name w:val="TOC Heading"/>
    <w:basedOn w:val="Nagwek1"/>
    <w:next w:val="Normalny"/>
    <w:uiPriority w:val="39"/>
    <w:semiHidden/>
    <w:unhideWhenUsed/>
    <w:qFormat/>
    <w:rsid w:val="00821788"/>
    <w:pPr>
      <w:keepNext/>
      <w:keepLines/>
      <w:widowControl/>
      <w:spacing w:before="240" w:line="256" w:lineRule="auto"/>
      <w:ind w:left="0" w:firstLine="0"/>
    </w:pPr>
    <w:rPr>
      <w:rFonts w:asciiTheme="majorHAnsi" w:eastAsiaTheme="majorEastAsia" w:hAnsiTheme="majorHAnsi" w:cstheme="majorBidi"/>
      <w:b w:val="0"/>
      <w:bCs w:val="0"/>
      <w:color w:val="2F5496" w:themeColor="accent1" w:themeShade="BF"/>
      <w:sz w:val="32"/>
      <w:szCs w:val="32"/>
      <w:lang w:eastAsia="pl-PL"/>
    </w:rPr>
  </w:style>
  <w:style w:type="paragraph" w:customStyle="1" w:styleId="Standard">
    <w:name w:val="Standard"/>
    <w:rsid w:val="00821788"/>
    <w:pPr>
      <w:suppressAutoHyphens/>
      <w:autoSpaceDN w:val="0"/>
      <w:spacing w:line="256" w:lineRule="auto"/>
    </w:pPr>
    <w:rPr>
      <w:rFonts w:ascii="Arial" w:eastAsia="SimSun" w:hAnsi="Arial" w:cs="Tahoma"/>
      <w:kern w:val="3"/>
    </w:rPr>
  </w:style>
  <w:style w:type="character" w:customStyle="1" w:styleId="czeinternetowe">
    <w:name w:val="Łącze internetowe"/>
    <w:uiPriority w:val="99"/>
    <w:rsid w:val="00821788"/>
    <w:rPr>
      <w:color w:val="0000FF"/>
      <w:u w:val="single"/>
    </w:rPr>
  </w:style>
  <w:style w:type="character" w:customStyle="1" w:styleId="ListLabel4">
    <w:name w:val="ListLabel 4"/>
    <w:qFormat/>
    <w:rsid w:val="00821788"/>
    <w:rPr>
      <w:color w:val="0000FF"/>
      <w:sz w:val="22"/>
      <w:u w:val="single" w:color="0000FF"/>
    </w:rPr>
  </w:style>
  <w:style w:type="character" w:customStyle="1" w:styleId="ListLabel6">
    <w:name w:val="ListLabel 6"/>
    <w:qFormat/>
    <w:rsid w:val="00821788"/>
    <w:rPr>
      <w:rFonts w:ascii="Arial" w:hAnsi="Arial" w:cs="Arial" w:hint="default"/>
      <w:color w:val="1155CC"/>
      <w:u w:val="single" w:color="1155CC"/>
    </w:rPr>
  </w:style>
  <w:style w:type="character" w:customStyle="1" w:styleId="ListLabel7">
    <w:name w:val="ListLabel 7"/>
    <w:qFormat/>
    <w:rsid w:val="00821788"/>
    <w:rPr>
      <w:rFonts w:ascii="Arial" w:hAnsi="Arial" w:cs="Arial" w:hint="default"/>
    </w:rPr>
  </w:style>
  <w:style w:type="character" w:styleId="Pogrubienie">
    <w:name w:val="Strong"/>
    <w:basedOn w:val="Domylnaczcionkaakapitu"/>
    <w:uiPriority w:val="22"/>
    <w:qFormat/>
    <w:rsid w:val="00821788"/>
    <w:rPr>
      <w:b/>
      <w:bCs/>
    </w:rPr>
  </w:style>
  <w:style w:type="table" w:styleId="Tabela-Siatka">
    <w:name w:val="Table Grid"/>
    <w:basedOn w:val="Standardowy"/>
    <w:uiPriority w:val="39"/>
    <w:rsid w:val="00765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0C4B6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4B6F"/>
  </w:style>
  <w:style w:type="paragraph" w:styleId="Stopka">
    <w:name w:val="footer"/>
    <w:basedOn w:val="Normalny"/>
    <w:link w:val="StopkaZnak"/>
    <w:uiPriority w:val="99"/>
    <w:unhideWhenUsed/>
    <w:rsid w:val="000C4B6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4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805977">
      <w:bodyDiv w:val="1"/>
      <w:marLeft w:val="0"/>
      <w:marRight w:val="0"/>
      <w:marTop w:val="0"/>
      <w:marBottom w:val="0"/>
      <w:divBdr>
        <w:top w:val="none" w:sz="0" w:space="0" w:color="auto"/>
        <w:left w:val="none" w:sz="0" w:space="0" w:color="auto"/>
        <w:bottom w:val="none" w:sz="0" w:space="0" w:color="auto"/>
        <w:right w:val="none" w:sz="0" w:space="0" w:color="auto"/>
      </w:divBdr>
    </w:div>
    <w:div w:id="142032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192.168.0.14\Wydzia&#322;%20Inwestycji%20i%20Realizacji%20Projekt&#243;w\4_Ludwika%20Wikie&#322;\Kabs\5%20-%20dokumenty%20do%20publikacji%20w%20post&#281;powaniu\SWZ%20PGKS.271.1.2024.docx" TargetMode="External"/><Relationship Id="rId18" Type="http://schemas.openxmlformats.org/officeDocument/2006/relationships/hyperlink" Target="file:///\\192.168.0.14\Wydzia&#322;%20Inwestycji%20i%20Realizacji%20Projekt&#243;w\4_Ludwika%20Wikie&#322;\Kabs\5%20-%20dokumenty%20do%20publikacji%20w%20post&#281;powaniu\SWZ%20PGKS.271.1.2024.docx" TargetMode="External"/><Relationship Id="rId26" Type="http://schemas.openxmlformats.org/officeDocument/2006/relationships/hyperlink" Target="file:///\\192.168.0.14\Wydzia&#322;%20Inwestycji%20i%20Realizacji%20Projekt&#243;w\4_Ludwika%20Wikie&#322;\Kabs\5%20-%20dokumenty%20do%20publikacji%20w%20post&#281;powaniu\SWZ%20PGKS.271.1.2024.docx" TargetMode="External"/><Relationship Id="rId39" Type="http://schemas.openxmlformats.org/officeDocument/2006/relationships/hyperlink" Target="https://platformazakupowa.pl/" TargetMode="External"/><Relationship Id="rId21" Type="http://schemas.openxmlformats.org/officeDocument/2006/relationships/hyperlink" Target="file:///\\192.168.0.14\Wydzia&#322;%20Inwestycji%20i%20Realizacji%20Projekt&#243;w\4_Ludwika%20Wikie&#322;\Kabs\5%20-%20dokumenty%20do%20publikacji%20w%20post&#281;powaniu\SWZ%20PGKS.271.1.2024.docx" TargetMode="External"/><Relationship Id="rId34" Type="http://schemas.openxmlformats.org/officeDocument/2006/relationships/hyperlink" Target="file:///\\192.168.0.14\Wydzia&#322;%20Inwestycji%20i%20Realizacji%20Projekt&#243;w\4_Ludwika%20Wikie&#322;\Kabs\5%20-%20dokumenty%20do%20publikacji%20w%20post&#281;powaniu\SWZ%20PGKS.271.1.2024.docx" TargetMode="External"/><Relationship Id="rId42" Type="http://schemas.openxmlformats.org/officeDocument/2006/relationships/hyperlink" Target="http://gov.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192.168.0.14\Wydzia&#322;%20Inwestycji%20i%20Realizacji%20Projekt&#243;w\4_Ludwika%20Wikie&#322;\Kabs\5%20-%20dokumenty%20do%20publikacji%20w%20post&#281;powaniu\SWZ%20PGKS.271.1.2024.docx" TargetMode="External"/><Relationship Id="rId29" Type="http://schemas.openxmlformats.org/officeDocument/2006/relationships/hyperlink" Target="file:///\\192.168.0.14\Wydzia&#322;%20Inwestycji%20i%20Realizacji%20Projekt&#243;w\4_Ludwika%20Wikie&#322;\Kabs\5%20-%20dokumenty%20do%20publikacji%20w%20post&#281;powaniu\SWZ%20PGKS.271.1.2024.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192.168.0.14\Wydzia&#322;%20Inwestycji%20i%20Realizacji%20Projekt&#243;w\4_Ludwika%20Wikie&#322;\Kabs\5%20-%20dokumenty%20do%20publikacji%20w%20post&#281;powaniu\SWZ%20PGKS.271.1.2024.docx" TargetMode="External"/><Relationship Id="rId24" Type="http://schemas.openxmlformats.org/officeDocument/2006/relationships/hyperlink" Target="file:///\\192.168.0.14\Wydzia&#322;%20Inwestycji%20i%20Realizacji%20Projekt&#243;w\4_Ludwika%20Wikie&#322;\Kabs\5%20-%20dokumenty%20do%20publikacji%20w%20post&#281;powaniu\SWZ%20PGKS.271.1.2024.docx" TargetMode="External"/><Relationship Id="rId32" Type="http://schemas.openxmlformats.org/officeDocument/2006/relationships/hyperlink" Target="file:///\\192.168.0.14\Wydzia&#322;%20Inwestycji%20i%20Realizacji%20Projekt&#243;w\4_Ludwika%20Wikie&#322;\Kabs\5%20-%20dokumenty%20do%20publikacji%20w%20post&#281;powaniu\SWZ%20PGKS.271.1.2024.docx" TargetMode="External"/><Relationship Id="rId37" Type="http://schemas.openxmlformats.org/officeDocument/2006/relationships/hyperlink" Target="https://platformazakupowa.pl/" TargetMode="External"/><Relationship Id="rId40" Type="http://schemas.openxmlformats.org/officeDocument/2006/relationships/hyperlink" Target="http://gov.p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192.168.0.14\Wydzia&#322;%20Inwestycji%20i%20Realizacji%20Projekt&#243;w\4_Ludwika%20Wikie&#322;\Kabs\5%20-%20dokumenty%20do%20publikacji%20w%20post&#281;powaniu\SWZ%20PGKS.271.1.2024.docx" TargetMode="External"/><Relationship Id="rId23" Type="http://schemas.openxmlformats.org/officeDocument/2006/relationships/hyperlink" Target="file:///\\192.168.0.14\Wydzia&#322;%20Inwestycji%20i%20Realizacji%20Projekt&#243;w\4_Ludwika%20Wikie&#322;\Kabs\5%20-%20dokumenty%20do%20publikacji%20w%20post&#281;powaniu\SWZ%20PGKS.271.1.2024.docx" TargetMode="External"/><Relationship Id="rId28" Type="http://schemas.openxmlformats.org/officeDocument/2006/relationships/hyperlink" Target="file:///\\192.168.0.14\Wydzia&#322;%20Inwestycji%20i%20Realizacji%20Projekt&#243;w\4_Ludwika%20Wikie&#322;\Kabs\5%20-%20dokumenty%20do%20publikacji%20w%20post&#281;powaniu\SWZ%20PGKS.271.1.2024.docx" TargetMode="External"/><Relationship Id="rId36" Type="http://schemas.openxmlformats.org/officeDocument/2006/relationships/hyperlink" Target="mailto:ratusz@trzcianka.pl" TargetMode="External"/><Relationship Id="rId10" Type="http://schemas.openxmlformats.org/officeDocument/2006/relationships/hyperlink" Target="file:///\\192.168.0.14\Wydzia&#322;%20Inwestycji%20i%20Realizacji%20Projekt&#243;w\4_Ludwika%20Wikie&#322;\Kabs\5%20-%20dokumenty%20do%20publikacji%20w%20post&#281;powaniu\SWZ%20PGKS.271.1.2024.docx" TargetMode="External"/><Relationship Id="rId19" Type="http://schemas.openxmlformats.org/officeDocument/2006/relationships/hyperlink" Target="file:///\\192.168.0.14\Wydzia&#322;%20Inwestycji%20i%20Realizacji%20Projekt&#243;w\4_Ludwika%20Wikie&#322;\Kabs\5%20-%20dokumenty%20do%20publikacji%20w%20post&#281;powaniu\SWZ%20PGKS.271.1.2024.docx" TargetMode="External"/><Relationship Id="rId31" Type="http://schemas.openxmlformats.org/officeDocument/2006/relationships/hyperlink" Target="file:///\\192.168.0.14\Wydzia&#322;%20Inwestycji%20i%20Realizacji%20Projekt&#243;w\4_Ludwika%20Wikie&#322;\Kabs\5%20-%20dokumenty%20do%20publikacji%20w%20post&#281;powaniu\SWZ%20PGKS.271.1.2024.docx"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192.168.0.14\Wydzia&#322;%20Inwestycji%20i%20Realizacji%20Projekt&#243;w\4_Ludwika%20Wikie&#322;\Kabs\5%20-%20dokumenty%20do%20publikacji%20w%20post&#281;powaniu\SWZ%20PGKS.271.1.2024.docx" TargetMode="External"/><Relationship Id="rId14" Type="http://schemas.openxmlformats.org/officeDocument/2006/relationships/hyperlink" Target="file:///\\192.168.0.14\Wydzia&#322;%20Inwestycji%20i%20Realizacji%20Projekt&#243;w\4_Ludwika%20Wikie&#322;\Kabs\5%20-%20dokumenty%20do%20publikacji%20w%20post&#281;powaniu\SWZ%20PGKS.271.1.2024.docx" TargetMode="External"/><Relationship Id="rId22" Type="http://schemas.openxmlformats.org/officeDocument/2006/relationships/hyperlink" Target="file:///\\192.168.0.14\Wydzia&#322;%20Inwestycji%20i%20Realizacji%20Projekt&#243;w\4_Ludwika%20Wikie&#322;\Kabs\5%20-%20dokumenty%20do%20publikacji%20w%20post&#281;powaniu\SWZ%20PGKS.271.1.2024.docx" TargetMode="External"/><Relationship Id="rId27" Type="http://schemas.openxmlformats.org/officeDocument/2006/relationships/hyperlink" Target="file:///\\192.168.0.14\Wydzia&#322;%20Inwestycji%20i%20Realizacji%20Projekt&#243;w\4_Ludwika%20Wikie&#322;\Kabs\5%20-%20dokumenty%20do%20publikacji%20w%20post&#281;powaniu\SWZ%20PGKS.271.1.2024.docx" TargetMode="External"/><Relationship Id="rId30" Type="http://schemas.openxmlformats.org/officeDocument/2006/relationships/hyperlink" Target="file:///\\192.168.0.14\Wydzia&#322;%20Inwestycji%20i%20Realizacji%20Projekt&#243;w\4_Ludwika%20Wikie&#322;\Kabs\5%20-%20dokumenty%20do%20publikacji%20w%20post&#281;powaniu\SWZ%20PGKS.271.1.2024.docx" TargetMode="External"/><Relationship Id="rId35" Type="http://schemas.openxmlformats.org/officeDocument/2006/relationships/hyperlink" Target="file:///\\192.168.0.14\Wydzia&#322;%20Inwestycji%20i%20Realizacji%20Projekt&#243;w\4_Ludwika%20Wikie&#322;\Kabs\5%20-%20dokumenty%20do%20publikacji%20w%20post&#281;powaniu\SWZ%20PGKS.271.1.2024.docx" TargetMode="External"/><Relationship Id="rId43"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file:///\\192.168.0.14\Wydzia&#322;%20Inwestycji%20i%20Realizacji%20Projekt&#243;w\4_Ludwika%20Wikie&#322;\Kabs\5%20-%20dokumenty%20do%20publikacji%20w%20post&#281;powaniu\SWZ%20PGKS.271.1.2024.docx" TargetMode="External"/><Relationship Id="rId17" Type="http://schemas.openxmlformats.org/officeDocument/2006/relationships/hyperlink" Target="file:///\\192.168.0.14\Wydzia&#322;%20Inwestycji%20i%20Realizacji%20Projekt&#243;w\4_Ludwika%20Wikie&#322;\Kabs\5%20-%20dokumenty%20do%20publikacji%20w%20post&#281;powaniu\SWZ%20PGKS.271.1.2024.docx" TargetMode="External"/><Relationship Id="rId25" Type="http://schemas.openxmlformats.org/officeDocument/2006/relationships/hyperlink" Target="file:///\\192.168.0.14\Wydzia&#322;%20Inwestycji%20i%20Realizacji%20Projekt&#243;w\4_Ludwika%20Wikie&#322;\Kabs\5%20-%20dokumenty%20do%20publikacji%20w%20post&#281;powaniu\SWZ%20PGKS.271.1.2024.docx" TargetMode="External"/><Relationship Id="rId33" Type="http://schemas.openxmlformats.org/officeDocument/2006/relationships/hyperlink" Target="file:///\\192.168.0.14\Wydzia&#322;%20Inwestycji%20i%20Realizacji%20Projekt&#243;w\4_Ludwika%20Wikie&#322;\Kabs\5%20-%20dokumenty%20do%20publikacji%20w%20post&#281;powaniu\SWZ%20PGKS.271.1.2024.docx" TargetMode="External"/><Relationship Id="rId38" Type="http://schemas.openxmlformats.org/officeDocument/2006/relationships/hyperlink" Target="https://platformazakupowa.pl/" TargetMode="External"/><Relationship Id="rId20" Type="http://schemas.openxmlformats.org/officeDocument/2006/relationships/hyperlink" Target="file:///\\192.168.0.14\Wydzia&#322;%20Inwestycji%20i%20Realizacji%20Projekt&#243;w\4_Ludwika%20Wikie&#322;\Kabs\5%20-%20dokumenty%20do%20publikacji%20w%20post&#281;powaniu\SWZ%20PGKS.271.1.2024.docx" TargetMode="External"/><Relationship Id="rId41" Type="http://schemas.openxmlformats.org/officeDocument/2006/relationships/hyperlink" Target="https://platformazakupowa.pl/pn/gminamiejskawalcz"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21AED-3174-4E9C-BE97-2798B165B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18</Pages>
  <Words>6048</Words>
  <Characters>36294</Characters>
  <Application>Microsoft Office Word</Application>
  <DocSecurity>0</DocSecurity>
  <Lines>302</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Ludwika Wikieł</dc:creator>
  <cp:keywords/>
  <dc:description/>
  <cp:lastModifiedBy>Ludwika Wikieł</cp:lastModifiedBy>
  <cp:revision>17</cp:revision>
  <cp:lastPrinted>2024-11-15T08:40:00Z</cp:lastPrinted>
  <dcterms:created xsi:type="dcterms:W3CDTF">2024-11-06T07:56:00Z</dcterms:created>
  <dcterms:modified xsi:type="dcterms:W3CDTF">2024-12-18T12:01:00Z</dcterms:modified>
</cp:coreProperties>
</file>