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E8" w:rsidRDefault="009F4FE8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408AF">
        <w:rPr>
          <w:rFonts w:ascii="Cambria" w:eastAsia="Times New Roman" w:hAnsi="Cambria" w:cs="Times New Roman"/>
          <w:b/>
          <w:sz w:val="20"/>
          <w:szCs w:val="20"/>
          <w:lang w:eastAsia="pl-PL"/>
        </w:rPr>
        <w:t>72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AE0C34">
        <w:rPr>
          <w:rFonts w:ascii="Cambria" w:eastAsia="Times New Roman" w:hAnsi="Cambria" w:cs="Times New Roman"/>
          <w:sz w:val="20"/>
          <w:szCs w:val="20"/>
          <w:lang w:eastAsia="pl-PL"/>
        </w:rPr>
        <w:t>27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.09.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AE0C34" w:rsidRPr="00AE0C34" w:rsidRDefault="00AE0C34" w:rsidP="00AE0C34">
      <w:pPr>
        <w:widowControl/>
        <w:suppressAutoHyphens/>
        <w:autoSpaceDE/>
        <w:autoSpaceDN/>
        <w:spacing w:before="240" w:after="120" w:line="276" w:lineRule="auto"/>
        <w:jc w:val="center"/>
        <w:rPr>
          <w:rFonts w:ascii="Cambria" w:eastAsia="Times New Roman" w:hAnsi="Cambria" w:cs="Times New Roman"/>
          <w:b/>
          <w:sz w:val="28"/>
          <w:lang w:eastAsia="zh-CN"/>
        </w:rPr>
      </w:pPr>
      <w:r w:rsidRPr="00AE0C34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INFORMACJA Z OTWARCIA OFERT</w:t>
      </w:r>
    </w:p>
    <w:p w:rsidR="00F76D80" w:rsidRPr="00CC5969" w:rsidRDefault="00F76D80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AE0C34" w:rsidRDefault="00AE0C34" w:rsidP="00B5242E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Cambria" w:eastAsia="Times New Roman" w:hAnsi="Cambria" w:cs="Times New Roman"/>
          <w:b/>
          <w:sz w:val="24"/>
          <w:lang w:eastAsia="pl-PL"/>
        </w:rPr>
      </w:pPr>
      <w:r w:rsidRPr="00AE0C34">
        <w:rPr>
          <w:rFonts w:ascii="Cambria" w:eastAsia="Times New Roman" w:hAnsi="Cambria" w:cs="Times New Roman"/>
          <w:sz w:val="24"/>
          <w:lang w:eastAsia="pl-PL"/>
        </w:rPr>
        <w:t>Dotyczy postępowania</w:t>
      </w:r>
      <w:r w:rsidR="009F4FE8" w:rsidRPr="00AE0C34">
        <w:rPr>
          <w:rFonts w:ascii="Cambria" w:eastAsia="Times New Roman" w:hAnsi="Cambria" w:cs="Times New Roman"/>
          <w:sz w:val="24"/>
          <w:lang w:eastAsia="pl-PL"/>
        </w:rPr>
        <w:t xml:space="preserve"> w trybie podstawowym bez negocjacji na podstawie art. </w:t>
      </w:r>
      <w:r w:rsidR="009F4FE8" w:rsidRPr="00AE0C34">
        <w:rPr>
          <w:rFonts w:ascii="Cambria" w:hAnsi="Cambria" w:cs="Times New Roman"/>
          <w:sz w:val="24"/>
          <w:lang w:eastAsia="pl-PL"/>
        </w:rPr>
        <w:t xml:space="preserve">275 pkt 1 </w:t>
      </w:r>
      <w:r w:rsidR="009F4FE8" w:rsidRPr="00AE0C34">
        <w:rPr>
          <w:rFonts w:ascii="Cambria" w:eastAsia="Times New Roman" w:hAnsi="Cambria" w:cs="Times New Roman"/>
          <w:sz w:val="24"/>
          <w:lang w:eastAsia="pl-PL"/>
        </w:rPr>
        <w:t xml:space="preserve">ustawy </w:t>
      </w:r>
      <w:proofErr w:type="spellStart"/>
      <w:r w:rsidR="009F4FE8" w:rsidRPr="00AE0C34">
        <w:rPr>
          <w:rFonts w:ascii="Cambria" w:eastAsia="Times New Roman" w:hAnsi="Cambria" w:cs="Times New Roman"/>
          <w:sz w:val="24"/>
          <w:lang w:eastAsia="pl-PL"/>
        </w:rPr>
        <w:t>Pzp</w:t>
      </w:r>
      <w:proofErr w:type="spellEnd"/>
      <w:r w:rsidRPr="00AE0C34">
        <w:rPr>
          <w:rFonts w:ascii="Cambria" w:eastAsia="Times New Roman" w:hAnsi="Cambria" w:cs="Times New Roman"/>
          <w:sz w:val="24"/>
          <w:lang w:eastAsia="pl-PL"/>
        </w:rPr>
        <w:t xml:space="preserve"> </w:t>
      </w:r>
      <w:r w:rsidR="001959A9" w:rsidRPr="00AE0C34">
        <w:rPr>
          <w:rFonts w:ascii="Cambria" w:eastAsia="Times New Roman" w:hAnsi="Cambria" w:cs="Times New Roman"/>
          <w:sz w:val="24"/>
          <w:lang w:eastAsia="pl-PL"/>
        </w:rPr>
        <w:t xml:space="preserve"> pn.: </w:t>
      </w:r>
      <w:r w:rsidR="008408AF" w:rsidRPr="00AE0C34">
        <w:rPr>
          <w:rFonts w:ascii="Cambria" w:eastAsia="Calibri" w:hAnsi="Cambria" w:cs="Cambria"/>
          <w:b/>
          <w:color w:val="000000"/>
          <w:sz w:val="24"/>
          <w:lang w:eastAsia="pl-PL"/>
        </w:rPr>
        <w:t>Remonty wybranych pomieszczeń w budynkach Politechniki Lubelskiej w 2 częściach.</w:t>
      </w:r>
    </w:p>
    <w:p w:rsidR="00AE0C34" w:rsidRDefault="00AE0C34" w:rsidP="00AE0C34">
      <w:pPr>
        <w:widowControl/>
        <w:autoSpaceDE/>
        <w:autoSpaceDN/>
        <w:spacing w:after="160" w:line="259" w:lineRule="auto"/>
        <w:ind w:right="-144"/>
        <w:jc w:val="both"/>
        <w:rPr>
          <w:rFonts w:ascii="Cambria" w:eastAsia="Cambria" w:hAnsi="Cambria" w:cs="Times New Roman"/>
          <w:sz w:val="24"/>
        </w:rPr>
      </w:pPr>
      <w:r w:rsidRPr="00AE0C34">
        <w:rPr>
          <w:rFonts w:ascii="Cambria" w:eastAsia="Cambria" w:hAnsi="Cambria" w:cs="Times New Roman"/>
          <w:sz w:val="24"/>
        </w:rPr>
        <w:t>Zamawiający zamierzał przeznaczyć na sfinansowanie zamówienia</w:t>
      </w:r>
      <w:r>
        <w:rPr>
          <w:rFonts w:ascii="Cambria" w:eastAsia="Cambria" w:hAnsi="Cambria" w:cs="Times New Roman"/>
          <w:sz w:val="24"/>
        </w:rPr>
        <w:t>:</w:t>
      </w:r>
    </w:p>
    <w:p w:rsidR="00AE0C34" w:rsidRDefault="00AE0C34" w:rsidP="00AE0C3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ind w:left="6379" w:right="-144"/>
        <w:jc w:val="both"/>
        <w:rPr>
          <w:rFonts w:ascii="Cambria" w:eastAsia="Cambria" w:hAnsi="Cambria" w:cs="Times New Roman"/>
          <w:sz w:val="24"/>
        </w:rPr>
      </w:pPr>
      <w:r w:rsidRPr="00AE0C34">
        <w:rPr>
          <w:rFonts w:ascii="Cambria" w:eastAsia="Cambria" w:hAnsi="Cambria" w:cs="Times New Roman"/>
          <w:sz w:val="24"/>
        </w:rPr>
        <w:t>427 009,52 zł - na część 1;</w:t>
      </w:r>
    </w:p>
    <w:p w:rsidR="00AE0C34" w:rsidRPr="00AE0C34" w:rsidRDefault="00AE0C34" w:rsidP="00AE0C3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ind w:left="6379" w:right="-144"/>
        <w:jc w:val="both"/>
        <w:rPr>
          <w:rFonts w:ascii="Cambria" w:eastAsia="Cambria" w:hAnsi="Cambria" w:cs="Times New Roman"/>
          <w:sz w:val="24"/>
        </w:rPr>
      </w:pPr>
      <w:r w:rsidRPr="00AE0C34">
        <w:rPr>
          <w:rFonts w:ascii="Cambria" w:eastAsia="Cambria" w:hAnsi="Cambria" w:cs="Times New Roman"/>
          <w:sz w:val="24"/>
        </w:rPr>
        <w:t>388 890,85 zł - na część 2</w:t>
      </w:r>
      <w:r>
        <w:rPr>
          <w:rFonts w:ascii="Cambria" w:eastAsia="Cambria" w:hAnsi="Cambria" w:cs="Times New Roman"/>
          <w:sz w:val="24"/>
        </w:rPr>
        <w:t>.</w:t>
      </w:r>
    </w:p>
    <w:p w:rsidR="008C43E1" w:rsidRPr="00AE0C34" w:rsidRDefault="00AE0C34" w:rsidP="00AE0C34">
      <w:pPr>
        <w:widowControl/>
        <w:suppressAutoHyphens/>
        <w:autoSpaceDE/>
        <w:autoSpaceDN/>
        <w:spacing w:after="120" w:line="360" w:lineRule="auto"/>
        <w:jc w:val="both"/>
        <w:rPr>
          <w:rFonts w:ascii="Cambria" w:eastAsia="Times New Roman" w:hAnsi="Cambria" w:cs="Times New Roman"/>
          <w:sz w:val="24"/>
          <w:lang w:eastAsia="zh-CN"/>
        </w:rPr>
      </w:pPr>
      <w:r w:rsidRPr="00AE0C34">
        <w:rPr>
          <w:rFonts w:ascii="Cambria" w:eastAsia="Times New Roman" w:hAnsi="Cambria" w:cs="Times New Roman"/>
          <w:sz w:val="24"/>
          <w:lang w:eastAsia="zh-CN"/>
        </w:rPr>
        <w:t>Na podstawie art. 222 ust. 5 ustawy Zamawiający przekazuje następujące informacje o złożonych ofertach: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652"/>
        <w:gridCol w:w="2551"/>
      </w:tblGrid>
      <w:tr w:rsidR="00AE0C34" w:rsidRPr="00AE0C34" w:rsidTr="00AE0C34">
        <w:trPr>
          <w:trHeight w:val="673"/>
        </w:trPr>
        <w:tc>
          <w:tcPr>
            <w:tcW w:w="869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652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Nazwa (firma) i adres </w:t>
            </w:r>
          </w:p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551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Cena brutto</w:t>
            </w:r>
          </w:p>
        </w:tc>
      </w:tr>
      <w:tr w:rsidR="00AE0C34" w:rsidRPr="00AE0C34" w:rsidTr="00AE0C34">
        <w:trPr>
          <w:trHeight w:val="673"/>
        </w:trPr>
        <w:tc>
          <w:tcPr>
            <w:tcW w:w="869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52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PHU „TOMO” TOMASZ WOJTAN</w:t>
            </w:r>
          </w:p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BIAŁA PIERWSZA 35</w:t>
            </w:r>
            <w:r w:rsidR="001C417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,</w:t>
            </w: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23-300 JANÓW LUBELSKI</w:t>
            </w:r>
          </w:p>
        </w:tc>
        <w:tc>
          <w:tcPr>
            <w:tcW w:w="2551" w:type="dxa"/>
            <w:shd w:val="clear" w:color="auto" w:fill="auto"/>
          </w:tcPr>
          <w:p w:rsidR="00AE0C34" w:rsidRPr="00AE0C34" w:rsidRDefault="00AE0C34" w:rsidP="00E77633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Część 2 - </w:t>
            </w: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312 453,08 zł</w:t>
            </w:r>
          </w:p>
        </w:tc>
      </w:tr>
      <w:tr w:rsidR="00AE0C34" w:rsidRPr="00AE0C34" w:rsidTr="00AE0C34">
        <w:trPr>
          <w:trHeight w:val="673"/>
        </w:trPr>
        <w:tc>
          <w:tcPr>
            <w:tcW w:w="869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2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t xml:space="preserve"> </w:t>
            </w: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Przedsiębiorstwo Prywatne KOMES Stanisław Piekarczyk</w:t>
            </w:r>
          </w:p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Ul. Centralna 43, 21-025 Niemce</w:t>
            </w:r>
          </w:p>
        </w:tc>
        <w:tc>
          <w:tcPr>
            <w:tcW w:w="2551" w:type="dxa"/>
            <w:shd w:val="clear" w:color="auto" w:fill="auto"/>
          </w:tcPr>
          <w:p w:rsidR="00AE0C34" w:rsidRPr="00AE0C34" w:rsidRDefault="00AE0C34" w:rsidP="00E77633">
            <w:pPr>
              <w:pStyle w:val="Default"/>
              <w:spacing w:before="120" w:after="12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zh-CN"/>
              </w:rPr>
            </w:pPr>
            <w:r w:rsidRPr="00AE0C34">
              <w:rPr>
                <w:rFonts w:eastAsia="Times New Roman" w:cs="Times New Roman"/>
                <w:color w:val="auto"/>
                <w:sz w:val="20"/>
                <w:szCs w:val="20"/>
                <w:lang w:eastAsia="zh-CN"/>
              </w:rPr>
              <w:t>Część 1. 406 000 zł</w:t>
            </w:r>
          </w:p>
          <w:p w:rsidR="00AE0C34" w:rsidRPr="00AE0C34" w:rsidRDefault="00AE0C34" w:rsidP="00E77633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Część 2. 437 000 zł</w:t>
            </w:r>
          </w:p>
        </w:tc>
      </w:tr>
      <w:tr w:rsidR="00AE0C34" w:rsidRPr="00AE0C34" w:rsidTr="00AE0C34">
        <w:trPr>
          <w:trHeight w:val="673"/>
        </w:trPr>
        <w:tc>
          <w:tcPr>
            <w:tcW w:w="869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52" w:type="dxa"/>
            <w:shd w:val="clear" w:color="auto" w:fill="auto"/>
          </w:tcPr>
          <w:p w:rsidR="00E77633" w:rsidRPr="00E77633" w:rsidRDefault="00E77633" w:rsidP="00E7763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PEGAZ-BUD Stępień Michał</w:t>
            </w:r>
          </w:p>
          <w:p w:rsidR="00E77633" w:rsidRPr="00AE0C34" w:rsidRDefault="00E77633" w:rsidP="00E7763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ul. </w:t>
            </w:r>
            <w:proofErr w:type="spellStart"/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Kawia</w:t>
            </w:r>
            <w:proofErr w:type="spellEnd"/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10, 20-405 Lublin</w:t>
            </w:r>
          </w:p>
        </w:tc>
        <w:tc>
          <w:tcPr>
            <w:tcW w:w="2551" w:type="dxa"/>
            <w:shd w:val="clear" w:color="auto" w:fill="auto"/>
          </w:tcPr>
          <w:p w:rsidR="00AE0C34" w:rsidRDefault="00E77633" w:rsidP="00E77633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Cześć 1. 395 964 zł</w:t>
            </w:r>
          </w:p>
          <w:p w:rsidR="00E77633" w:rsidRPr="00AE0C34" w:rsidRDefault="00E77633" w:rsidP="00E77633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Część 2. 367 155 zł</w:t>
            </w:r>
          </w:p>
        </w:tc>
      </w:tr>
      <w:tr w:rsidR="00AE0C34" w:rsidRPr="00AE0C34" w:rsidTr="00AE0C34">
        <w:trPr>
          <w:trHeight w:val="673"/>
        </w:trPr>
        <w:tc>
          <w:tcPr>
            <w:tcW w:w="869" w:type="dxa"/>
            <w:shd w:val="clear" w:color="auto" w:fill="auto"/>
          </w:tcPr>
          <w:p w:rsidR="00AE0C34" w:rsidRPr="00AE0C34" w:rsidRDefault="00AE0C34" w:rsidP="00AE0C34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52" w:type="dxa"/>
            <w:shd w:val="clear" w:color="auto" w:fill="auto"/>
          </w:tcPr>
          <w:p w:rsidR="00E77633" w:rsidRPr="00E77633" w:rsidRDefault="00E77633" w:rsidP="00E7763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VIRTUS s.c. Paweł </w:t>
            </w:r>
            <w:bookmarkStart w:id="0" w:name="_GoBack"/>
            <w:bookmarkEnd w:id="0"/>
            <w:proofErr w:type="spellStart"/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Buliński</w:t>
            </w:r>
            <w:proofErr w:type="spellEnd"/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, Paweł Ciężki</w:t>
            </w:r>
          </w:p>
          <w:p w:rsidR="00E77633" w:rsidRPr="00AE0C34" w:rsidRDefault="00E77633" w:rsidP="00E7763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ul. Jantarowa 5/118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, </w:t>
            </w:r>
            <w:r w:rsidRPr="00E77633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20-582 Lublin</w:t>
            </w:r>
          </w:p>
        </w:tc>
        <w:tc>
          <w:tcPr>
            <w:tcW w:w="2551" w:type="dxa"/>
            <w:shd w:val="clear" w:color="auto" w:fill="auto"/>
          </w:tcPr>
          <w:p w:rsidR="00E77633" w:rsidRPr="00AE0C34" w:rsidRDefault="00E77633" w:rsidP="00E77633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Część 1. 459 220,77 zł</w:t>
            </w:r>
          </w:p>
        </w:tc>
      </w:tr>
    </w:tbl>
    <w:p w:rsidR="000B47EC" w:rsidRDefault="000B47EC" w:rsidP="007D31FE">
      <w:pPr>
        <w:widowControl/>
        <w:autoSpaceDE/>
        <w:spacing w:line="36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Zastępca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Kanclerza Politechniki Lubelskiej</w:t>
      </w: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F76D80" w:rsidRDefault="00F76D80" w:rsidP="00E77633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F76D80" w:rsidRDefault="009F4FE8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Cambria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     </w:t>
      </w:r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dr inż. Marcin </w:t>
      </w:r>
      <w:proofErr w:type="spellStart"/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>Jakimiak</w:t>
      </w:r>
      <w:proofErr w:type="spellEnd"/>
    </w:p>
    <w:p w:rsidR="001959A9" w:rsidRPr="00CC5969" w:rsidRDefault="00F76D80" w:rsidP="00AE0C34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</w:t>
      </w: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pStyle w:val="Bezodstpw"/>
        <w:jc w:val="both"/>
        <w:rPr>
          <w:rFonts w:ascii="Cambria" w:hAnsi="Cambria"/>
          <w:sz w:val="20"/>
          <w:szCs w:val="20"/>
          <w:lang w:val="pl-PL"/>
        </w:rPr>
      </w:pPr>
    </w:p>
    <w:p w:rsidR="00EC26FB" w:rsidRPr="00CC5969" w:rsidRDefault="00EC26FB">
      <w:pPr>
        <w:rPr>
          <w:rFonts w:ascii="Cambria" w:hAnsi="Cambria"/>
          <w:sz w:val="20"/>
          <w:szCs w:val="20"/>
        </w:rPr>
      </w:pPr>
    </w:p>
    <w:sectPr w:rsidR="00EC26FB" w:rsidRPr="00CC5969" w:rsidSect="00B63BC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793" w:rsidRDefault="00127793" w:rsidP="001959A9">
      <w:r>
        <w:separator/>
      </w:r>
    </w:p>
  </w:endnote>
  <w:endnote w:type="continuationSeparator" w:id="0">
    <w:p w:rsidR="00127793" w:rsidRDefault="00127793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793" w:rsidRDefault="00127793" w:rsidP="001959A9">
      <w:r>
        <w:separator/>
      </w:r>
    </w:p>
  </w:footnote>
  <w:footnote w:type="continuationSeparator" w:id="0">
    <w:p w:rsidR="00127793" w:rsidRDefault="00127793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77BD"/>
    <w:multiLevelType w:val="hybridMultilevel"/>
    <w:tmpl w:val="B3E00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51547"/>
    <w:rsid w:val="000B47EC"/>
    <w:rsid w:val="000B7F01"/>
    <w:rsid w:val="000C3CDD"/>
    <w:rsid w:val="000D733F"/>
    <w:rsid w:val="000F102C"/>
    <w:rsid w:val="00127793"/>
    <w:rsid w:val="00170308"/>
    <w:rsid w:val="00190446"/>
    <w:rsid w:val="001959A9"/>
    <w:rsid w:val="001C4173"/>
    <w:rsid w:val="002614DD"/>
    <w:rsid w:val="00264080"/>
    <w:rsid w:val="002D249E"/>
    <w:rsid w:val="002D2F91"/>
    <w:rsid w:val="00305874"/>
    <w:rsid w:val="003367E9"/>
    <w:rsid w:val="0035738C"/>
    <w:rsid w:val="003D658F"/>
    <w:rsid w:val="003F5075"/>
    <w:rsid w:val="004B093D"/>
    <w:rsid w:val="00501BE1"/>
    <w:rsid w:val="00516056"/>
    <w:rsid w:val="00523A67"/>
    <w:rsid w:val="005A7263"/>
    <w:rsid w:val="006566FA"/>
    <w:rsid w:val="006F68A7"/>
    <w:rsid w:val="0075332D"/>
    <w:rsid w:val="007D31FE"/>
    <w:rsid w:val="007E53B9"/>
    <w:rsid w:val="008202E7"/>
    <w:rsid w:val="008408AF"/>
    <w:rsid w:val="0087050B"/>
    <w:rsid w:val="00875627"/>
    <w:rsid w:val="008C43E1"/>
    <w:rsid w:val="009F4FE8"/>
    <w:rsid w:val="00AE0C34"/>
    <w:rsid w:val="00B36834"/>
    <w:rsid w:val="00B5242E"/>
    <w:rsid w:val="00B63BCE"/>
    <w:rsid w:val="00B729F3"/>
    <w:rsid w:val="00BF41D0"/>
    <w:rsid w:val="00CC5969"/>
    <w:rsid w:val="00CE2CD2"/>
    <w:rsid w:val="00D47ACB"/>
    <w:rsid w:val="00E27A44"/>
    <w:rsid w:val="00E77633"/>
    <w:rsid w:val="00E86960"/>
    <w:rsid w:val="00EC26FB"/>
    <w:rsid w:val="00EF46ED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ED0A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0C34"/>
    <w:pPr>
      <w:ind w:left="720"/>
      <w:contextualSpacing/>
    </w:pPr>
  </w:style>
  <w:style w:type="paragraph" w:customStyle="1" w:styleId="Default">
    <w:name w:val="Default"/>
    <w:rsid w:val="00AE0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3</cp:revision>
  <cp:lastPrinted>2022-09-27T09:25:00Z</cp:lastPrinted>
  <dcterms:created xsi:type="dcterms:W3CDTF">2022-09-27T09:25:00Z</dcterms:created>
  <dcterms:modified xsi:type="dcterms:W3CDTF">2022-09-27T09:31:00Z</dcterms:modified>
</cp:coreProperties>
</file>