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6BFA" w14:textId="77777777" w:rsidR="00F104A7" w:rsidRPr="00781136" w:rsidRDefault="00F104A7" w:rsidP="00F104A7">
      <w:pPr>
        <w:pStyle w:val="Tytu"/>
        <w:rPr>
          <w:rFonts w:asciiTheme="minorHAnsi" w:hAnsiTheme="minorHAnsi" w:cstheme="minorHAnsi"/>
          <w:sz w:val="22"/>
          <w:szCs w:val="22"/>
        </w:rPr>
      </w:pPr>
    </w:p>
    <w:p w14:paraId="2CE4D4A2" w14:textId="77777777" w:rsidR="00F104A7" w:rsidRPr="00781136" w:rsidRDefault="00F104A7" w:rsidP="00F104A7">
      <w:pPr>
        <w:pStyle w:val="Tytu"/>
        <w:rPr>
          <w:rFonts w:asciiTheme="minorHAnsi" w:hAnsiTheme="minorHAnsi" w:cstheme="minorHAnsi"/>
          <w:sz w:val="22"/>
          <w:szCs w:val="22"/>
        </w:rPr>
      </w:pPr>
    </w:p>
    <w:p w14:paraId="15D865CC" w14:textId="77BD1D23" w:rsidR="00F104A7" w:rsidRPr="00781136" w:rsidRDefault="00E63EC1" w:rsidP="00F104A7">
      <w:pPr>
        <w:pStyle w:val="Tytu"/>
        <w:rPr>
          <w:rFonts w:asciiTheme="minorHAnsi" w:hAnsiTheme="minorHAnsi" w:cstheme="minorHAnsi"/>
          <w:sz w:val="22"/>
          <w:szCs w:val="22"/>
        </w:rPr>
      </w:pPr>
      <w:r>
        <w:rPr>
          <w:rFonts w:asciiTheme="minorHAnsi" w:hAnsiTheme="minorHAnsi" w:cstheme="minorHAnsi"/>
          <w:sz w:val="22"/>
          <w:szCs w:val="22"/>
        </w:rPr>
        <w:t>Wzór</w:t>
      </w:r>
      <w:r w:rsidR="00F104A7" w:rsidRPr="00781136">
        <w:rPr>
          <w:rFonts w:asciiTheme="minorHAnsi" w:hAnsiTheme="minorHAnsi" w:cstheme="minorHAnsi"/>
          <w:sz w:val="22"/>
          <w:szCs w:val="22"/>
        </w:rPr>
        <w:t xml:space="preserve"> umowy </w:t>
      </w:r>
      <w:r w:rsidR="00586C15" w:rsidRPr="00781136">
        <w:rPr>
          <w:rFonts w:asciiTheme="minorHAnsi" w:hAnsiTheme="minorHAnsi" w:cstheme="minorHAnsi"/>
          <w:sz w:val="22"/>
          <w:szCs w:val="22"/>
          <w:highlight w:val="yellow"/>
        </w:rPr>
        <w:t>XX</w:t>
      </w:r>
      <w:r w:rsidR="00B3638F" w:rsidRPr="00781136">
        <w:rPr>
          <w:rFonts w:asciiTheme="minorHAnsi" w:hAnsiTheme="minorHAnsi" w:cstheme="minorHAnsi"/>
          <w:sz w:val="22"/>
          <w:szCs w:val="22"/>
          <w:highlight w:val="yellow"/>
        </w:rPr>
        <w:t>/XXXXX/XXXX</w:t>
      </w:r>
    </w:p>
    <w:p w14:paraId="29C6129C" w14:textId="77777777" w:rsidR="00F104A7" w:rsidRPr="00781136" w:rsidRDefault="00F104A7" w:rsidP="00F104A7">
      <w:pPr>
        <w:pStyle w:val="Tekstpodstawowy"/>
        <w:jc w:val="center"/>
        <w:rPr>
          <w:rFonts w:asciiTheme="minorHAnsi" w:hAnsiTheme="minorHAnsi" w:cstheme="minorHAnsi"/>
          <w:sz w:val="22"/>
          <w:szCs w:val="22"/>
        </w:rPr>
      </w:pPr>
      <w:r w:rsidRPr="00781136">
        <w:rPr>
          <w:rFonts w:asciiTheme="minorHAnsi" w:hAnsiTheme="minorHAnsi" w:cstheme="minorHAnsi"/>
          <w:sz w:val="22"/>
          <w:szCs w:val="22"/>
        </w:rPr>
        <w:t xml:space="preserve">zawarta w </w:t>
      </w:r>
      <w:r w:rsidRPr="00781136">
        <w:rPr>
          <w:rFonts w:asciiTheme="minorHAnsi" w:hAnsiTheme="minorHAnsi" w:cstheme="minorHAnsi"/>
          <w:b/>
          <w:sz w:val="22"/>
          <w:szCs w:val="22"/>
        </w:rPr>
        <w:t xml:space="preserve">dniu </w:t>
      </w:r>
      <w:r w:rsidRPr="00781136">
        <w:rPr>
          <w:rFonts w:asciiTheme="minorHAnsi" w:hAnsiTheme="minorHAnsi" w:cstheme="minorHAnsi"/>
          <w:b/>
          <w:sz w:val="22"/>
          <w:szCs w:val="22"/>
          <w:highlight w:val="yellow"/>
        </w:rPr>
        <w:t>…………</w:t>
      </w:r>
      <w:proofErr w:type="gramStart"/>
      <w:r w:rsidRPr="00781136">
        <w:rPr>
          <w:rFonts w:asciiTheme="minorHAnsi" w:hAnsiTheme="minorHAnsi" w:cstheme="minorHAnsi"/>
          <w:b/>
          <w:sz w:val="22"/>
          <w:szCs w:val="22"/>
          <w:highlight w:val="yellow"/>
        </w:rPr>
        <w:t>…….</w:t>
      </w:r>
      <w:proofErr w:type="gramEnd"/>
      <w:r w:rsidRPr="00781136">
        <w:rPr>
          <w:rFonts w:asciiTheme="minorHAnsi" w:hAnsiTheme="minorHAnsi" w:cstheme="minorHAnsi"/>
          <w:b/>
          <w:sz w:val="22"/>
          <w:szCs w:val="22"/>
          <w:highlight w:val="yellow"/>
        </w:rPr>
        <w:t>.</w:t>
      </w:r>
      <w:r w:rsidRPr="00781136">
        <w:rPr>
          <w:rFonts w:asciiTheme="minorHAnsi" w:hAnsiTheme="minorHAnsi" w:cstheme="minorHAnsi"/>
          <w:b/>
          <w:sz w:val="22"/>
          <w:szCs w:val="22"/>
        </w:rPr>
        <w:t>r.</w:t>
      </w:r>
      <w:r w:rsidRPr="00781136">
        <w:rPr>
          <w:rFonts w:asciiTheme="minorHAnsi" w:hAnsiTheme="minorHAnsi" w:cstheme="minorHAnsi"/>
          <w:sz w:val="22"/>
          <w:szCs w:val="22"/>
        </w:rPr>
        <w:t xml:space="preserve"> w Warszawie, </w:t>
      </w:r>
    </w:p>
    <w:p w14:paraId="2EC4B9CC" w14:textId="77777777" w:rsidR="00F104A7" w:rsidRPr="00781136" w:rsidRDefault="00F104A7" w:rsidP="00F104A7">
      <w:pPr>
        <w:pStyle w:val="Tekstpodstawowy"/>
        <w:jc w:val="center"/>
        <w:rPr>
          <w:rFonts w:asciiTheme="minorHAnsi" w:hAnsiTheme="minorHAnsi" w:cstheme="minorHAnsi"/>
          <w:sz w:val="22"/>
          <w:szCs w:val="22"/>
        </w:rPr>
      </w:pPr>
      <w:r w:rsidRPr="00781136">
        <w:rPr>
          <w:rFonts w:asciiTheme="minorHAnsi" w:hAnsiTheme="minorHAnsi" w:cstheme="minorHAnsi"/>
          <w:sz w:val="22"/>
          <w:szCs w:val="22"/>
        </w:rPr>
        <w:t xml:space="preserve">w wyniku przeprowadzonego postępowania o udzielenie o zamówienia publicznego </w:t>
      </w:r>
    </w:p>
    <w:p w14:paraId="4C1899C1" w14:textId="77777777" w:rsidR="00F104A7" w:rsidRPr="00781136" w:rsidRDefault="00F104A7" w:rsidP="00F104A7">
      <w:pPr>
        <w:pStyle w:val="Tekstpodstawowy"/>
        <w:jc w:val="center"/>
        <w:rPr>
          <w:rFonts w:asciiTheme="minorHAnsi" w:hAnsiTheme="minorHAnsi" w:cstheme="minorHAnsi"/>
          <w:sz w:val="22"/>
          <w:szCs w:val="22"/>
        </w:rPr>
      </w:pPr>
      <w:r w:rsidRPr="00781136">
        <w:rPr>
          <w:rFonts w:asciiTheme="minorHAnsi" w:hAnsiTheme="minorHAnsi" w:cstheme="minorHAnsi"/>
          <w:sz w:val="22"/>
          <w:szCs w:val="22"/>
        </w:rPr>
        <w:t>w trybie przetargu nieograniczonego</w:t>
      </w:r>
    </w:p>
    <w:p w14:paraId="66CF685D" w14:textId="77777777" w:rsidR="00F104A7" w:rsidRPr="00781136" w:rsidRDefault="00F104A7" w:rsidP="00F104A7">
      <w:pPr>
        <w:pStyle w:val="Tekstpodstawowy"/>
        <w:jc w:val="center"/>
        <w:rPr>
          <w:rFonts w:asciiTheme="minorHAnsi" w:hAnsiTheme="minorHAnsi" w:cstheme="minorHAnsi"/>
          <w:sz w:val="22"/>
          <w:szCs w:val="22"/>
        </w:rPr>
      </w:pPr>
    </w:p>
    <w:p w14:paraId="3DE39D2A" w14:textId="1CA0DE16" w:rsidR="00F104A7" w:rsidRPr="00781136" w:rsidRDefault="00F104A7" w:rsidP="00586C15">
      <w:pPr>
        <w:pStyle w:val="Teksttreci40"/>
        <w:shd w:val="clear" w:color="auto" w:fill="auto"/>
        <w:tabs>
          <w:tab w:val="left" w:pos="7254"/>
        </w:tabs>
        <w:spacing w:after="104" w:line="220" w:lineRule="exact"/>
        <w:ind w:left="20" w:firstLine="0"/>
        <w:jc w:val="center"/>
        <w:rPr>
          <w:rFonts w:asciiTheme="minorHAnsi" w:hAnsiTheme="minorHAnsi" w:cstheme="minorHAnsi"/>
          <w:sz w:val="22"/>
          <w:szCs w:val="22"/>
        </w:rPr>
      </w:pPr>
      <w:r w:rsidRPr="00781136">
        <w:rPr>
          <w:rFonts w:asciiTheme="minorHAnsi" w:hAnsiTheme="minorHAnsi" w:cstheme="minorHAnsi"/>
          <w:sz w:val="22"/>
          <w:szCs w:val="22"/>
        </w:rPr>
        <w:t>pomiędzy:</w:t>
      </w:r>
    </w:p>
    <w:p w14:paraId="322F3E6D" w14:textId="77777777" w:rsidR="00586C15" w:rsidRPr="00781136" w:rsidRDefault="00586C15" w:rsidP="00586C15">
      <w:pPr>
        <w:pStyle w:val="Tekstpodstawowywcity"/>
        <w:ind w:left="0"/>
        <w:jc w:val="both"/>
        <w:outlineLvl w:val="0"/>
        <w:rPr>
          <w:rFonts w:asciiTheme="minorHAnsi" w:hAnsiTheme="minorHAnsi" w:cstheme="minorHAnsi"/>
          <w:iCs/>
          <w:sz w:val="22"/>
          <w:szCs w:val="22"/>
        </w:rPr>
      </w:pPr>
      <w:r w:rsidRPr="00781136">
        <w:rPr>
          <w:rFonts w:asciiTheme="minorHAnsi" w:hAnsiTheme="minorHAnsi" w:cstheme="minorHAnsi"/>
          <w:b/>
          <w:sz w:val="22"/>
          <w:szCs w:val="22"/>
          <w:highlight w:val="yellow"/>
        </w:rPr>
        <w:t>……………………………………….</w:t>
      </w:r>
    </w:p>
    <w:p w14:paraId="0CC0B6AA" w14:textId="77777777" w:rsidR="00F104A7" w:rsidRPr="00781136" w:rsidRDefault="00F104A7" w:rsidP="00F104A7">
      <w:pPr>
        <w:pStyle w:val="Teksttreci1"/>
        <w:shd w:val="clear" w:color="auto" w:fill="auto"/>
        <w:tabs>
          <w:tab w:val="left" w:leader="dot" w:pos="6010"/>
        </w:tabs>
        <w:spacing w:line="360" w:lineRule="auto"/>
        <w:ind w:firstLine="0"/>
        <w:jc w:val="left"/>
        <w:rPr>
          <w:rFonts w:asciiTheme="minorHAnsi" w:hAnsiTheme="minorHAnsi" w:cstheme="minorHAnsi"/>
          <w:sz w:val="22"/>
          <w:szCs w:val="22"/>
        </w:rPr>
      </w:pPr>
      <w:r w:rsidRPr="00781136">
        <w:rPr>
          <w:rFonts w:asciiTheme="minorHAnsi" w:hAnsiTheme="minorHAnsi" w:cstheme="minorHAnsi"/>
          <w:sz w:val="22"/>
          <w:szCs w:val="22"/>
        </w:rPr>
        <w:t xml:space="preserve">zwaną dalej </w:t>
      </w:r>
      <w:r w:rsidRPr="00781136">
        <w:rPr>
          <w:rFonts w:asciiTheme="minorHAnsi" w:hAnsiTheme="minorHAnsi" w:cstheme="minorHAnsi"/>
          <w:b/>
          <w:bCs/>
          <w:sz w:val="22"/>
          <w:szCs w:val="22"/>
        </w:rPr>
        <w:t>Zamawiającym</w:t>
      </w:r>
    </w:p>
    <w:p w14:paraId="582C52F3" w14:textId="77777777" w:rsidR="00F104A7" w:rsidRPr="00781136" w:rsidRDefault="00F104A7" w:rsidP="00F104A7">
      <w:pPr>
        <w:jc w:val="center"/>
        <w:rPr>
          <w:rFonts w:asciiTheme="minorHAnsi" w:hAnsiTheme="minorHAnsi" w:cstheme="minorHAnsi"/>
          <w:sz w:val="22"/>
          <w:szCs w:val="22"/>
        </w:rPr>
      </w:pPr>
      <w:r w:rsidRPr="00781136">
        <w:rPr>
          <w:rFonts w:asciiTheme="minorHAnsi" w:hAnsiTheme="minorHAnsi" w:cstheme="minorHAnsi"/>
          <w:sz w:val="22"/>
          <w:szCs w:val="22"/>
        </w:rPr>
        <w:t>oraz</w:t>
      </w:r>
    </w:p>
    <w:p w14:paraId="37772126" w14:textId="77777777" w:rsidR="00F104A7" w:rsidRPr="00781136" w:rsidRDefault="00F104A7" w:rsidP="00F104A7">
      <w:pPr>
        <w:pStyle w:val="Tekstpodstawowywcity"/>
        <w:ind w:left="0"/>
        <w:jc w:val="both"/>
        <w:outlineLvl w:val="0"/>
        <w:rPr>
          <w:rFonts w:asciiTheme="minorHAnsi" w:hAnsiTheme="minorHAnsi" w:cstheme="minorHAnsi"/>
          <w:iCs/>
          <w:sz w:val="22"/>
          <w:szCs w:val="22"/>
        </w:rPr>
      </w:pPr>
      <w:r w:rsidRPr="00781136">
        <w:rPr>
          <w:rFonts w:asciiTheme="minorHAnsi" w:hAnsiTheme="minorHAnsi" w:cstheme="minorHAnsi"/>
          <w:b/>
          <w:sz w:val="22"/>
          <w:szCs w:val="22"/>
          <w:highlight w:val="yellow"/>
        </w:rPr>
        <w:t>……………………………………….</w:t>
      </w:r>
    </w:p>
    <w:p w14:paraId="703F85B8" w14:textId="77777777" w:rsidR="00F104A7" w:rsidRPr="00781136" w:rsidRDefault="00F104A7" w:rsidP="00F104A7">
      <w:pPr>
        <w:tabs>
          <w:tab w:val="left" w:pos="540"/>
          <w:tab w:val="left" w:pos="1080"/>
        </w:tabs>
        <w:jc w:val="both"/>
        <w:rPr>
          <w:rFonts w:asciiTheme="minorHAnsi" w:hAnsiTheme="minorHAnsi" w:cstheme="minorHAnsi"/>
          <w:sz w:val="22"/>
          <w:szCs w:val="22"/>
        </w:rPr>
      </w:pPr>
    </w:p>
    <w:p w14:paraId="4FF9D8A8" w14:textId="77777777" w:rsidR="00F104A7" w:rsidRPr="00781136" w:rsidRDefault="00F104A7" w:rsidP="00F104A7">
      <w:pPr>
        <w:tabs>
          <w:tab w:val="left" w:pos="540"/>
          <w:tab w:val="left" w:pos="1080"/>
        </w:tabs>
        <w:jc w:val="both"/>
        <w:rPr>
          <w:rFonts w:asciiTheme="minorHAnsi" w:hAnsiTheme="minorHAnsi" w:cstheme="minorHAnsi"/>
          <w:b/>
          <w:bCs/>
          <w:sz w:val="22"/>
          <w:szCs w:val="22"/>
        </w:rPr>
      </w:pPr>
      <w:r w:rsidRPr="00781136">
        <w:rPr>
          <w:rFonts w:asciiTheme="minorHAnsi" w:hAnsiTheme="minorHAnsi" w:cstheme="minorHAnsi"/>
          <w:sz w:val="22"/>
          <w:szCs w:val="22"/>
        </w:rPr>
        <w:t xml:space="preserve">zwaną dalej </w:t>
      </w:r>
      <w:r w:rsidRPr="00781136">
        <w:rPr>
          <w:rFonts w:asciiTheme="minorHAnsi" w:hAnsiTheme="minorHAnsi" w:cstheme="minorHAnsi"/>
          <w:b/>
          <w:bCs/>
          <w:sz w:val="22"/>
          <w:szCs w:val="22"/>
        </w:rPr>
        <w:t>Wykonawcą</w:t>
      </w:r>
    </w:p>
    <w:p w14:paraId="3EF985C4" w14:textId="77777777" w:rsidR="00F104A7" w:rsidRPr="00781136" w:rsidRDefault="00F104A7" w:rsidP="00F104A7">
      <w:pPr>
        <w:tabs>
          <w:tab w:val="left" w:pos="540"/>
          <w:tab w:val="left" w:pos="1080"/>
        </w:tabs>
        <w:jc w:val="both"/>
        <w:rPr>
          <w:rFonts w:asciiTheme="minorHAnsi" w:hAnsiTheme="minorHAnsi" w:cstheme="minorHAnsi"/>
          <w:b/>
          <w:bCs/>
          <w:sz w:val="22"/>
          <w:szCs w:val="22"/>
        </w:rPr>
      </w:pPr>
    </w:p>
    <w:p w14:paraId="32387B05" w14:textId="77777777" w:rsidR="005F774B" w:rsidRPr="00781136" w:rsidRDefault="005F774B" w:rsidP="005F774B">
      <w:pPr>
        <w:rPr>
          <w:rFonts w:asciiTheme="minorHAnsi" w:hAnsiTheme="minorHAnsi" w:cstheme="minorHAnsi"/>
          <w:b/>
          <w:color w:val="000000"/>
        </w:rPr>
      </w:pPr>
      <w:bookmarkStart w:id="0" w:name="bookmark2"/>
    </w:p>
    <w:p w14:paraId="3BD44CDA" w14:textId="08639479" w:rsidR="005F774B" w:rsidRPr="00781136" w:rsidRDefault="005F774B" w:rsidP="005F774B">
      <w:pPr>
        <w:rPr>
          <w:rFonts w:asciiTheme="minorHAnsi" w:hAnsiTheme="minorHAnsi" w:cstheme="minorHAnsi"/>
          <w:b/>
          <w:color w:val="000000"/>
        </w:rPr>
      </w:pPr>
      <w:r w:rsidRPr="00781136">
        <w:rPr>
          <w:rFonts w:asciiTheme="minorHAnsi" w:hAnsiTheme="minorHAnsi" w:cstheme="minorHAnsi"/>
          <w:color w:val="000000"/>
        </w:rPr>
        <w:t>§1</w:t>
      </w:r>
      <w:bookmarkEnd w:id="0"/>
    </w:p>
    <w:p w14:paraId="6F43A02C" w14:textId="0F343B0A" w:rsidR="0075732E" w:rsidRPr="00781136" w:rsidRDefault="0075732E" w:rsidP="005F774B">
      <w:pPr>
        <w:rPr>
          <w:rFonts w:asciiTheme="minorHAnsi" w:hAnsiTheme="minorHAnsi" w:cstheme="minorHAnsi"/>
          <w:color w:val="000000"/>
        </w:rPr>
      </w:pPr>
      <w:r w:rsidRPr="00781136">
        <w:rPr>
          <w:rFonts w:asciiTheme="minorHAnsi" w:hAnsiTheme="minorHAnsi" w:cstheme="minorHAnsi"/>
          <w:color w:val="000000"/>
        </w:rPr>
        <w:t>Przedmiot umowy</w:t>
      </w:r>
    </w:p>
    <w:p w14:paraId="1338E2DB" w14:textId="77777777" w:rsidR="0075732E" w:rsidRPr="00781136" w:rsidRDefault="0075732E" w:rsidP="0075732E">
      <w:pPr>
        <w:rPr>
          <w:rFonts w:asciiTheme="minorHAnsi" w:hAnsiTheme="minorHAnsi" w:cstheme="minorHAnsi"/>
          <w:b/>
          <w:color w:val="000000"/>
        </w:rPr>
      </w:pPr>
    </w:p>
    <w:p w14:paraId="5A951F76" w14:textId="42F20865" w:rsidR="005F774B" w:rsidRPr="00781136" w:rsidRDefault="005F774B" w:rsidP="00F4233D">
      <w:pPr>
        <w:keepNext/>
        <w:keepLines/>
        <w:numPr>
          <w:ilvl w:val="0"/>
          <w:numId w:val="6"/>
        </w:numPr>
        <w:jc w:val="both"/>
        <w:rPr>
          <w:rFonts w:asciiTheme="minorHAnsi" w:hAnsiTheme="minorHAnsi" w:cstheme="minorHAnsi"/>
          <w:b/>
          <w:color w:val="000000"/>
        </w:rPr>
      </w:pPr>
      <w:r w:rsidRPr="00781136">
        <w:rPr>
          <w:rFonts w:asciiTheme="minorHAnsi" w:hAnsiTheme="minorHAnsi" w:cstheme="minorHAnsi"/>
          <w:color w:val="000000"/>
        </w:rPr>
        <w:t>Przedmiotem umowy jest</w:t>
      </w:r>
      <w:r w:rsidR="006D3F1D" w:rsidRPr="00781136">
        <w:rPr>
          <w:rFonts w:asciiTheme="minorHAnsi" w:hAnsiTheme="minorHAnsi" w:cstheme="minorHAnsi"/>
          <w:color w:val="000000"/>
        </w:rPr>
        <w:t xml:space="preserve"> doradztwo w zakresie wsparcia reformy szkolnictwa zawodowego na Ukrainie, w tym w ramach projektu </w:t>
      </w:r>
      <w:r w:rsidR="00F4233D" w:rsidRPr="00781136">
        <w:rPr>
          <w:rFonts w:asciiTheme="minorHAnsi" w:hAnsiTheme="minorHAnsi" w:cstheme="minorHAnsi"/>
          <w:color w:val="000000"/>
        </w:rPr>
        <w:t>„</w:t>
      </w:r>
      <w:r w:rsidR="00F4233D" w:rsidRPr="00781136">
        <w:rPr>
          <w:rFonts w:asciiTheme="minorHAnsi" w:hAnsiTheme="minorHAnsi" w:cstheme="minorHAnsi"/>
        </w:rPr>
        <w:t xml:space="preserve">EU4Skills: </w:t>
      </w:r>
      <w:proofErr w:type="spellStart"/>
      <w:r w:rsidR="00F4233D" w:rsidRPr="00781136">
        <w:rPr>
          <w:rFonts w:asciiTheme="minorHAnsi" w:hAnsiTheme="minorHAnsi" w:cstheme="minorHAnsi"/>
        </w:rPr>
        <w:t>Better</w:t>
      </w:r>
      <w:proofErr w:type="spellEnd"/>
      <w:r w:rsidR="00F4233D" w:rsidRPr="00781136">
        <w:rPr>
          <w:rFonts w:asciiTheme="minorHAnsi" w:hAnsiTheme="minorHAnsi" w:cstheme="minorHAnsi"/>
        </w:rPr>
        <w:t xml:space="preserve"> </w:t>
      </w:r>
      <w:proofErr w:type="spellStart"/>
      <w:r w:rsidR="00F4233D" w:rsidRPr="00781136">
        <w:rPr>
          <w:rFonts w:asciiTheme="minorHAnsi" w:hAnsiTheme="minorHAnsi" w:cstheme="minorHAnsi"/>
        </w:rPr>
        <w:t>Skills</w:t>
      </w:r>
      <w:proofErr w:type="spellEnd"/>
      <w:r w:rsidR="00F4233D" w:rsidRPr="00781136">
        <w:rPr>
          <w:rFonts w:asciiTheme="minorHAnsi" w:hAnsiTheme="minorHAnsi" w:cstheme="minorHAnsi"/>
        </w:rPr>
        <w:t xml:space="preserve"> for Modern Ukraine” zwanego dalej „EU4Skills”.</w:t>
      </w:r>
    </w:p>
    <w:p w14:paraId="25E4CAA9" w14:textId="5A6A5138" w:rsidR="006D3F1D" w:rsidRPr="00781136" w:rsidRDefault="006D3F1D" w:rsidP="006D3F1D">
      <w:pPr>
        <w:keepNext/>
        <w:keepLines/>
        <w:numPr>
          <w:ilvl w:val="0"/>
          <w:numId w:val="6"/>
        </w:numPr>
        <w:rPr>
          <w:rFonts w:asciiTheme="minorHAnsi" w:hAnsiTheme="minorHAnsi" w:cstheme="minorHAnsi"/>
          <w:b/>
          <w:color w:val="000000"/>
        </w:rPr>
      </w:pPr>
      <w:r w:rsidRPr="00781136">
        <w:rPr>
          <w:rFonts w:asciiTheme="minorHAnsi" w:hAnsiTheme="minorHAnsi" w:cstheme="minorHAnsi"/>
          <w:color w:val="000000"/>
        </w:rPr>
        <w:t>Wykonawca zobowiązuje się do</w:t>
      </w:r>
      <w:r w:rsidR="00042265">
        <w:rPr>
          <w:rFonts w:asciiTheme="minorHAnsi" w:hAnsiTheme="minorHAnsi" w:cstheme="minorHAnsi"/>
          <w:color w:val="000000"/>
        </w:rPr>
        <w:t xml:space="preserve"> zapewnienia eksperta, </w:t>
      </w:r>
      <w:proofErr w:type="gramStart"/>
      <w:r w:rsidR="00042265">
        <w:rPr>
          <w:rFonts w:asciiTheme="minorHAnsi" w:hAnsiTheme="minorHAnsi" w:cstheme="minorHAnsi"/>
          <w:color w:val="000000"/>
        </w:rPr>
        <w:t xml:space="preserve">który </w:t>
      </w:r>
      <w:r w:rsidRPr="00781136">
        <w:rPr>
          <w:rFonts w:asciiTheme="minorHAnsi" w:hAnsiTheme="minorHAnsi" w:cstheme="minorHAnsi"/>
          <w:color w:val="000000"/>
        </w:rPr>
        <w:t>:</w:t>
      </w:r>
      <w:proofErr w:type="gramEnd"/>
    </w:p>
    <w:p w14:paraId="01FD0201" w14:textId="319175BD" w:rsidR="009B0236" w:rsidRPr="00781136" w:rsidRDefault="00502C15" w:rsidP="009B0236">
      <w:pPr>
        <w:pStyle w:val="Akapitzlist"/>
        <w:numPr>
          <w:ilvl w:val="0"/>
          <w:numId w:val="15"/>
        </w:numPr>
        <w:spacing w:after="0" w:line="240" w:lineRule="auto"/>
        <w:ind w:right="0"/>
        <w:rPr>
          <w:rFonts w:asciiTheme="minorHAnsi" w:hAnsiTheme="minorHAnsi" w:cstheme="minorHAnsi"/>
        </w:rPr>
      </w:pPr>
      <w:r>
        <w:rPr>
          <w:rFonts w:asciiTheme="minorHAnsi" w:hAnsiTheme="minorHAnsi" w:cstheme="minorHAnsi"/>
        </w:rPr>
        <w:t xml:space="preserve">będzie </w:t>
      </w:r>
      <w:proofErr w:type="gramStart"/>
      <w:r>
        <w:rPr>
          <w:rFonts w:asciiTheme="minorHAnsi" w:hAnsiTheme="minorHAnsi" w:cstheme="minorHAnsi"/>
        </w:rPr>
        <w:t xml:space="preserve">brał  </w:t>
      </w:r>
      <w:r w:rsidR="009B0236" w:rsidRPr="00781136">
        <w:rPr>
          <w:rFonts w:asciiTheme="minorHAnsi" w:hAnsiTheme="minorHAnsi" w:cstheme="minorHAnsi"/>
        </w:rPr>
        <w:t>udział</w:t>
      </w:r>
      <w:proofErr w:type="gramEnd"/>
      <w:r w:rsidR="009B0236" w:rsidRPr="00781136">
        <w:rPr>
          <w:rFonts w:asciiTheme="minorHAnsi" w:hAnsiTheme="minorHAnsi" w:cstheme="minorHAnsi"/>
        </w:rPr>
        <w:t xml:space="preserve"> w strategicznym i operacyjnym planowaniu działań projektowych w celu jak najlepszego wykorzystania </w:t>
      </w:r>
      <w:r w:rsidR="001A65A2">
        <w:rPr>
          <w:rFonts w:asciiTheme="minorHAnsi" w:hAnsiTheme="minorHAnsi" w:cstheme="minorHAnsi"/>
        </w:rPr>
        <w:t>międzynarodowego</w:t>
      </w:r>
      <w:r w:rsidR="001A65A2" w:rsidRPr="00781136">
        <w:rPr>
          <w:rFonts w:asciiTheme="minorHAnsi" w:hAnsiTheme="minorHAnsi" w:cstheme="minorHAnsi"/>
        </w:rPr>
        <w:t xml:space="preserve"> </w:t>
      </w:r>
      <w:r w:rsidR="009B0236" w:rsidRPr="00781136">
        <w:rPr>
          <w:rFonts w:asciiTheme="minorHAnsi" w:hAnsiTheme="minorHAnsi" w:cstheme="minorHAnsi"/>
        </w:rPr>
        <w:t>doświadczenia i wiedzy w skutecznym wdrażaniu programu reformy ukraińskiego szkolnictwa zawodowego;</w:t>
      </w:r>
    </w:p>
    <w:p w14:paraId="653AC9D8" w14:textId="6E994962" w:rsidR="009B0236" w:rsidRPr="006E1925" w:rsidRDefault="00E259D2" w:rsidP="00C24192">
      <w:pPr>
        <w:pStyle w:val="Akapitzlist"/>
        <w:numPr>
          <w:ilvl w:val="0"/>
          <w:numId w:val="15"/>
        </w:numPr>
        <w:spacing w:after="0" w:line="240" w:lineRule="auto"/>
        <w:ind w:right="0"/>
        <w:rPr>
          <w:rFonts w:asciiTheme="minorHAnsi" w:hAnsiTheme="minorHAnsi" w:cstheme="minorHAnsi"/>
        </w:rPr>
      </w:pPr>
      <w:r>
        <w:rPr>
          <w:rFonts w:asciiTheme="minorHAnsi" w:hAnsiTheme="minorHAnsi" w:cstheme="minorHAnsi"/>
        </w:rPr>
        <w:t xml:space="preserve">obejmie </w:t>
      </w:r>
      <w:r w:rsidR="00E9510B" w:rsidRPr="00781136">
        <w:rPr>
          <w:rFonts w:asciiTheme="minorHAnsi" w:hAnsiTheme="minorHAnsi" w:cstheme="minorHAnsi"/>
        </w:rPr>
        <w:t>nadzór</w:t>
      </w:r>
      <w:r w:rsidR="00E9510B">
        <w:rPr>
          <w:rFonts w:asciiTheme="minorHAnsi" w:hAnsiTheme="minorHAnsi" w:cstheme="minorHAnsi"/>
        </w:rPr>
        <w:t xml:space="preserve"> </w:t>
      </w:r>
      <w:r w:rsidR="009B0236" w:rsidRPr="00781136">
        <w:rPr>
          <w:rFonts w:asciiTheme="minorHAnsi" w:hAnsiTheme="minorHAnsi" w:cstheme="minorHAnsi"/>
        </w:rPr>
        <w:t>ekspercki</w:t>
      </w:r>
      <w:r w:rsidR="00E9510B">
        <w:rPr>
          <w:rFonts w:asciiTheme="minorHAnsi" w:hAnsiTheme="minorHAnsi" w:cstheme="minorHAnsi"/>
        </w:rPr>
        <w:t xml:space="preserve"> </w:t>
      </w:r>
      <w:r w:rsidR="009B0236" w:rsidRPr="00781136">
        <w:rPr>
          <w:rFonts w:asciiTheme="minorHAnsi" w:hAnsiTheme="minorHAnsi" w:cstheme="minorHAnsi"/>
        </w:rPr>
        <w:t>nad wdrażaniem polskiego pakietu działań w projekcie</w:t>
      </w:r>
      <w:r w:rsidR="001A65A2">
        <w:rPr>
          <w:rFonts w:asciiTheme="minorHAnsi" w:hAnsiTheme="minorHAnsi" w:cstheme="minorHAnsi"/>
        </w:rPr>
        <w:t xml:space="preserve"> w zakresie ustalonym z kierownikiem zespołu eksperckiego</w:t>
      </w:r>
      <w:r w:rsidR="009B0236" w:rsidRPr="00781136">
        <w:rPr>
          <w:rFonts w:asciiTheme="minorHAnsi" w:hAnsiTheme="minorHAnsi" w:cstheme="minorHAnsi"/>
        </w:rPr>
        <w:t>.</w:t>
      </w:r>
      <w:r w:rsidR="003F677A">
        <w:rPr>
          <w:rFonts w:asciiTheme="minorHAnsi" w:hAnsiTheme="minorHAnsi" w:cstheme="minorHAnsi"/>
        </w:rPr>
        <w:t xml:space="preserve"> </w:t>
      </w:r>
      <w:r w:rsidR="009B0236" w:rsidRPr="00675427">
        <w:rPr>
          <w:rFonts w:asciiTheme="minorHAnsi" w:hAnsiTheme="minorHAnsi" w:cstheme="minorHAnsi"/>
        </w:rPr>
        <w:t xml:space="preserve">zapewni </w:t>
      </w:r>
      <w:r w:rsidR="00995EBF" w:rsidRPr="00675427">
        <w:rPr>
          <w:rFonts w:asciiTheme="minorHAnsi" w:hAnsiTheme="minorHAnsi" w:cstheme="minorHAnsi"/>
        </w:rPr>
        <w:t>doradztw</w:t>
      </w:r>
      <w:r w:rsidR="00995EBF">
        <w:rPr>
          <w:rFonts w:asciiTheme="minorHAnsi" w:hAnsiTheme="minorHAnsi" w:cstheme="minorHAnsi"/>
        </w:rPr>
        <w:t>o</w:t>
      </w:r>
      <w:r w:rsidR="00995EBF" w:rsidRPr="00675427">
        <w:rPr>
          <w:rFonts w:asciiTheme="minorHAnsi" w:hAnsiTheme="minorHAnsi" w:cstheme="minorHAnsi"/>
        </w:rPr>
        <w:t xml:space="preserve"> </w:t>
      </w:r>
      <w:r w:rsidR="009B0236" w:rsidRPr="00675427">
        <w:rPr>
          <w:rFonts w:asciiTheme="minorHAnsi" w:hAnsiTheme="minorHAnsi" w:cstheme="minorHAnsi"/>
        </w:rPr>
        <w:t xml:space="preserve">i ekspertyzy, </w:t>
      </w:r>
      <w:r w:rsidR="006E1925" w:rsidRPr="00675427">
        <w:rPr>
          <w:rFonts w:asciiTheme="minorHAnsi" w:hAnsiTheme="minorHAnsi" w:cstheme="minorHAnsi"/>
        </w:rPr>
        <w:t>zwłaszcza w zakresie rozwoju systemu informacji o lokalnym rynku pracy oraz tworzenia regionalnych planów rozwoju szkolnictwa zawodowego</w:t>
      </w:r>
      <w:r w:rsidR="006E1925" w:rsidRPr="00675427" w:rsidDel="006E1925">
        <w:rPr>
          <w:rFonts w:asciiTheme="minorHAnsi" w:hAnsiTheme="minorHAnsi" w:cstheme="minorHAnsi"/>
        </w:rPr>
        <w:t xml:space="preserve"> </w:t>
      </w:r>
      <w:r w:rsidR="005A019D" w:rsidRPr="006E1925">
        <w:rPr>
          <w:rFonts w:asciiTheme="minorHAnsi" w:hAnsiTheme="minorHAnsi" w:cstheme="minorHAnsi"/>
        </w:rPr>
        <w:t xml:space="preserve">będzie odpowiedzialny za </w:t>
      </w:r>
      <w:r w:rsidR="009B0236" w:rsidRPr="006E1925">
        <w:rPr>
          <w:rFonts w:asciiTheme="minorHAnsi" w:hAnsiTheme="minorHAnsi" w:cstheme="minorHAnsi"/>
        </w:rPr>
        <w:t>redakcj</w:t>
      </w:r>
      <w:r w:rsidR="005A019D" w:rsidRPr="006E1925">
        <w:rPr>
          <w:rFonts w:asciiTheme="minorHAnsi" w:hAnsiTheme="minorHAnsi" w:cstheme="minorHAnsi"/>
        </w:rPr>
        <w:t>ę</w:t>
      </w:r>
      <w:r w:rsidR="009B0236" w:rsidRPr="006E1925">
        <w:rPr>
          <w:rFonts w:asciiTheme="minorHAnsi" w:hAnsiTheme="minorHAnsi" w:cstheme="minorHAnsi"/>
        </w:rPr>
        <w:t xml:space="preserve"> naukow</w:t>
      </w:r>
      <w:r w:rsidR="00954B34" w:rsidRPr="006E1925">
        <w:rPr>
          <w:rFonts w:asciiTheme="minorHAnsi" w:hAnsiTheme="minorHAnsi" w:cstheme="minorHAnsi"/>
        </w:rPr>
        <w:t>ych</w:t>
      </w:r>
      <w:r w:rsidR="009B0236" w:rsidRPr="006E1925">
        <w:rPr>
          <w:rFonts w:asciiTheme="minorHAnsi" w:hAnsiTheme="minorHAnsi" w:cstheme="minorHAnsi"/>
        </w:rPr>
        <w:t xml:space="preserve"> ekspertyz przygotowywanych przez pozostałych ekspertów zaangażowanych w realizację polskiego pakietu działań programu EU4Skills</w:t>
      </w:r>
    </w:p>
    <w:p w14:paraId="3F08441F" w14:textId="0D5C11C6" w:rsidR="009B0236" w:rsidRPr="00781136" w:rsidRDefault="00461D43" w:rsidP="009B0236">
      <w:pPr>
        <w:pStyle w:val="Akapitzlist"/>
        <w:numPr>
          <w:ilvl w:val="0"/>
          <w:numId w:val="15"/>
        </w:numPr>
        <w:spacing w:after="0" w:line="240" w:lineRule="auto"/>
        <w:ind w:right="0"/>
        <w:rPr>
          <w:rFonts w:asciiTheme="minorHAnsi" w:hAnsiTheme="minorHAnsi" w:cstheme="minorHAnsi"/>
        </w:rPr>
      </w:pPr>
      <w:r>
        <w:rPr>
          <w:rFonts w:asciiTheme="minorHAnsi" w:hAnsiTheme="minorHAnsi" w:cstheme="minorHAnsi"/>
        </w:rPr>
        <w:t xml:space="preserve">będzie </w:t>
      </w:r>
      <w:r w:rsidR="009B0236" w:rsidRPr="00781136">
        <w:rPr>
          <w:rFonts w:asciiTheme="minorHAnsi" w:hAnsiTheme="minorHAnsi" w:cstheme="minorHAnsi"/>
        </w:rPr>
        <w:t>nawiązywa</w:t>
      </w:r>
      <w:r>
        <w:rPr>
          <w:rFonts w:asciiTheme="minorHAnsi" w:hAnsiTheme="minorHAnsi" w:cstheme="minorHAnsi"/>
        </w:rPr>
        <w:t>ł</w:t>
      </w:r>
      <w:r w:rsidR="009B0236" w:rsidRPr="00781136">
        <w:rPr>
          <w:rFonts w:asciiTheme="minorHAnsi" w:hAnsiTheme="minorHAnsi" w:cstheme="minorHAnsi"/>
        </w:rPr>
        <w:t xml:space="preserve"> i utrzymywa</w:t>
      </w:r>
      <w:r>
        <w:rPr>
          <w:rFonts w:asciiTheme="minorHAnsi" w:hAnsiTheme="minorHAnsi" w:cstheme="minorHAnsi"/>
        </w:rPr>
        <w:t>ł</w:t>
      </w:r>
      <w:r w:rsidR="009B0236" w:rsidRPr="00781136">
        <w:rPr>
          <w:rFonts w:asciiTheme="minorHAnsi" w:hAnsiTheme="minorHAnsi" w:cstheme="minorHAnsi"/>
        </w:rPr>
        <w:t xml:space="preserve"> stał</w:t>
      </w:r>
      <w:r>
        <w:rPr>
          <w:rFonts w:asciiTheme="minorHAnsi" w:hAnsiTheme="minorHAnsi" w:cstheme="minorHAnsi"/>
        </w:rPr>
        <w:t>e</w:t>
      </w:r>
      <w:r w:rsidR="009B0236" w:rsidRPr="00781136">
        <w:rPr>
          <w:rFonts w:asciiTheme="minorHAnsi" w:hAnsiTheme="minorHAnsi" w:cstheme="minorHAnsi"/>
        </w:rPr>
        <w:t xml:space="preserve"> kontakt</w:t>
      </w:r>
      <w:r>
        <w:rPr>
          <w:rFonts w:asciiTheme="minorHAnsi" w:hAnsiTheme="minorHAnsi" w:cstheme="minorHAnsi"/>
        </w:rPr>
        <w:t>y</w:t>
      </w:r>
      <w:r w:rsidR="009B0236" w:rsidRPr="00781136">
        <w:rPr>
          <w:rFonts w:asciiTheme="minorHAnsi" w:hAnsiTheme="minorHAnsi" w:cstheme="minorHAnsi"/>
        </w:rPr>
        <w:t xml:space="preserve"> z ukraińskimi władzami na poziomie centralnym, regionalnym i lokalnym, jak również z innymi donatorami zaangażowanymi we wsparcie procesu reformy szkolnictwa zawodowego;</w:t>
      </w:r>
    </w:p>
    <w:p w14:paraId="7FB48B56" w14:textId="47692DCC" w:rsidR="009B0236" w:rsidRPr="00781136" w:rsidRDefault="0079537E" w:rsidP="009B0236">
      <w:pPr>
        <w:pStyle w:val="Akapitzlist"/>
        <w:numPr>
          <w:ilvl w:val="0"/>
          <w:numId w:val="15"/>
        </w:numPr>
        <w:spacing w:after="0" w:line="240" w:lineRule="auto"/>
        <w:ind w:right="0"/>
        <w:rPr>
          <w:rFonts w:asciiTheme="minorHAnsi" w:hAnsiTheme="minorHAnsi" w:cstheme="minorHAnsi"/>
        </w:rPr>
      </w:pPr>
      <w:r>
        <w:rPr>
          <w:rFonts w:asciiTheme="minorHAnsi" w:hAnsiTheme="minorHAnsi" w:cstheme="minorHAnsi"/>
        </w:rPr>
        <w:t xml:space="preserve">będzie </w:t>
      </w:r>
      <w:r w:rsidR="009B0236" w:rsidRPr="00781136">
        <w:rPr>
          <w:rFonts w:asciiTheme="minorHAnsi" w:hAnsiTheme="minorHAnsi" w:cstheme="minorHAnsi"/>
        </w:rPr>
        <w:t>prowadz</w:t>
      </w:r>
      <w:r>
        <w:rPr>
          <w:rFonts w:asciiTheme="minorHAnsi" w:hAnsiTheme="minorHAnsi" w:cstheme="minorHAnsi"/>
        </w:rPr>
        <w:t>ił</w:t>
      </w:r>
      <w:r w:rsidR="009B0236" w:rsidRPr="00781136">
        <w:rPr>
          <w:rFonts w:asciiTheme="minorHAnsi" w:hAnsiTheme="minorHAnsi" w:cstheme="minorHAnsi"/>
        </w:rPr>
        <w:t xml:space="preserve"> działa</w:t>
      </w:r>
      <w:r w:rsidR="00807404">
        <w:rPr>
          <w:rFonts w:asciiTheme="minorHAnsi" w:hAnsiTheme="minorHAnsi" w:cstheme="minorHAnsi"/>
        </w:rPr>
        <w:t>nia</w:t>
      </w:r>
      <w:r w:rsidR="009B0236" w:rsidRPr="00781136">
        <w:rPr>
          <w:rFonts w:asciiTheme="minorHAnsi" w:hAnsiTheme="minorHAnsi" w:cstheme="minorHAnsi"/>
        </w:rPr>
        <w:t xml:space="preserve"> doradcz</w:t>
      </w:r>
      <w:r w:rsidR="00FE491A">
        <w:rPr>
          <w:rFonts w:asciiTheme="minorHAnsi" w:hAnsiTheme="minorHAnsi" w:cstheme="minorHAnsi"/>
        </w:rPr>
        <w:t>e</w:t>
      </w:r>
      <w:r w:rsidR="009B0236" w:rsidRPr="00781136">
        <w:rPr>
          <w:rFonts w:asciiTheme="minorHAnsi" w:hAnsiTheme="minorHAnsi" w:cstheme="minorHAnsi"/>
        </w:rPr>
        <w:t xml:space="preserve"> i wsparci</w:t>
      </w:r>
      <w:r w:rsidR="00FE491A">
        <w:rPr>
          <w:rFonts w:asciiTheme="minorHAnsi" w:hAnsiTheme="minorHAnsi" w:cstheme="minorHAnsi"/>
        </w:rPr>
        <w:t>e</w:t>
      </w:r>
      <w:r w:rsidR="009B0236" w:rsidRPr="00781136">
        <w:rPr>
          <w:rFonts w:asciiTheme="minorHAnsi" w:hAnsiTheme="minorHAnsi" w:cstheme="minorHAnsi"/>
        </w:rPr>
        <w:t xml:space="preserve"> eksperckie</w:t>
      </w:r>
      <w:r w:rsidR="00531176" w:rsidRPr="00781136">
        <w:rPr>
          <w:rFonts w:asciiTheme="minorHAnsi" w:hAnsiTheme="minorHAnsi" w:cstheme="minorHAnsi"/>
        </w:rPr>
        <w:t>go</w:t>
      </w:r>
      <w:r w:rsidR="009B0236" w:rsidRPr="00781136">
        <w:rPr>
          <w:rFonts w:asciiTheme="minorHAnsi" w:hAnsiTheme="minorHAnsi" w:cstheme="minorHAnsi"/>
        </w:rPr>
        <w:t xml:space="preserve"> dla ukraińskich władz na poziomie centralnym, regionalnym i lokalnym w zakresie przygotowania projektów aktów prawnych, analiz, dokumentów i raportów;</w:t>
      </w:r>
    </w:p>
    <w:p w14:paraId="6660E4F9" w14:textId="27CFD60C" w:rsidR="005F774B" w:rsidRPr="00781136" w:rsidRDefault="005F774B" w:rsidP="00F4233D">
      <w:pPr>
        <w:keepNext/>
        <w:keepLines/>
        <w:numPr>
          <w:ilvl w:val="0"/>
          <w:numId w:val="6"/>
        </w:numPr>
        <w:jc w:val="both"/>
        <w:rPr>
          <w:rFonts w:asciiTheme="minorHAnsi" w:hAnsiTheme="minorHAnsi" w:cstheme="minorHAnsi"/>
          <w:b/>
          <w:color w:val="000000"/>
        </w:rPr>
      </w:pPr>
      <w:r w:rsidRPr="00781136">
        <w:rPr>
          <w:rFonts w:asciiTheme="minorHAnsi" w:hAnsiTheme="minorHAnsi" w:cstheme="minorHAnsi"/>
          <w:color w:val="000000"/>
        </w:rPr>
        <w:t xml:space="preserve">Zamówienie będzie realizowane od dnia </w:t>
      </w:r>
      <w:r w:rsidR="00531176" w:rsidRPr="00781136">
        <w:rPr>
          <w:rFonts w:asciiTheme="minorHAnsi" w:hAnsiTheme="minorHAnsi" w:cstheme="minorHAnsi"/>
          <w:color w:val="000000"/>
          <w:highlight w:val="yellow"/>
        </w:rPr>
        <w:t>XXXXX</w:t>
      </w:r>
      <w:r w:rsidR="00531176" w:rsidRPr="00781136">
        <w:rPr>
          <w:rFonts w:asciiTheme="minorHAnsi" w:hAnsiTheme="minorHAnsi" w:cstheme="minorHAnsi"/>
          <w:color w:val="000000"/>
        </w:rPr>
        <w:t xml:space="preserve"> </w:t>
      </w:r>
      <w:r w:rsidR="003F677A" w:rsidRPr="00781136">
        <w:rPr>
          <w:rFonts w:asciiTheme="minorHAnsi" w:hAnsiTheme="minorHAnsi" w:cstheme="minorHAnsi"/>
          <w:color w:val="000000"/>
        </w:rPr>
        <w:t>202</w:t>
      </w:r>
      <w:r w:rsidR="003F677A">
        <w:rPr>
          <w:rFonts w:asciiTheme="minorHAnsi" w:hAnsiTheme="minorHAnsi" w:cstheme="minorHAnsi"/>
          <w:color w:val="000000"/>
        </w:rPr>
        <w:t>1</w:t>
      </w:r>
      <w:r w:rsidR="003F677A" w:rsidRPr="00781136">
        <w:rPr>
          <w:rFonts w:asciiTheme="minorHAnsi" w:hAnsiTheme="minorHAnsi" w:cstheme="minorHAnsi"/>
          <w:color w:val="000000"/>
        </w:rPr>
        <w:t xml:space="preserve"> </w:t>
      </w:r>
      <w:r w:rsidR="00531176" w:rsidRPr="00781136">
        <w:rPr>
          <w:rFonts w:asciiTheme="minorHAnsi" w:hAnsiTheme="minorHAnsi" w:cstheme="minorHAnsi"/>
          <w:color w:val="000000"/>
        </w:rPr>
        <w:t>r.</w:t>
      </w:r>
      <w:r w:rsidRPr="00781136">
        <w:rPr>
          <w:rFonts w:asciiTheme="minorHAnsi" w:hAnsiTheme="minorHAnsi" w:cstheme="minorHAnsi"/>
          <w:color w:val="000000"/>
        </w:rPr>
        <w:t xml:space="preserve"> do dnia </w:t>
      </w:r>
      <w:r w:rsidR="00531176" w:rsidRPr="004E27F3">
        <w:rPr>
          <w:rFonts w:asciiTheme="minorHAnsi" w:hAnsiTheme="minorHAnsi" w:cstheme="minorHAnsi"/>
          <w:color w:val="000000"/>
        </w:rPr>
        <w:t xml:space="preserve">30 </w:t>
      </w:r>
      <w:proofErr w:type="gramStart"/>
      <w:r w:rsidR="004E27F3" w:rsidRPr="004E27F3">
        <w:rPr>
          <w:rFonts w:asciiTheme="minorHAnsi" w:hAnsiTheme="minorHAnsi" w:cstheme="minorHAnsi"/>
          <w:color w:val="000000"/>
        </w:rPr>
        <w:t>maja</w:t>
      </w:r>
      <w:r w:rsidRPr="004E27F3">
        <w:rPr>
          <w:rFonts w:asciiTheme="minorHAnsi" w:hAnsiTheme="minorHAnsi" w:cstheme="minorHAnsi"/>
          <w:color w:val="000000"/>
        </w:rPr>
        <w:t xml:space="preserve">  </w:t>
      </w:r>
      <w:r w:rsidRPr="00781136">
        <w:rPr>
          <w:rFonts w:asciiTheme="minorHAnsi" w:hAnsiTheme="minorHAnsi" w:cstheme="minorHAnsi"/>
          <w:color w:val="000000"/>
        </w:rPr>
        <w:t>20</w:t>
      </w:r>
      <w:r w:rsidR="00D7574F" w:rsidRPr="00781136">
        <w:rPr>
          <w:rFonts w:asciiTheme="minorHAnsi" w:hAnsiTheme="minorHAnsi" w:cstheme="minorHAnsi"/>
          <w:color w:val="000000"/>
        </w:rPr>
        <w:t>2</w:t>
      </w:r>
      <w:r w:rsidR="004E27F3">
        <w:rPr>
          <w:rFonts w:asciiTheme="minorHAnsi" w:hAnsiTheme="minorHAnsi" w:cstheme="minorHAnsi"/>
          <w:color w:val="000000"/>
        </w:rPr>
        <w:t>3</w:t>
      </w:r>
      <w:proofErr w:type="gramEnd"/>
      <w:r w:rsidRPr="00781136">
        <w:rPr>
          <w:rFonts w:asciiTheme="minorHAnsi" w:hAnsiTheme="minorHAnsi" w:cstheme="minorHAnsi"/>
          <w:color w:val="000000"/>
        </w:rPr>
        <w:t xml:space="preserve"> r. </w:t>
      </w:r>
      <w:r w:rsidR="00F4233D" w:rsidRPr="00781136">
        <w:rPr>
          <w:rFonts w:asciiTheme="minorHAnsi" w:hAnsiTheme="minorHAnsi" w:cstheme="minorHAnsi"/>
          <w:color w:val="000000"/>
        </w:rPr>
        <w:t xml:space="preserve">na Ukrainie (główne miejsce wykonywania umowy) </w:t>
      </w:r>
      <w:r w:rsidR="009A5568" w:rsidRPr="00781136">
        <w:rPr>
          <w:rFonts w:asciiTheme="minorHAnsi" w:hAnsiTheme="minorHAnsi" w:cstheme="minorHAnsi"/>
          <w:color w:val="000000"/>
        </w:rPr>
        <w:t xml:space="preserve">w wymiarze co najmniej </w:t>
      </w:r>
      <w:r w:rsidR="00531176" w:rsidRPr="00781136">
        <w:rPr>
          <w:rFonts w:asciiTheme="minorHAnsi" w:hAnsiTheme="minorHAnsi" w:cstheme="minorHAnsi"/>
          <w:color w:val="000000"/>
        </w:rPr>
        <w:t>1</w:t>
      </w:r>
      <w:r w:rsidR="00313B96">
        <w:rPr>
          <w:rFonts w:asciiTheme="minorHAnsi" w:hAnsiTheme="minorHAnsi" w:cstheme="minorHAnsi"/>
          <w:color w:val="000000"/>
        </w:rPr>
        <w:t>9</w:t>
      </w:r>
      <w:r w:rsidR="009A5568" w:rsidRPr="00781136">
        <w:rPr>
          <w:rFonts w:asciiTheme="minorHAnsi" w:hAnsiTheme="minorHAnsi" w:cstheme="minorHAnsi"/>
          <w:color w:val="000000"/>
        </w:rPr>
        <w:t xml:space="preserve"> dni roboczych</w:t>
      </w:r>
      <w:r w:rsidR="00531176" w:rsidRPr="00781136">
        <w:rPr>
          <w:rFonts w:asciiTheme="minorHAnsi" w:hAnsiTheme="minorHAnsi" w:cstheme="minorHAnsi"/>
          <w:color w:val="000000"/>
        </w:rPr>
        <w:t xml:space="preserve"> w każdym miesiącu</w:t>
      </w:r>
      <w:r w:rsidR="009A5568" w:rsidRPr="00781136">
        <w:rPr>
          <w:rFonts w:asciiTheme="minorHAnsi" w:hAnsiTheme="minorHAnsi" w:cstheme="minorHAnsi"/>
          <w:color w:val="000000"/>
        </w:rPr>
        <w:t>.</w:t>
      </w:r>
    </w:p>
    <w:p w14:paraId="2E3D0365" w14:textId="77777777" w:rsidR="004E331C" w:rsidRPr="00781136" w:rsidRDefault="004E331C" w:rsidP="009A5568">
      <w:pPr>
        <w:keepNext/>
        <w:keepLines/>
        <w:jc w:val="both"/>
        <w:rPr>
          <w:rFonts w:asciiTheme="minorHAnsi" w:hAnsiTheme="minorHAnsi" w:cstheme="minorHAnsi"/>
          <w:b/>
          <w:color w:val="000000"/>
        </w:rPr>
      </w:pPr>
    </w:p>
    <w:p w14:paraId="00CE100A" w14:textId="77777777" w:rsidR="0075732E" w:rsidRPr="00781136" w:rsidRDefault="0075732E" w:rsidP="005F774B">
      <w:pPr>
        <w:rPr>
          <w:rFonts w:asciiTheme="minorHAnsi" w:hAnsiTheme="minorHAnsi" w:cstheme="minorHAnsi"/>
          <w:b/>
          <w:color w:val="000000"/>
        </w:rPr>
      </w:pPr>
      <w:bookmarkStart w:id="1" w:name="bookmark3"/>
    </w:p>
    <w:p w14:paraId="35982578" w14:textId="123A98B6" w:rsidR="0075732E" w:rsidRPr="00781136" w:rsidRDefault="00FA21B3" w:rsidP="00FA21B3">
      <w:pPr>
        <w:tabs>
          <w:tab w:val="center" w:pos="4535"/>
          <w:tab w:val="left" w:pos="5340"/>
        </w:tabs>
        <w:rPr>
          <w:rFonts w:asciiTheme="minorHAnsi" w:hAnsiTheme="minorHAnsi" w:cstheme="minorHAnsi"/>
          <w:b/>
          <w:color w:val="000000"/>
        </w:rPr>
      </w:pPr>
      <w:r w:rsidRPr="00781136">
        <w:rPr>
          <w:rFonts w:asciiTheme="minorHAnsi" w:hAnsiTheme="minorHAnsi" w:cstheme="minorHAnsi"/>
          <w:color w:val="000000"/>
        </w:rPr>
        <w:tab/>
      </w:r>
      <w:r w:rsidR="005F774B" w:rsidRPr="00781136">
        <w:rPr>
          <w:rFonts w:asciiTheme="minorHAnsi" w:hAnsiTheme="minorHAnsi" w:cstheme="minorHAnsi"/>
          <w:color w:val="000000"/>
        </w:rPr>
        <w:t>§2</w:t>
      </w:r>
      <w:bookmarkEnd w:id="1"/>
      <w:r w:rsidRPr="00781136">
        <w:rPr>
          <w:rFonts w:asciiTheme="minorHAnsi" w:hAnsiTheme="minorHAnsi" w:cstheme="minorHAnsi"/>
          <w:color w:val="000000"/>
        </w:rPr>
        <w:tab/>
      </w:r>
    </w:p>
    <w:p w14:paraId="6D012813" w14:textId="56382A26" w:rsidR="00FA21B3" w:rsidRPr="00781136" w:rsidRDefault="00FA21B3" w:rsidP="00FA21B3">
      <w:pPr>
        <w:tabs>
          <w:tab w:val="center" w:pos="4535"/>
          <w:tab w:val="left" w:pos="5340"/>
        </w:tabs>
        <w:rPr>
          <w:rFonts w:asciiTheme="minorHAnsi" w:hAnsiTheme="minorHAnsi" w:cstheme="minorHAnsi"/>
          <w:color w:val="000000"/>
        </w:rPr>
      </w:pPr>
      <w:r w:rsidRPr="00781136">
        <w:rPr>
          <w:rFonts w:asciiTheme="minorHAnsi" w:hAnsiTheme="minorHAnsi" w:cstheme="minorHAnsi"/>
          <w:color w:val="000000"/>
        </w:rPr>
        <w:t>Wynagrodzenie i płatność</w:t>
      </w:r>
    </w:p>
    <w:p w14:paraId="43B5C8EC" w14:textId="77777777" w:rsidR="00761988" w:rsidRPr="00781136" w:rsidRDefault="00761988" w:rsidP="00FA21B3">
      <w:pPr>
        <w:tabs>
          <w:tab w:val="center" w:pos="4535"/>
          <w:tab w:val="left" w:pos="5340"/>
        </w:tabs>
        <w:rPr>
          <w:rFonts w:asciiTheme="minorHAnsi" w:hAnsiTheme="minorHAnsi" w:cstheme="minorHAnsi"/>
          <w:color w:val="000000"/>
        </w:rPr>
      </w:pPr>
    </w:p>
    <w:p w14:paraId="6CF2E0F2" w14:textId="35A17C49" w:rsidR="000663B4" w:rsidRPr="00781136" w:rsidRDefault="005F774B" w:rsidP="0075732E">
      <w:pPr>
        <w:numPr>
          <w:ilvl w:val="0"/>
          <w:numId w:val="13"/>
        </w:numPr>
        <w:rPr>
          <w:rFonts w:asciiTheme="minorHAnsi" w:hAnsiTheme="minorHAnsi" w:cstheme="minorHAnsi"/>
          <w:b/>
          <w:color w:val="000000"/>
        </w:rPr>
      </w:pPr>
      <w:r w:rsidRPr="00781136">
        <w:rPr>
          <w:rFonts w:asciiTheme="minorHAnsi" w:hAnsiTheme="minorHAnsi" w:cstheme="minorHAnsi"/>
          <w:color w:val="000000"/>
        </w:rPr>
        <w:t xml:space="preserve">Strony umowy ustalają wynagrodzenie za wykonanie przedmiotu umowy, o którym mowa w §1 na kwotę </w:t>
      </w:r>
      <w:r w:rsidR="00AD17CF" w:rsidRPr="00781136">
        <w:rPr>
          <w:rFonts w:asciiTheme="minorHAnsi" w:hAnsiTheme="minorHAnsi" w:cstheme="minorHAnsi"/>
          <w:color w:val="000000"/>
          <w:highlight w:val="yellow"/>
        </w:rPr>
        <w:t>……</w:t>
      </w:r>
      <w:r w:rsidR="00AD17CF" w:rsidRPr="00781136">
        <w:rPr>
          <w:rFonts w:asciiTheme="minorHAnsi" w:hAnsiTheme="minorHAnsi" w:cstheme="minorHAnsi"/>
          <w:color w:val="000000"/>
        </w:rPr>
        <w:t xml:space="preserve"> </w:t>
      </w:r>
      <w:r w:rsidRPr="00781136">
        <w:rPr>
          <w:rFonts w:asciiTheme="minorHAnsi" w:hAnsiTheme="minorHAnsi" w:cstheme="minorHAnsi"/>
          <w:color w:val="000000"/>
        </w:rPr>
        <w:t xml:space="preserve">brutto (słownie: </w:t>
      </w:r>
      <w:r w:rsidR="00AD17CF" w:rsidRPr="00781136">
        <w:rPr>
          <w:rFonts w:asciiTheme="minorHAnsi" w:hAnsiTheme="minorHAnsi" w:cstheme="minorHAnsi"/>
          <w:color w:val="000000"/>
          <w:highlight w:val="yellow"/>
        </w:rPr>
        <w:t>…….</w:t>
      </w:r>
      <w:r w:rsidR="004E331C" w:rsidRPr="00781136">
        <w:rPr>
          <w:rFonts w:asciiTheme="minorHAnsi" w:hAnsiTheme="minorHAnsi" w:cstheme="minorHAnsi"/>
          <w:color w:val="000000"/>
        </w:rPr>
        <w:t xml:space="preserve"> złotych</w:t>
      </w:r>
      <w:r w:rsidRPr="00781136">
        <w:rPr>
          <w:rFonts w:asciiTheme="minorHAnsi" w:hAnsiTheme="minorHAnsi" w:cstheme="minorHAnsi"/>
          <w:color w:val="000000"/>
        </w:rPr>
        <w:t>)</w:t>
      </w:r>
      <w:r w:rsidR="00F53EB7" w:rsidRPr="00781136">
        <w:rPr>
          <w:rFonts w:asciiTheme="minorHAnsi" w:hAnsiTheme="minorHAnsi" w:cstheme="minorHAnsi"/>
          <w:color w:val="000000"/>
        </w:rPr>
        <w:t xml:space="preserve"> miesięcznie</w:t>
      </w:r>
      <w:r w:rsidRPr="00781136">
        <w:rPr>
          <w:rFonts w:asciiTheme="minorHAnsi" w:hAnsiTheme="minorHAnsi" w:cstheme="minorHAnsi"/>
          <w:color w:val="000000"/>
        </w:rPr>
        <w:t>.</w:t>
      </w:r>
      <w:r w:rsidRPr="00781136">
        <w:rPr>
          <w:rFonts w:asciiTheme="minorHAnsi" w:hAnsiTheme="minorHAnsi" w:cstheme="minorHAnsi"/>
        </w:rPr>
        <w:t xml:space="preserve"> </w:t>
      </w:r>
    </w:p>
    <w:p w14:paraId="6F0B7A5E" w14:textId="290ED3C9" w:rsidR="00A05187" w:rsidRPr="00B03875" w:rsidRDefault="004E331C" w:rsidP="0075732E">
      <w:pPr>
        <w:keepNext/>
        <w:keepLines/>
        <w:numPr>
          <w:ilvl w:val="0"/>
          <w:numId w:val="13"/>
        </w:numPr>
        <w:jc w:val="both"/>
        <w:rPr>
          <w:rFonts w:asciiTheme="minorHAnsi" w:hAnsiTheme="minorHAnsi" w:cstheme="minorHAnsi"/>
          <w:b/>
          <w:color w:val="000000"/>
        </w:rPr>
      </w:pPr>
      <w:r w:rsidRPr="00781136">
        <w:rPr>
          <w:rFonts w:asciiTheme="minorHAnsi" w:hAnsiTheme="minorHAnsi" w:cstheme="minorHAnsi"/>
        </w:rPr>
        <w:lastRenderedPageBreak/>
        <w:t xml:space="preserve">Wynagrodzenie </w:t>
      </w:r>
      <w:r w:rsidR="00671F83" w:rsidRPr="00781136">
        <w:rPr>
          <w:rFonts w:asciiTheme="minorHAnsi" w:hAnsiTheme="minorHAnsi" w:cstheme="minorHAnsi"/>
        </w:rPr>
        <w:t xml:space="preserve">obejmuje wszystkie koszty ponoszone przez Zamawiającego w ramach świadczonej przez </w:t>
      </w:r>
      <w:r w:rsidR="007072B9">
        <w:rPr>
          <w:rFonts w:asciiTheme="minorHAnsi" w:hAnsiTheme="minorHAnsi" w:cstheme="minorHAnsi"/>
        </w:rPr>
        <w:t xml:space="preserve">zapewnionego przez </w:t>
      </w:r>
      <w:r w:rsidR="00671F83" w:rsidRPr="00781136">
        <w:rPr>
          <w:rFonts w:asciiTheme="minorHAnsi" w:hAnsiTheme="minorHAnsi" w:cstheme="minorHAnsi"/>
        </w:rPr>
        <w:t xml:space="preserve">Wykonawcę </w:t>
      </w:r>
      <w:r w:rsidR="007072B9">
        <w:rPr>
          <w:rFonts w:asciiTheme="minorHAnsi" w:hAnsiTheme="minorHAnsi" w:cstheme="minorHAnsi"/>
        </w:rPr>
        <w:t xml:space="preserve">eksperta </w:t>
      </w:r>
      <w:r w:rsidR="00671F83" w:rsidRPr="00781136">
        <w:rPr>
          <w:rFonts w:asciiTheme="minorHAnsi" w:hAnsiTheme="minorHAnsi" w:cstheme="minorHAnsi"/>
        </w:rPr>
        <w:t>usługi (</w:t>
      </w:r>
      <w:r w:rsidR="00343DD8">
        <w:rPr>
          <w:rFonts w:asciiTheme="minorHAnsi" w:hAnsiTheme="minorHAnsi" w:cstheme="minorHAnsi"/>
        </w:rPr>
        <w:t xml:space="preserve">w tym </w:t>
      </w:r>
      <w:r w:rsidR="00671F83" w:rsidRPr="00781136">
        <w:rPr>
          <w:rFonts w:asciiTheme="minorHAnsi" w:hAnsiTheme="minorHAnsi" w:cstheme="minorHAnsi"/>
        </w:rPr>
        <w:t xml:space="preserve">podatek VAT lub wynikające z obowiązujących przepisów prawa obowiązkowe składki ZUS </w:t>
      </w:r>
      <w:r w:rsidR="00455A1F">
        <w:rPr>
          <w:rFonts w:asciiTheme="minorHAnsi" w:hAnsiTheme="minorHAnsi" w:cstheme="minorHAnsi"/>
        </w:rPr>
        <w:t>eksperta</w:t>
      </w:r>
      <w:r w:rsidR="00671F83" w:rsidRPr="00781136">
        <w:rPr>
          <w:rFonts w:asciiTheme="minorHAnsi" w:hAnsiTheme="minorHAnsi" w:cstheme="minorHAnsi"/>
        </w:rPr>
        <w:t xml:space="preserve"> oraz Zamawiającego – Płatnika). Ponadto wynagrodzenie </w:t>
      </w:r>
      <w:r w:rsidRPr="00781136">
        <w:rPr>
          <w:rFonts w:asciiTheme="minorHAnsi" w:hAnsiTheme="minorHAnsi" w:cstheme="minorHAnsi"/>
        </w:rPr>
        <w:t xml:space="preserve">zawiera w sobie </w:t>
      </w:r>
      <w:r w:rsidR="00860C92" w:rsidRPr="00781136">
        <w:rPr>
          <w:rFonts w:asciiTheme="minorHAnsi" w:hAnsiTheme="minorHAnsi" w:cstheme="minorHAnsi"/>
        </w:rPr>
        <w:t xml:space="preserve">m.in. </w:t>
      </w:r>
      <w:r w:rsidRPr="00781136">
        <w:rPr>
          <w:rFonts w:asciiTheme="minorHAnsi" w:hAnsiTheme="minorHAnsi" w:cstheme="minorHAnsi"/>
        </w:rPr>
        <w:t xml:space="preserve">koszty </w:t>
      </w:r>
      <w:r w:rsidR="00753DCE" w:rsidRPr="00781136">
        <w:rPr>
          <w:rFonts w:asciiTheme="minorHAnsi" w:hAnsiTheme="minorHAnsi" w:cstheme="minorHAnsi"/>
        </w:rPr>
        <w:t>W</w:t>
      </w:r>
      <w:r w:rsidRPr="00781136">
        <w:rPr>
          <w:rFonts w:asciiTheme="minorHAnsi" w:hAnsiTheme="minorHAnsi" w:cstheme="minorHAnsi"/>
        </w:rPr>
        <w:t>ykonawcy</w:t>
      </w:r>
      <w:r w:rsidR="00631ACD">
        <w:rPr>
          <w:rFonts w:asciiTheme="minorHAnsi" w:hAnsiTheme="minorHAnsi" w:cstheme="minorHAnsi"/>
        </w:rPr>
        <w:t>/ zapewnionego przez Wykonawcę eksperta</w:t>
      </w:r>
      <w:r w:rsidRPr="00781136">
        <w:rPr>
          <w:rFonts w:asciiTheme="minorHAnsi" w:hAnsiTheme="minorHAnsi" w:cstheme="minorHAnsi"/>
        </w:rPr>
        <w:t xml:space="preserve"> związane z realizacją umowy, w tym koszty komunikacji, podróży</w:t>
      </w:r>
      <w:r w:rsidR="00756D3C" w:rsidRPr="00781136">
        <w:rPr>
          <w:rFonts w:asciiTheme="minorHAnsi" w:hAnsiTheme="minorHAnsi" w:cstheme="minorHAnsi"/>
        </w:rPr>
        <w:t>, ubezpieczenia</w:t>
      </w:r>
      <w:r w:rsidRPr="00781136">
        <w:rPr>
          <w:rFonts w:asciiTheme="minorHAnsi" w:hAnsiTheme="minorHAnsi" w:cstheme="minorHAnsi"/>
        </w:rPr>
        <w:t xml:space="preserve"> i pobytu na Ukrainie</w:t>
      </w:r>
      <w:r w:rsidR="009A5568" w:rsidRPr="00781136">
        <w:rPr>
          <w:rFonts w:asciiTheme="minorHAnsi" w:hAnsiTheme="minorHAnsi" w:cstheme="minorHAnsi"/>
        </w:rPr>
        <w:t xml:space="preserve"> oraz własnego sprzętu komputerowego</w:t>
      </w:r>
      <w:r w:rsidR="000F0FB4">
        <w:rPr>
          <w:rFonts w:asciiTheme="minorHAnsi" w:hAnsiTheme="minorHAnsi" w:cstheme="minorHAnsi"/>
        </w:rPr>
        <w:t xml:space="preserve"> z oprogramowaniem</w:t>
      </w:r>
      <w:r w:rsidRPr="00781136">
        <w:rPr>
          <w:rFonts w:asciiTheme="minorHAnsi" w:hAnsiTheme="minorHAnsi" w:cstheme="minorHAnsi"/>
        </w:rPr>
        <w:t xml:space="preserve">. </w:t>
      </w:r>
      <w:r w:rsidR="0009441C" w:rsidRPr="00781136">
        <w:rPr>
          <w:rFonts w:asciiTheme="minorHAnsi" w:hAnsiTheme="minorHAnsi" w:cstheme="minorHAnsi"/>
        </w:rPr>
        <w:t>Zamawiający zrefunduje Wykonawcy</w:t>
      </w:r>
      <w:r w:rsidR="0002590B">
        <w:rPr>
          <w:rFonts w:asciiTheme="minorHAnsi" w:hAnsiTheme="minorHAnsi" w:cstheme="minorHAnsi"/>
        </w:rPr>
        <w:t>/zapewnion</w:t>
      </w:r>
      <w:r w:rsidR="00373AA9">
        <w:rPr>
          <w:rFonts w:asciiTheme="minorHAnsi" w:hAnsiTheme="minorHAnsi" w:cstheme="minorHAnsi"/>
        </w:rPr>
        <w:t>emu przez Wykonawcę ekspertowi</w:t>
      </w:r>
      <w:r w:rsidR="0009441C" w:rsidRPr="00781136">
        <w:rPr>
          <w:rFonts w:asciiTheme="minorHAnsi" w:hAnsiTheme="minorHAnsi" w:cstheme="minorHAnsi"/>
        </w:rPr>
        <w:t xml:space="preserve"> koszty</w:t>
      </w:r>
      <w:r w:rsidR="00885452" w:rsidRPr="00781136">
        <w:rPr>
          <w:rFonts w:asciiTheme="minorHAnsi" w:hAnsiTheme="minorHAnsi" w:cstheme="minorHAnsi"/>
        </w:rPr>
        <w:t xml:space="preserve"> podróży</w:t>
      </w:r>
      <w:r w:rsidR="0009441C" w:rsidRPr="00781136">
        <w:rPr>
          <w:rFonts w:asciiTheme="minorHAnsi" w:hAnsiTheme="minorHAnsi" w:cstheme="minorHAnsi"/>
        </w:rPr>
        <w:t xml:space="preserve"> </w:t>
      </w:r>
      <w:r w:rsidR="00885452" w:rsidRPr="00781136">
        <w:rPr>
          <w:rFonts w:asciiTheme="minorHAnsi" w:hAnsiTheme="minorHAnsi" w:cstheme="minorHAnsi"/>
        </w:rPr>
        <w:t>między Polską a Ukrainą</w:t>
      </w:r>
      <w:r w:rsidR="0009441C" w:rsidRPr="00781136">
        <w:rPr>
          <w:rFonts w:asciiTheme="minorHAnsi" w:hAnsiTheme="minorHAnsi" w:cstheme="minorHAnsi"/>
        </w:rPr>
        <w:t xml:space="preserve"> jedynie w sytuacji, gdy </w:t>
      </w:r>
      <w:r w:rsidR="00254509">
        <w:rPr>
          <w:rFonts w:asciiTheme="minorHAnsi" w:hAnsiTheme="minorHAnsi" w:cstheme="minorHAnsi"/>
        </w:rPr>
        <w:t>podróż będzie</w:t>
      </w:r>
      <w:r w:rsidR="00342BB4" w:rsidRPr="00781136">
        <w:rPr>
          <w:rFonts w:asciiTheme="minorHAnsi" w:hAnsiTheme="minorHAnsi" w:cstheme="minorHAnsi"/>
        </w:rPr>
        <w:t xml:space="preserve"> specjalni</w:t>
      </w:r>
      <w:r w:rsidR="00756D3C" w:rsidRPr="00781136">
        <w:rPr>
          <w:rFonts w:asciiTheme="minorHAnsi" w:hAnsiTheme="minorHAnsi" w:cstheme="minorHAnsi"/>
        </w:rPr>
        <w:t>e</w:t>
      </w:r>
      <w:r w:rsidR="00342BB4" w:rsidRPr="00781136">
        <w:rPr>
          <w:rFonts w:asciiTheme="minorHAnsi" w:hAnsiTheme="minorHAnsi" w:cstheme="minorHAnsi"/>
        </w:rPr>
        <w:t xml:space="preserve"> zlecan</w:t>
      </w:r>
      <w:r w:rsidR="00756D3C" w:rsidRPr="00781136">
        <w:rPr>
          <w:rFonts w:asciiTheme="minorHAnsi" w:hAnsiTheme="minorHAnsi" w:cstheme="minorHAnsi"/>
        </w:rPr>
        <w:t>a</w:t>
      </w:r>
      <w:r w:rsidR="00342BB4" w:rsidRPr="00781136">
        <w:rPr>
          <w:rFonts w:asciiTheme="minorHAnsi" w:hAnsiTheme="minorHAnsi" w:cstheme="minorHAnsi"/>
        </w:rPr>
        <w:t xml:space="preserve"> przez </w:t>
      </w:r>
      <w:r w:rsidR="00342BB4" w:rsidRPr="00B03875">
        <w:rPr>
          <w:rFonts w:asciiTheme="minorHAnsi" w:hAnsiTheme="minorHAnsi" w:cstheme="minorHAnsi"/>
        </w:rPr>
        <w:t xml:space="preserve">Zamawiającego i na warunkach ustalonych </w:t>
      </w:r>
      <w:r w:rsidR="00756D3C" w:rsidRPr="00B03875">
        <w:rPr>
          <w:rFonts w:asciiTheme="minorHAnsi" w:hAnsiTheme="minorHAnsi" w:cstheme="minorHAnsi"/>
        </w:rPr>
        <w:t>odrębnie</w:t>
      </w:r>
      <w:r w:rsidR="00C368ED" w:rsidRPr="00B03875">
        <w:rPr>
          <w:rFonts w:asciiTheme="minorHAnsi" w:hAnsiTheme="minorHAnsi" w:cstheme="minorHAnsi"/>
        </w:rPr>
        <w:t>,</w:t>
      </w:r>
    </w:p>
    <w:p w14:paraId="2D0AD86F" w14:textId="32A264BA" w:rsidR="0060005C" w:rsidRPr="00B03875" w:rsidRDefault="00FC5503" w:rsidP="0075732E">
      <w:pPr>
        <w:keepNext/>
        <w:keepLines/>
        <w:numPr>
          <w:ilvl w:val="0"/>
          <w:numId w:val="13"/>
        </w:numPr>
        <w:jc w:val="both"/>
        <w:rPr>
          <w:rFonts w:asciiTheme="minorHAnsi" w:hAnsiTheme="minorHAnsi" w:cstheme="minorHAnsi"/>
          <w:b/>
          <w:color w:val="000000"/>
        </w:rPr>
      </w:pPr>
      <w:r w:rsidRPr="00B03875">
        <w:rPr>
          <w:rFonts w:asciiTheme="minorHAnsi" w:hAnsiTheme="minorHAnsi" w:cstheme="minorHAnsi"/>
          <w:color w:val="000000"/>
        </w:rPr>
        <w:t xml:space="preserve">Wynagrodzenie może ulec zmianie, za </w:t>
      </w:r>
      <w:r w:rsidR="006A72EC">
        <w:rPr>
          <w:rFonts w:asciiTheme="minorHAnsi" w:hAnsiTheme="minorHAnsi" w:cstheme="minorHAnsi"/>
          <w:color w:val="000000"/>
        </w:rPr>
        <w:t xml:space="preserve">pisemną </w:t>
      </w:r>
      <w:r w:rsidRPr="00B03875">
        <w:rPr>
          <w:rFonts w:asciiTheme="minorHAnsi" w:hAnsiTheme="minorHAnsi" w:cstheme="minorHAnsi"/>
          <w:color w:val="000000"/>
        </w:rPr>
        <w:t xml:space="preserve">zgodą obu stron w </w:t>
      </w:r>
      <w:r w:rsidR="00D51049" w:rsidRPr="00B03875">
        <w:rPr>
          <w:rFonts w:asciiTheme="minorHAnsi" w:hAnsiTheme="minorHAnsi" w:cstheme="minorHAnsi"/>
          <w:color w:val="000000"/>
        </w:rPr>
        <w:t>przypadku zmiany:</w:t>
      </w:r>
    </w:p>
    <w:p w14:paraId="46F15CE1" w14:textId="2FDE52B3" w:rsidR="00FC5503" w:rsidRPr="00B03875" w:rsidRDefault="00FC5503" w:rsidP="00B03875">
      <w:pPr>
        <w:pStyle w:val="Akapitzlist"/>
        <w:numPr>
          <w:ilvl w:val="2"/>
          <w:numId w:val="13"/>
        </w:numPr>
        <w:autoSpaceDE w:val="0"/>
        <w:autoSpaceDN w:val="0"/>
        <w:adjustRightInd w:val="0"/>
        <w:rPr>
          <w:rFonts w:asciiTheme="minorHAnsi" w:eastAsia="TimesNewRoman" w:hAnsiTheme="minorHAnsi" w:cstheme="minorHAnsi"/>
          <w:lang w:eastAsia="en-US"/>
        </w:rPr>
      </w:pPr>
      <w:r w:rsidRPr="00B03875">
        <w:rPr>
          <w:rFonts w:asciiTheme="minorHAnsi" w:eastAsia="TimesNewRoman" w:hAnsiTheme="minorHAnsi" w:cstheme="minorHAnsi"/>
          <w:lang w:eastAsia="en-US"/>
        </w:rPr>
        <w:t>stawki podatku od towarów i usług,</w:t>
      </w:r>
    </w:p>
    <w:p w14:paraId="3484ECA5" w14:textId="77777777" w:rsidR="00FC5503" w:rsidRPr="00B03875" w:rsidRDefault="00FC5503" w:rsidP="00FC5503">
      <w:pPr>
        <w:pStyle w:val="Akapitzlist"/>
        <w:numPr>
          <w:ilvl w:val="2"/>
          <w:numId w:val="13"/>
        </w:num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B03875">
        <w:rPr>
          <w:rFonts w:asciiTheme="minorHAnsi" w:eastAsia="TimesNewRoman" w:hAnsiTheme="minorHAnsi" w:cstheme="minorHAnsi"/>
          <w:color w:val="auto"/>
          <w:lang w:eastAsia="en-US"/>
        </w:rPr>
        <w:t>wysokości minimalnego wynagrodzenia za pracę albo wysokości minimalnej stawki godzinowej, ustalonych na podstawie przepisów ustawy z dnia 10 października 2002 r. o minimalnym wynagrodzeniu za pracę,</w:t>
      </w:r>
    </w:p>
    <w:p w14:paraId="6A7745AA" w14:textId="77777777" w:rsidR="00FC5503" w:rsidRPr="00B03875" w:rsidRDefault="00FC5503" w:rsidP="00B03875">
      <w:pPr>
        <w:pStyle w:val="Akapitzlist"/>
        <w:numPr>
          <w:ilvl w:val="2"/>
          <w:numId w:val="13"/>
        </w:numPr>
        <w:autoSpaceDE w:val="0"/>
        <w:autoSpaceDN w:val="0"/>
        <w:adjustRightInd w:val="0"/>
        <w:spacing w:after="0" w:line="240" w:lineRule="auto"/>
        <w:ind w:right="0"/>
        <w:rPr>
          <w:rFonts w:asciiTheme="minorHAnsi" w:eastAsia="TimesNewRoman" w:hAnsiTheme="minorHAnsi" w:cstheme="minorHAnsi"/>
          <w:color w:val="auto"/>
          <w:lang w:eastAsia="en-US"/>
        </w:rPr>
      </w:pPr>
      <w:r w:rsidRPr="00B03875">
        <w:rPr>
          <w:rFonts w:asciiTheme="minorHAnsi" w:eastAsia="TimesNewRoman" w:hAnsiTheme="minorHAnsi" w:cstheme="minorHAnsi"/>
          <w:color w:val="auto"/>
          <w:lang w:eastAsia="en-US"/>
        </w:rPr>
        <w:t>zasad podlegania ubezpieczeniom społecznym lub ubezpieczeniu zdrowotnemu lub wysokości stawki składki na ubezpieczenia społeczne lub zdrowotne,</w:t>
      </w:r>
    </w:p>
    <w:p w14:paraId="7CB86EC9" w14:textId="77777777" w:rsidR="00FC5503" w:rsidRPr="00B03875" w:rsidRDefault="00FC5503" w:rsidP="00FC5503">
      <w:pPr>
        <w:pStyle w:val="Akapitzlist"/>
        <w:numPr>
          <w:ilvl w:val="2"/>
          <w:numId w:val="13"/>
        </w:num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B03875">
        <w:rPr>
          <w:rFonts w:asciiTheme="minorHAnsi" w:eastAsia="TimesNewRoman" w:hAnsiTheme="minorHAnsi" w:cstheme="minorHAnsi"/>
          <w:color w:val="auto"/>
          <w:lang w:eastAsia="en-US"/>
        </w:rPr>
        <w:t>zasad gromadzenia i wysokości wpłat do pracowniczych planów kapitałowych, o których mowa w ustawie z dnia 4 października 2018 r. o pracowniczych planach kapitałowych</w:t>
      </w:r>
    </w:p>
    <w:p w14:paraId="29DD00AE" w14:textId="45C945C8" w:rsidR="00FC5503" w:rsidRPr="00B03875" w:rsidRDefault="00FC5503" w:rsidP="00B03875">
      <w:pPr>
        <w:spacing w:after="120" w:line="271" w:lineRule="auto"/>
        <w:ind w:left="18" w:right="14"/>
        <w:rPr>
          <w:rFonts w:asciiTheme="minorHAnsi" w:hAnsiTheme="minorHAnsi" w:cstheme="minorHAnsi"/>
          <w:sz w:val="22"/>
          <w:szCs w:val="22"/>
        </w:rPr>
      </w:pPr>
      <w:r w:rsidRPr="00B03875">
        <w:rPr>
          <w:rFonts w:asciiTheme="minorHAnsi" w:eastAsia="TimesNewRoman" w:hAnsiTheme="minorHAnsi" w:cstheme="minorHAnsi"/>
          <w:sz w:val="22"/>
          <w:szCs w:val="22"/>
          <w:lang w:eastAsia="en-US"/>
        </w:rPr>
        <w:t xml:space="preserve">– jeżeli zmiany te będą miały wpływ na koszty wykonania zamówienia przez </w:t>
      </w:r>
      <w:r w:rsidR="006A72EC">
        <w:rPr>
          <w:rFonts w:asciiTheme="minorHAnsi" w:eastAsia="TimesNewRoman" w:hAnsiTheme="minorHAnsi" w:cstheme="minorHAnsi"/>
          <w:sz w:val="22"/>
          <w:szCs w:val="22"/>
          <w:lang w:eastAsia="en-US"/>
        </w:rPr>
        <w:t>W</w:t>
      </w:r>
      <w:r w:rsidRPr="00B03875">
        <w:rPr>
          <w:rFonts w:asciiTheme="minorHAnsi" w:eastAsia="TimesNewRoman" w:hAnsiTheme="minorHAnsi" w:cstheme="minorHAnsi"/>
          <w:sz w:val="22"/>
          <w:szCs w:val="22"/>
          <w:lang w:eastAsia="en-US"/>
        </w:rPr>
        <w:t>ykonawcę.</w:t>
      </w:r>
    </w:p>
    <w:p w14:paraId="07D959C8" w14:textId="08C0598D" w:rsidR="005D6FEA" w:rsidRPr="00781136" w:rsidRDefault="00790313" w:rsidP="005D6FEA">
      <w:pPr>
        <w:keepNext/>
        <w:keepLines/>
        <w:numPr>
          <w:ilvl w:val="0"/>
          <w:numId w:val="13"/>
        </w:numPr>
        <w:jc w:val="both"/>
        <w:rPr>
          <w:rFonts w:asciiTheme="minorHAnsi" w:hAnsiTheme="minorHAnsi" w:cstheme="minorHAnsi"/>
          <w:b/>
          <w:color w:val="000000"/>
        </w:rPr>
      </w:pPr>
      <w:r w:rsidRPr="00781136">
        <w:rPr>
          <w:rFonts w:asciiTheme="minorHAnsi" w:hAnsiTheme="minorHAnsi" w:cstheme="minorHAnsi"/>
        </w:rPr>
        <w:t xml:space="preserve">Wynagrodzenie, o którym mowa w ust. 1, płatne będzie na podstawie </w:t>
      </w:r>
      <w:r w:rsidR="00C368ED" w:rsidRPr="00781136">
        <w:rPr>
          <w:rFonts w:asciiTheme="minorHAnsi" w:hAnsiTheme="minorHAnsi" w:cstheme="minorHAnsi"/>
        </w:rPr>
        <w:t>rachunków/Faktur VAT</w:t>
      </w:r>
      <w:r w:rsidRPr="00781136">
        <w:rPr>
          <w:rFonts w:asciiTheme="minorHAnsi" w:hAnsiTheme="minorHAnsi" w:cstheme="minorHAnsi"/>
        </w:rPr>
        <w:t xml:space="preserve"> wystawionych na koniec każdego kolejnego miesiąca kalendarzowego. Do każdej faktury</w:t>
      </w:r>
      <w:r w:rsidR="00761988" w:rsidRPr="00781136">
        <w:rPr>
          <w:rFonts w:asciiTheme="minorHAnsi" w:hAnsiTheme="minorHAnsi" w:cstheme="minorHAnsi"/>
        </w:rPr>
        <w:t xml:space="preserve"> VAT</w:t>
      </w:r>
      <w:r w:rsidR="00C368ED" w:rsidRPr="00781136">
        <w:rPr>
          <w:rFonts w:asciiTheme="minorHAnsi" w:hAnsiTheme="minorHAnsi" w:cstheme="minorHAnsi"/>
        </w:rPr>
        <w:t>/rachunku</w:t>
      </w:r>
      <w:r w:rsidRPr="00781136">
        <w:rPr>
          <w:rFonts w:asciiTheme="minorHAnsi" w:hAnsiTheme="minorHAnsi" w:cstheme="minorHAnsi"/>
        </w:rPr>
        <w:t xml:space="preserve"> Wykonawca dołączy sprawozdanie z wykonanych czynności oraz liczbę dni wykonywania zamówienia.</w:t>
      </w:r>
    </w:p>
    <w:p w14:paraId="0C9EB045" w14:textId="72F6F9C8" w:rsidR="004910DB" w:rsidRPr="00781136" w:rsidRDefault="004910DB" w:rsidP="005D6FEA">
      <w:pPr>
        <w:keepNext/>
        <w:keepLines/>
        <w:numPr>
          <w:ilvl w:val="0"/>
          <w:numId w:val="13"/>
        </w:numPr>
        <w:jc w:val="both"/>
        <w:rPr>
          <w:rFonts w:asciiTheme="minorHAnsi" w:hAnsiTheme="minorHAnsi" w:cstheme="minorHAnsi"/>
          <w:b/>
          <w:color w:val="000000"/>
        </w:rPr>
      </w:pPr>
      <w:r w:rsidRPr="00781136">
        <w:rPr>
          <w:rFonts w:asciiTheme="minorHAnsi" w:hAnsiTheme="minorHAnsi" w:cstheme="minorHAnsi"/>
        </w:rPr>
        <w:t xml:space="preserve">Zamawiający przekaże należność Wykonawcy na konto: </w:t>
      </w:r>
    </w:p>
    <w:p w14:paraId="3EDD0D59" w14:textId="77777777" w:rsidR="001653C7" w:rsidRPr="00781136" w:rsidRDefault="004910DB" w:rsidP="00E470FD">
      <w:pPr>
        <w:rPr>
          <w:rFonts w:asciiTheme="minorHAnsi" w:hAnsiTheme="minorHAnsi" w:cstheme="minorHAnsi"/>
          <w:sz w:val="22"/>
          <w:szCs w:val="22"/>
        </w:rPr>
      </w:pPr>
      <w:r w:rsidRPr="00781136">
        <w:rPr>
          <w:rFonts w:asciiTheme="minorHAnsi" w:hAnsiTheme="minorHAnsi" w:cstheme="minorHAnsi"/>
          <w:sz w:val="22"/>
          <w:szCs w:val="22"/>
        </w:rPr>
        <w:t xml:space="preserve"> </w:t>
      </w:r>
      <w:r w:rsidRPr="00781136">
        <w:rPr>
          <w:rFonts w:asciiTheme="minorHAnsi" w:hAnsiTheme="minorHAnsi" w:cstheme="minorHAnsi"/>
          <w:sz w:val="22"/>
          <w:szCs w:val="22"/>
        </w:rPr>
        <w:tab/>
      </w:r>
    </w:p>
    <w:tbl>
      <w:tblPr>
        <w:tblW w:w="9306" w:type="dxa"/>
        <w:tblLayout w:type="fixed"/>
        <w:tblCellMar>
          <w:left w:w="10" w:type="dxa"/>
          <w:right w:w="10" w:type="dxa"/>
        </w:tblCellMar>
        <w:tblLook w:val="04A0" w:firstRow="1" w:lastRow="0" w:firstColumn="1" w:lastColumn="0" w:noHBand="0" w:noVBand="1"/>
      </w:tblPr>
      <w:tblGrid>
        <w:gridCol w:w="1944"/>
        <w:gridCol w:w="7362"/>
      </w:tblGrid>
      <w:tr w:rsidR="001653C7" w:rsidRPr="00781136" w14:paraId="7A1DF0CB" w14:textId="77777777" w:rsidTr="001653C7">
        <w:trPr>
          <w:trHeight w:hRule="exact" w:val="851"/>
        </w:trPr>
        <w:tc>
          <w:tcPr>
            <w:tcW w:w="1944" w:type="dxa"/>
            <w:tcBorders>
              <w:top w:val="single" w:sz="4" w:space="0" w:color="auto"/>
              <w:left w:val="single" w:sz="4" w:space="0" w:color="auto"/>
              <w:bottom w:val="single" w:sz="4" w:space="0" w:color="auto"/>
            </w:tcBorders>
            <w:shd w:val="clear" w:color="auto" w:fill="FFFFFF"/>
            <w:vAlign w:val="center"/>
          </w:tcPr>
          <w:p w14:paraId="4155F7B5" w14:textId="77777777" w:rsidR="001653C7" w:rsidRPr="00781136" w:rsidRDefault="001653C7" w:rsidP="001653C7">
            <w:pPr>
              <w:pStyle w:val="Tekstpodstawowy3"/>
              <w:shd w:val="clear" w:color="auto" w:fill="auto"/>
              <w:spacing w:before="0" w:after="60" w:line="200" w:lineRule="exact"/>
              <w:ind w:left="120" w:firstLine="0"/>
              <w:jc w:val="center"/>
              <w:rPr>
                <w:rFonts w:asciiTheme="minorHAnsi" w:hAnsiTheme="minorHAnsi" w:cstheme="minorHAnsi"/>
                <w:sz w:val="22"/>
                <w:szCs w:val="22"/>
              </w:rPr>
            </w:pPr>
            <w:r w:rsidRPr="00781136">
              <w:rPr>
                <w:rStyle w:val="BodytextBold"/>
                <w:rFonts w:asciiTheme="minorHAnsi" w:hAnsiTheme="minorHAnsi" w:cstheme="minorHAnsi"/>
                <w:sz w:val="22"/>
                <w:szCs w:val="22"/>
              </w:rPr>
              <w:t>Rachunek</w:t>
            </w:r>
          </w:p>
          <w:p w14:paraId="1A0CB592" w14:textId="74D71D90" w:rsidR="001653C7" w:rsidRPr="00781136" w:rsidRDefault="001653C7" w:rsidP="001653C7">
            <w:pPr>
              <w:pStyle w:val="Tekstpodstawowy3"/>
              <w:shd w:val="clear" w:color="auto" w:fill="auto"/>
              <w:spacing w:before="0" w:after="60" w:line="200" w:lineRule="exact"/>
              <w:ind w:left="120" w:firstLine="0"/>
              <w:jc w:val="center"/>
              <w:rPr>
                <w:rStyle w:val="BodytextBold00"/>
                <w:rFonts w:asciiTheme="minorHAnsi" w:hAnsiTheme="minorHAnsi" w:cstheme="minorHAnsi"/>
                <w:sz w:val="22"/>
                <w:szCs w:val="22"/>
              </w:rPr>
            </w:pPr>
            <w:r w:rsidRPr="00781136">
              <w:rPr>
                <w:rStyle w:val="BodytextBold"/>
                <w:rFonts w:asciiTheme="minorHAnsi" w:hAnsiTheme="minorHAnsi" w:cstheme="minorHAnsi"/>
                <w:sz w:val="22"/>
                <w:szCs w:val="22"/>
              </w:rPr>
              <w:t xml:space="preserve">Bankowy / </w:t>
            </w:r>
            <w:r w:rsidR="00144373" w:rsidRPr="00781136">
              <w:rPr>
                <w:rStyle w:val="BodytextBold"/>
                <w:rFonts w:asciiTheme="minorHAnsi" w:hAnsiTheme="minorHAnsi" w:cstheme="minorHAnsi"/>
                <w:sz w:val="22"/>
                <w:szCs w:val="22"/>
              </w:rPr>
              <w:t>PLN</w:t>
            </w:r>
          </w:p>
        </w:tc>
        <w:tc>
          <w:tcPr>
            <w:tcW w:w="7362" w:type="dxa"/>
            <w:tcBorders>
              <w:top w:val="single" w:sz="4" w:space="0" w:color="auto"/>
              <w:left w:val="single" w:sz="4" w:space="0" w:color="auto"/>
              <w:bottom w:val="single" w:sz="4" w:space="0" w:color="auto"/>
              <w:right w:val="single" w:sz="4" w:space="0" w:color="auto"/>
            </w:tcBorders>
            <w:shd w:val="clear" w:color="auto" w:fill="FFFF00"/>
            <w:vAlign w:val="center"/>
          </w:tcPr>
          <w:p w14:paraId="749E5B35" w14:textId="77777777" w:rsidR="001653C7" w:rsidRPr="00781136" w:rsidRDefault="001653C7" w:rsidP="001653C7">
            <w:pPr>
              <w:jc w:val="center"/>
              <w:rPr>
                <w:rFonts w:asciiTheme="minorHAnsi" w:hAnsiTheme="minorHAnsi" w:cstheme="minorHAnsi"/>
                <w:sz w:val="22"/>
                <w:szCs w:val="22"/>
              </w:rPr>
            </w:pPr>
          </w:p>
        </w:tc>
      </w:tr>
      <w:tr w:rsidR="001653C7" w:rsidRPr="00781136" w14:paraId="30CFDF29" w14:textId="77777777" w:rsidTr="001653C7">
        <w:trPr>
          <w:trHeight w:hRule="exact" w:val="851"/>
        </w:trPr>
        <w:tc>
          <w:tcPr>
            <w:tcW w:w="1944" w:type="dxa"/>
            <w:tcBorders>
              <w:top w:val="single" w:sz="4" w:space="0" w:color="auto"/>
              <w:left w:val="single" w:sz="4" w:space="0" w:color="auto"/>
              <w:bottom w:val="single" w:sz="4" w:space="0" w:color="auto"/>
            </w:tcBorders>
            <w:shd w:val="clear" w:color="auto" w:fill="FFFFFF"/>
            <w:vAlign w:val="center"/>
          </w:tcPr>
          <w:p w14:paraId="69AB955A" w14:textId="7B960A54" w:rsidR="001653C7" w:rsidRPr="00781136" w:rsidRDefault="001653C7" w:rsidP="001653C7">
            <w:pPr>
              <w:pStyle w:val="Tekstpodstawowy3"/>
              <w:shd w:val="clear" w:color="auto" w:fill="auto"/>
              <w:spacing w:before="0" w:after="60" w:line="200" w:lineRule="exact"/>
              <w:ind w:left="120" w:firstLine="0"/>
              <w:jc w:val="center"/>
              <w:rPr>
                <w:rStyle w:val="BodytextBold00"/>
                <w:rFonts w:asciiTheme="minorHAnsi" w:hAnsiTheme="minorHAnsi" w:cstheme="minorHAnsi"/>
                <w:sz w:val="22"/>
                <w:szCs w:val="22"/>
              </w:rPr>
            </w:pPr>
            <w:r w:rsidRPr="00781136">
              <w:rPr>
                <w:rStyle w:val="BodytextBold"/>
                <w:rFonts w:asciiTheme="minorHAnsi" w:hAnsiTheme="minorHAnsi" w:cstheme="minorHAnsi"/>
                <w:sz w:val="22"/>
                <w:szCs w:val="22"/>
              </w:rPr>
              <w:t xml:space="preserve">Nazwa i SWIFT banku </w:t>
            </w:r>
          </w:p>
        </w:tc>
        <w:tc>
          <w:tcPr>
            <w:tcW w:w="7362" w:type="dxa"/>
            <w:tcBorders>
              <w:top w:val="single" w:sz="4" w:space="0" w:color="auto"/>
              <w:left w:val="single" w:sz="4" w:space="0" w:color="auto"/>
              <w:bottom w:val="single" w:sz="4" w:space="0" w:color="auto"/>
              <w:right w:val="single" w:sz="4" w:space="0" w:color="auto"/>
            </w:tcBorders>
            <w:shd w:val="clear" w:color="auto" w:fill="FFFF00"/>
            <w:vAlign w:val="center"/>
          </w:tcPr>
          <w:p w14:paraId="768D9667" w14:textId="77777777" w:rsidR="001653C7" w:rsidRPr="00781136" w:rsidRDefault="001653C7" w:rsidP="001653C7">
            <w:pPr>
              <w:jc w:val="center"/>
              <w:rPr>
                <w:rFonts w:asciiTheme="minorHAnsi" w:hAnsiTheme="minorHAnsi" w:cstheme="minorHAnsi"/>
                <w:sz w:val="22"/>
                <w:szCs w:val="22"/>
              </w:rPr>
            </w:pPr>
          </w:p>
        </w:tc>
      </w:tr>
    </w:tbl>
    <w:p w14:paraId="31B0F78B" w14:textId="77777777" w:rsidR="004910DB" w:rsidRPr="00781136" w:rsidRDefault="004910DB" w:rsidP="00E470FD">
      <w:pPr>
        <w:rPr>
          <w:rFonts w:asciiTheme="minorHAnsi" w:hAnsiTheme="minorHAnsi" w:cstheme="minorHAnsi"/>
          <w:sz w:val="22"/>
          <w:szCs w:val="22"/>
        </w:rPr>
      </w:pPr>
    </w:p>
    <w:p w14:paraId="6D156C8E" w14:textId="1331831C" w:rsidR="004910DB" w:rsidRPr="00781136" w:rsidRDefault="004910DB" w:rsidP="00860C92">
      <w:pPr>
        <w:jc w:val="both"/>
        <w:rPr>
          <w:rFonts w:asciiTheme="minorHAnsi" w:hAnsiTheme="minorHAnsi" w:cstheme="minorHAnsi"/>
          <w:sz w:val="22"/>
          <w:szCs w:val="22"/>
        </w:rPr>
      </w:pPr>
      <w:r w:rsidRPr="00781136">
        <w:rPr>
          <w:rFonts w:asciiTheme="minorHAnsi" w:hAnsiTheme="minorHAnsi" w:cstheme="minorHAnsi"/>
          <w:sz w:val="22"/>
          <w:szCs w:val="22"/>
        </w:rPr>
        <w:t>w terminie 21 dni od daty dostarczenia Zamawiającemu właściwie wypełnionej faktury VAT</w:t>
      </w:r>
      <w:r w:rsidR="00851184" w:rsidRPr="00781136">
        <w:rPr>
          <w:rFonts w:asciiTheme="minorHAnsi" w:hAnsiTheme="minorHAnsi" w:cstheme="minorHAnsi"/>
          <w:sz w:val="22"/>
          <w:szCs w:val="22"/>
        </w:rPr>
        <w:t>/rachunku</w:t>
      </w:r>
      <w:r w:rsidRPr="00781136">
        <w:rPr>
          <w:rFonts w:asciiTheme="minorHAnsi" w:hAnsiTheme="minorHAnsi" w:cstheme="minorHAnsi"/>
          <w:sz w:val="22"/>
          <w:szCs w:val="22"/>
        </w:rPr>
        <w:t>.</w:t>
      </w:r>
    </w:p>
    <w:p w14:paraId="69F2745A" w14:textId="77777777" w:rsidR="00E470FD" w:rsidRPr="00781136" w:rsidRDefault="00E470FD" w:rsidP="00E470FD">
      <w:pPr>
        <w:jc w:val="center"/>
        <w:rPr>
          <w:rFonts w:asciiTheme="minorHAnsi" w:hAnsiTheme="minorHAnsi" w:cstheme="minorHAnsi"/>
          <w:sz w:val="22"/>
          <w:szCs w:val="22"/>
        </w:rPr>
      </w:pPr>
    </w:p>
    <w:p w14:paraId="156688C6" w14:textId="77777777" w:rsidR="004910DB" w:rsidRPr="00781136" w:rsidRDefault="004910DB" w:rsidP="00E470FD">
      <w:pPr>
        <w:jc w:val="center"/>
        <w:rPr>
          <w:rFonts w:asciiTheme="minorHAnsi" w:hAnsiTheme="minorHAnsi" w:cstheme="minorHAnsi"/>
          <w:sz w:val="22"/>
          <w:szCs w:val="22"/>
        </w:rPr>
      </w:pPr>
      <w:r w:rsidRPr="00781136">
        <w:rPr>
          <w:rFonts w:asciiTheme="minorHAnsi" w:hAnsiTheme="minorHAnsi" w:cstheme="minorHAnsi"/>
          <w:sz w:val="22"/>
          <w:szCs w:val="22"/>
        </w:rPr>
        <w:t>§ 4</w:t>
      </w:r>
    </w:p>
    <w:p w14:paraId="1999D2DF" w14:textId="77777777" w:rsidR="004910DB" w:rsidRPr="00781136" w:rsidRDefault="004910DB" w:rsidP="00E470FD">
      <w:pPr>
        <w:jc w:val="both"/>
        <w:rPr>
          <w:rFonts w:asciiTheme="minorHAnsi" w:hAnsiTheme="minorHAnsi" w:cstheme="minorHAnsi"/>
          <w:sz w:val="22"/>
          <w:szCs w:val="22"/>
        </w:rPr>
      </w:pPr>
      <w:r w:rsidRPr="00781136">
        <w:rPr>
          <w:rFonts w:asciiTheme="minorHAnsi" w:hAnsiTheme="minorHAnsi" w:cstheme="minorHAnsi"/>
          <w:sz w:val="22"/>
          <w:szCs w:val="22"/>
        </w:rPr>
        <w:t>Wykonawca zobowiązany jest do wykonania przedmiotu umowy z należytą starannością.</w:t>
      </w:r>
    </w:p>
    <w:p w14:paraId="3D3B7EAB" w14:textId="77777777" w:rsidR="00E470FD" w:rsidRPr="00781136" w:rsidRDefault="00E470FD" w:rsidP="00E470FD">
      <w:pPr>
        <w:jc w:val="center"/>
        <w:rPr>
          <w:rFonts w:asciiTheme="minorHAnsi" w:hAnsiTheme="minorHAnsi" w:cstheme="minorHAnsi"/>
          <w:sz w:val="22"/>
          <w:szCs w:val="22"/>
        </w:rPr>
      </w:pPr>
    </w:p>
    <w:p w14:paraId="2E772ECE" w14:textId="77777777" w:rsidR="004910DB" w:rsidRPr="00781136" w:rsidRDefault="004910DB" w:rsidP="00E470FD">
      <w:pPr>
        <w:jc w:val="center"/>
        <w:rPr>
          <w:rFonts w:asciiTheme="minorHAnsi" w:hAnsiTheme="minorHAnsi" w:cstheme="minorHAnsi"/>
          <w:sz w:val="22"/>
          <w:szCs w:val="22"/>
        </w:rPr>
      </w:pPr>
      <w:r w:rsidRPr="00781136">
        <w:rPr>
          <w:rFonts w:asciiTheme="minorHAnsi" w:hAnsiTheme="minorHAnsi" w:cstheme="minorHAnsi"/>
          <w:sz w:val="22"/>
          <w:szCs w:val="22"/>
        </w:rPr>
        <w:t>§ 5</w:t>
      </w:r>
    </w:p>
    <w:p w14:paraId="2D4B4FA8" w14:textId="77777777" w:rsidR="004910DB" w:rsidRPr="00781136" w:rsidRDefault="004910DB" w:rsidP="00860C92">
      <w:pPr>
        <w:jc w:val="both"/>
        <w:rPr>
          <w:rFonts w:asciiTheme="minorHAnsi" w:hAnsiTheme="minorHAnsi" w:cstheme="minorHAnsi"/>
          <w:sz w:val="22"/>
          <w:szCs w:val="22"/>
        </w:rPr>
      </w:pPr>
      <w:r w:rsidRPr="00781136">
        <w:rPr>
          <w:rFonts w:asciiTheme="minorHAnsi" w:hAnsiTheme="minorHAnsi" w:cstheme="minorHAnsi"/>
          <w:sz w:val="22"/>
          <w:szCs w:val="22"/>
        </w:rPr>
        <w:t>Zamawiający zastrzega sobie prawo do nadzoru nad wykonaniem przedmiotu umowy oraz przeprowadzenia kontroli jego wykonania, jak również uzyskania od Wykonawcy wszelkich informacji - sprawozdania z zakresu wykonania umowy.</w:t>
      </w:r>
    </w:p>
    <w:p w14:paraId="3D3BAA10" w14:textId="77777777" w:rsidR="009A5568" w:rsidRPr="00781136" w:rsidRDefault="009A5568" w:rsidP="00860C92">
      <w:pPr>
        <w:ind w:left="360"/>
        <w:jc w:val="both"/>
        <w:rPr>
          <w:rFonts w:asciiTheme="minorHAnsi" w:hAnsiTheme="minorHAnsi" w:cstheme="minorHAnsi"/>
          <w:sz w:val="22"/>
          <w:szCs w:val="22"/>
        </w:rPr>
      </w:pPr>
    </w:p>
    <w:p w14:paraId="34F7ECF9" w14:textId="77777777" w:rsidR="00E470FD" w:rsidRPr="00781136" w:rsidRDefault="00E470FD" w:rsidP="004E331C">
      <w:pPr>
        <w:rPr>
          <w:rFonts w:asciiTheme="minorHAnsi" w:hAnsiTheme="minorHAnsi" w:cstheme="minorHAnsi"/>
          <w:sz w:val="22"/>
          <w:szCs w:val="22"/>
        </w:rPr>
      </w:pPr>
    </w:p>
    <w:p w14:paraId="264AD909" w14:textId="77777777" w:rsidR="004910DB" w:rsidRPr="00781136" w:rsidRDefault="004910DB" w:rsidP="00E470FD">
      <w:pPr>
        <w:jc w:val="center"/>
        <w:rPr>
          <w:rFonts w:asciiTheme="minorHAnsi" w:hAnsiTheme="minorHAnsi" w:cstheme="minorHAnsi"/>
          <w:sz w:val="22"/>
          <w:szCs w:val="22"/>
        </w:rPr>
      </w:pPr>
      <w:r w:rsidRPr="00781136">
        <w:rPr>
          <w:rFonts w:asciiTheme="minorHAnsi" w:hAnsiTheme="minorHAnsi" w:cstheme="minorHAnsi"/>
          <w:sz w:val="22"/>
          <w:szCs w:val="22"/>
        </w:rPr>
        <w:t>§ 6</w:t>
      </w:r>
    </w:p>
    <w:p w14:paraId="2074FA2D" w14:textId="2024698B" w:rsidR="004910DB" w:rsidRPr="00781136" w:rsidRDefault="004910DB" w:rsidP="00E470FD">
      <w:pPr>
        <w:jc w:val="both"/>
        <w:rPr>
          <w:rFonts w:asciiTheme="minorHAnsi" w:hAnsiTheme="minorHAnsi" w:cstheme="minorHAnsi"/>
          <w:sz w:val="22"/>
          <w:szCs w:val="22"/>
        </w:rPr>
      </w:pPr>
      <w:r w:rsidRPr="00781136">
        <w:rPr>
          <w:rFonts w:asciiTheme="minorHAnsi" w:hAnsiTheme="minorHAnsi" w:cstheme="minorHAnsi"/>
          <w:sz w:val="22"/>
          <w:szCs w:val="22"/>
        </w:rPr>
        <w:t>Wykonawca nie może powierzyć wykonania przedmiotu umowy innej osobie fizycznej lub prawnej niż wskazana w umowie.</w:t>
      </w:r>
    </w:p>
    <w:p w14:paraId="2FF1B48A" w14:textId="77777777" w:rsidR="00FD6453" w:rsidRPr="00781136" w:rsidRDefault="00FD6453" w:rsidP="00E470FD">
      <w:pPr>
        <w:jc w:val="both"/>
        <w:rPr>
          <w:rFonts w:asciiTheme="minorHAnsi" w:hAnsiTheme="minorHAnsi" w:cstheme="minorHAnsi"/>
          <w:sz w:val="22"/>
          <w:szCs w:val="22"/>
        </w:rPr>
      </w:pPr>
    </w:p>
    <w:p w14:paraId="42AE43E6" w14:textId="77777777" w:rsidR="004910DB" w:rsidRPr="00781136" w:rsidRDefault="004910DB" w:rsidP="00E470FD">
      <w:pPr>
        <w:jc w:val="center"/>
        <w:rPr>
          <w:rFonts w:asciiTheme="minorHAnsi" w:hAnsiTheme="minorHAnsi" w:cstheme="minorHAnsi"/>
          <w:sz w:val="22"/>
          <w:szCs w:val="22"/>
        </w:rPr>
      </w:pPr>
      <w:r w:rsidRPr="00781136">
        <w:rPr>
          <w:rFonts w:asciiTheme="minorHAnsi" w:hAnsiTheme="minorHAnsi" w:cstheme="minorHAnsi"/>
          <w:sz w:val="22"/>
          <w:szCs w:val="22"/>
        </w:rPr>
        <w:t>§ 7</w:t>
      </w:r>
    </w:p>
    <w:p w14:paraId="326FA732" w14:textId="1FEC6138" w:rsidR="004910DB" w:rsidRPr="00781136" w:rsidRDefault="004910DB" w:rsidP="00E470FD">
      <w:pPr>
        <w:pStyle w:val="Tekstpodstawowy"/>
        <w:spacing w:line="240" w:lineRule="auto"/>
        <w:rPr>
          <w:rFonts w:asciiTheme="minorHAnsi" w:hAnsiTheme="minorHAnsi" w:cstheme="minorHAnsi"/>
          <w:sz w:val="22"/>
          <w:szCs w:val="22"/>
        </w:rPr>
      </w:pPr>
      <w:r w:rsidRPr="00781136">
        <w:rPr>
          <w:rFonts w:asciiTheme="minorHAnsi" w:hAnsiTheme="minorHAnsi" w:cstheme="minorHAnsi"/>
          <w:sz w:val="22"/>
          <w:szCs w:val="22"/>
        </w:rPr>
        <w:lastRenderedPageBreak/>
        <w:t>Za zwłokę w wykonaniu zobowiązania określonego w § 1 Zamawiający zastrzega sobie prawo naliczania kary umownej w wysokości 1% wartości za każdy dzień opóźnienia liczony od dnia wyznaczonego na wykonanie umowy</w:t>
      </w:r>
      <w:r w:rsidR="00125B80" w:rsidRPr="00781136">
        <w:rPr>
          <w:rFonts w:asciiTheme="minorHAnsi" w:hAnsiTheme="minorHAnsi" w:cstheme="minorHAnsi"/>
          <w:sz w:val="22"/>
          <w:szCs w:val="22"/>
        </w:rPr>
        <w:t xml:space="preserve"> lub wynikających z niej zobowiązań wskazanych w §1 ust. 2 umowy</w:t>
      </w:r>
      <w:r w:rsidRPr="00781136">
        <w:rPr>
          <w:rFonts w:asciiTheme="minorHAnsi" w:hAnsiTheme="minorHAnsi" w:cstheme="minorHAnsi"/>
          <w:sz w:val="22"/>
          <w:szCs w:val="22"/>
        </w:rPr>
        <w:t>.</w:t>
      </w:r>
    </w:p>
    <w:p w14:paraId="006DFE70" w14:textId="77777777" w:rsidR="004C25F1" w:rsidRPr="00781136" w:rsidRDefault="004C25F1" w:rsidP="00E470FD">
      <w:pPr>
        <w:pStyle w:val="Tekstpodstawowy"/>
        <w:spacing w:line="240" w:lineRule="auto"/>
        <w:rPr>
          <w:rFonts w:asciiTheme="minorHAnsi" w:hAnsiTheme="minorHAnsi" w:cstheme="minorHAnsi"/>
          <w:sz w:val="22"/>
          <w:szCs w:val="22"/>
        </w:rPr>
      </w:pPr>
    </w:p>
    <w:p w14:paraId="72E7F12B" w14:textId="77777777" w:rsidR="00865AFD" w:rsidRPr="00781136" w:rsidRDefault="004C25F1" w:rsidP="004C25F1">
      <w:pPr>
        <w:jc w:val="center"/>
        <w:rPr>
          <w:rFonts w:asciiTheme="minorHAnsi" w:hAnsiTheme="minorHAnsi" w:cstheme="minorHAnsi"/>
          <w:bCs/>
          <w:sz w:val="22"/>
          <w:szCs w:val="22"/>
        </w:rPr>
      </w:pPr>
      <w:r w:rsidRPr="00781136">
        <w:rPr>
          <w:rFonts w:asciiTheme="minorHAnsi" w:hAnsiTheme="minorHAnsi" w:cstheme="minorHAnsi"/>
          <w:bCs/>
          <w:sz w:val="22"/>
          <w:szCs w:val="22"/>
        </w:rPr>
        <w:t xml:space="preserve">§ 8 </w:t>
      </w:r>
    </w:p>
    <w:p w14:paraId="16C6B6ED" w14:textId="4CF52060" w:rsidR="004C25F1" w:rsidRPr="00781136" w:rsidRDefault="00FA5298" w:rsidP="004C25F1">
      <w:pPr>
        <w:jc w:val="center"/>
        <w:rPr>
          <w:rFonts w:asciiTheme="minorHAnsi" w:hAnsiTheme="minorHAnsi" w:cstheme="minorHAnsi"/>
          <w:bCs/>
          <w:sz w:val="22"/>
          <w:szCs w:val="22"/>
          <w:lang w:eastAsia="pl-PL"/>
        </w:rPr>
      </w:pPr>
      <w:r w:rsidRPr="00781136">
        <w:rPr>
          <w:rFonts w:asciiTheme="minorHAnsi" w:hAnsiTheme="minorHAnsi" w:cstheme="minorHAnsi"/>
          <w:b/>
          <w:bCs/>
          <w:sz w:val="22"/>
          <w:szCs w:val="22"/>
        </w:rPr>
        <w:t>Poufność</w:t>
      </w:r>
    </w:p>
    <w:p w14:paraId="60646A54" w14:textId="77777777" w:rsidR="004C25F1" w:rsidRPr="00781136" w:rsidRDefault="004C25F1" w:rsidP="004C25F1">
      <w:pPr>
        <w:pStyle w:val="paragraph"/>
        <w:numPr>
          <w:ilvl w:val="0"/>
          <w:numId w:val="8"/>
        </w:numPr>
        <w:ind w:left="357" w:hanging="357"/>
        <w:jc w:val="both"/>
        <w:textAlignment w:val="baseline"/>
        <w:rPr>
          <w:rStyle w:val="normaltextrun1"/>
          <w:rFonts w:asciiTheme="minorHAnsi" w:hAnsiTheme="minorHAnsi" w:cstheme="minorHAnsi"/>
          <w:color w:val="0D0D0D"/>
          <w:sz w:val="22"/>
          <w:szCs w:val="22"/>
        </w:rPr>
      </w:pPr>
      <w:r w:rsidRPr="00781136">
        <w:rPr>
          <w:rStyle w:val="normaltextrun1"/>
          <w:rFonts w:asciiTheme="minorHAnsi" w:hAnsiTheme="minorHAnsi" w:cstheme="minorHAnsi"/>
          <w:color w:val="0D0D0D"/>
          <w:sz w:val="22"/>
          <w:szCs w:val="22"/>
        </w:rPr>
        <w:t>Uzyskując w realizacji zamówienia dostęp do wszelkich informacji z zamówienia tego wynikających, a dotyczących zarówno Zamawiającego, jak również kontrahentów Zamawiającego oraz podmiotów i osób z nim współpracujących, współdziałających lub w inny sposób związanych z jego działalnością, Wykonawca oświadcza, że nie wykorzysta tych informacji do celów innych aniżeli związanych z wykonywaniem zadań wynikających z zakresu zamówienia objętego niniejszą Umową.</w:t>
      </w:r>
    </w:p>
    <w:p w14:paraId="075001C2" w14:textId="77777777" w:rsidR="004C25F1" w:rsidRPr="00781136" w:rsidRDefault="004C25F1" w:rsidP="004C25F1">
      <w:pPr>
        <w:pStyle w:val="paragraph"/>
        <w:numPr>
          <w:ilvl w:val="0"/>
          <w:numId w:val="8"/>
        </w:numPr>
        <w:ind w:left="357" w:hanging="357"/>
        <w:jc w:val="both"/>
        <w:textAlignment w:val="baseline"/>
        <w:rPr>
          <w:rStyle w:val="normaltextrun1"/>
          <w:rFonts w:asciiTheme="minorHAnsi" w:hAnsiTheme="minorHAnsi" w:cstheme="minorHAnsi"/>
          <w:color w:val="0D0D0D"/>
          <w:sz w:val="22"/>
          <w:szCs w:val="22"/>
        </w:rPr>
      </w:pPr>
      <w:r w:rsidRPr="00781136">
        <w:rPr>
          <w:rStyle w:val="normaltextrun1"/>
          <w:rFonts w:asciiTheme="minorHAnsi" w:hAnsiTheme="minorHAnsi" w:cstheme="minorHAnsi"/>
          <w:color w:val="0D0D0D"/>
          <w:sz w:val="22"/>
          <w:szCs w:val="22"/>
        </w:rPr>
        <w:t>W czasie trwania Umowy i po jej wygaśnięciu Wykonawca zobowiązuje się do zachowania w ścisłej tajemnicy, w tym do nieprzekazywania, nieujawniania i niewykorzystywania informacji stanowiących tajemnicę Zamawiającego, tj. w szczególności wszelkich nieujawnionych do publicznej wiadomości informacji technicznych i organizacyjnych Zamawiającemu i faktów na temat osób i podmiotów współpracujących lub w inny sposób współdziałających ze Zamawiającym o których Wykonawca dowie się w trakcie wzajemnej współpracy lub przy okazji współpracy w związku z wykonaniem umowy, niezależnie od formy przekazania/pozyskania tych informacji i ich źródła, w szczególności: wszelkich danych osobowych oraz informacji dotyczących osób i podmiotów pracujących lub współdziałających ze Zamawiającym oraz korzystających z jego pomocy; strategii i planów projektowych, planów rozwoju działalności, raportów z działalności, historii działalności; stosowanych metod i procedur organizacji, rekrutacji i informacji, informacji technicznych oraz know-how, treści i ustaleń wszelkich rozmów lub negocjacji pomiędzy przedstawicielami Zamawiającego i innymi stronami; kontaktów, baz danych beneficjentów i współpracowników, spisów kontrahentów oraz szczegółów umów z nimi zawartych; budżetu, rachunkowości, pozostałych sprawy z zakresu finansów i dofinansowań.</w:t>
      </w:r>
    </w:p>
    <w:p w14:paraId="23601432" w14:textId="77777777" w:rsidR="004C25F1" w:rsidRPr="00781136" w:rsidRDefault="004C25F1" w:rsidP="004C25F1">
      <w:pPr>
        <w:pStyle w:val="paragraph"/>
        <w:numPr>
          <w:ilvl w:val="0"/>
          <w:numId w:val="8"/>
        </w:numPr>
        <w:ind w:left="357" w:hanging="357"/>
        <w:jc w:val="both"/>
        <w:textAlignment w:val="baseline"/>
        <w:rPr>
          <w:rStyle w:val="normaltextrun1"/>
          <w:rFonts w:asciiTheme="minorHAnsi" w:hAnsiTheme="minorHAnsi" w:cstheme="minorHAnsi"/>
          <w:color w:val="0D0D0D"/>
          <w:sz w:val="22"/>
          <w:szCs w:val="22"/>
        </w:rPr>
      </w:pPr>
      <w:r w:rsidRPr="00781136">
        <w:rPr>
          <w:rStyle w:val="normaltextrun1"/>
          <w:rFonts w:asciiTheme="minorHAnsi" w:hAnsiTheme="minorHAnsi" w:cstheme="minorHAnsi"/>
          <w:color w:val="0D0D0D"/>
          <w:sz w:val="22"/>
          <w:szCs w:val="22"/>
        </w:rPr>
        <w:t xml:space="preserve">W przypadku rozwiązania lub wygaśnięcia Umowy Wykonawca zobowiązuje się do zwrotu Zamawiającemu wszelkich dokumentów i innych materiałów dotyczących Zamawiającego, jakie sporządził, zebrał, opracował lub otrzymał w czasie trwania Umowy w związku z jej wykonywaniem, włączając w to ich kopie, odpisy a także zapisy na innych nośnikach, najpóźniej do dnia </w:t>
      </w:r>
      <w:proofErr w:type="gramStart"/>
      <w:r w:rsidRPr="00781136">
        <w:rPr>
          <w:rStyle w:val="normaltextrun1"/>
          <w:rFonts w:asciiTheme="minorHAnsi" w:hAnsiTheme="minorHAnsi" w:cstheme="minorHAnsi"/>
          <w:color w:val="0D0D0D"/>
          <w:sz w:val="22"/>
          <w:szCs w:val="22"/>
        </w:rPr>
        <w:t>ustania  Umowy</w:t>
      </w:r>
      <w:proofErr w:type="gramEnd"/>
      <w:r w:rsidRPr="00781136">
        <w:rPr>
          <w:rStyle w:val="normaltextrun1"/>
          <w:rFonts w:asciiTheme="minorHAnsi" w:hAnsiTheme="minorHAnsi" w:cstheme="minorHAnsi"/>
          <w:color w:val="0D0D0D"/>
          <w:sz w:val="22"/>
          <w:szCs w:val="22"/>
        </w:rPr>
        <w:t>, nie zachowując dla siebie żadnych kopii.</w:t>
      </w:r>
    </w:p>
    <w:p w14:paraId="37F375CA" w14:textId="77777777" w:rsidR="004C25F1" w:rsidRPr="00781136" w:rsidRDefault="004C25F1" w:rsidP="004C25F1">
      <w:pPr>
        <w:jc w:val="both"/>
        <w:rPr>
          <w:rFonts w:asciiTheme="minorHAnsi" w:hAnsiTheme="minorHAnsi" w:cstheme="minorHAnsi"/>
          <w:sz w:val="22"/>
          <w:szCs w:val="22"/>
        </w:rPr>
      </w:pPr>
    </w:p>
    <w:p w14:paraId="3F7A1486" w14:textId="77777777" w:rsidR="002D1B42" w:rsidRPr="00781136" w:rsidRDefault="004C25F1" w:rsidP="004C25F1">
      <w:pPr>
        <w:jc w:val="center"/>
        <w:rPr>
          <w:rFonts w:asciiTheme="minorHAnsi" w:hAnsiTheme="minorHAnsi" w:cstheme="minorHAnsi"/>
          <w:bCs/>
          <w:color w:val="0D0D0D"/>
          <w:sz w:val="22"/>
          <w:szCs w:val="22"/>
        </w:rPr>
      </w:pPr>
      <w:r w:rsidRPr="00781136">
        <w:rPr>
          <w:rFonts w:asciiTheme="minorHAnsi" w:hAnsiTheme="minorHAnsi" w:cstheme="minorHAnsi"/>
          <w:bCs/>
          <w:color w:val="0D0D0D"/>
          <w:sz w:val="22"/>
          <w:szCs w:val="22"/>
        </w:rPr>
        <w:t>§ 9</w:t>
      </w:r>
      <w:r w:rsidR="002F797E" w:rsidRPr="00781136">
        <w:rPr>
          <w:rFonts w:asciiTheme="minorHAnsi" w:hAnsiTheme="minorHAnsi" w:cstheme="minorHAnsi"/>
          <w:bCs/>
          <w:color w:val="0D0D0D"/>
          <w:sz w:val="22"/>
          <w:szCs w:val="22"/>
        </w:rPr>
        <w:t xml:space="preserve"> </w:t>
      </w:r>
    </w:p>
    <w:p w14:paraId="11FAA5FF" w14:textId="4A5A7051" w:rsidR="004C25F1" w:rsidRPr="00781136" w:rsidRDefault="002F797E" w:rsidP="004C25F1">
      <w:pPr>
        <w:jc w:val="center"/>
        <w:rPr>
          <w:rFonts w:asciiTheme="minorHAnsi" w:hAnsiTheme="minorHAnsi" w:cstheme="minorHAnsi"/>
          <w:b/>
          <w:bCs/>
          <w:color w:val="0D0D0D"/>
          <w:sz w:val="22"/>
          <w:szCs w:val="22"/>
        </w:rPr>
      </w:pPr>
      <w:r w:rsidRPr="00781136">
        <w:rPr>
          <w:rFonts w:asciiTheme="minorHAnsi" w:hAnsiTheme="minorHAnsi" w:cstheme="minorHAnsi"/>
          <w:b/>
          <w:bCs/>
          <w:color w:val="0D0D0D"/>
          <w:sz w:val="22"/>
          <w:szCs w:val="22"/>
        </w:rPr>
        <w:t>Dane osobowe</w:t>
      </w:r>
    </w:p>
    <w:p w14:paraId="0A93BE80" w14:textId="77777777" w:rsidR="00125B80" w:rsidRPr="00781136" w:rsidRDefault="00125B80" w:rsidP="004C25F1">
      <w:pPr>
        <w:jc w:val="center"/>
        <w:rPr>
          <w:rFonts w:asciiTheme="minorHAnsi" w:hAnsiTheme="minorHAnsi" w:cstheme="minorHAnsi"/>
          <w:bCs/>
          <w:color w:val="0D0D0D"/>
          <w:sz w:val="22"/>
          <w:szCs w:val="22"/>
        </w:rPr>
      </w:pPr>
    </w:p>
    <w:p w14:paraId="57BED26B" w14:textId="77777777" w:rsidR="004C25F1" w:rsidRPr="00781136" w:rsidRDefault="004C25F1" w:rsidP="004C25F1">
      <w:pPr>
        <w:pStyle w:val="paragraph"/>
        <w:numPr>
          <w:ilvl w:val="0"/>
          <w:numId w:val="8"/>
        </w:numPr>
        <w:ind w:left="357" w:hanging="357"/>
        <w:jc w:val="both"/>
        <w:textAlignment w:val="baseline"/>
        <w:rPr>
          <w:rFonts w:asciiTheme="minorHAnsi" w:hAnsiTheme="minorHAnsi" w:cstheme="minorHAnsi"/>
          <w:color w:val="0D0D0D"/>
          <w:sz w:val="22"/>
          <w:szCs w:val="22"/>
        </w:rPr>
      </w:pPr>
      <w:r w:rsidRPr="00781136">
        <w:rPr>
          <w:rStyle w:val="normaltextrun1"/>
          <w:rFonts w:asciiTheme="minorHAnsi" w:hAnsiTheme="minorHAnsi" w:cstheme="minorHAnsi"/>
          <w:color w:val="0D0D0D"/>
          <w:sz w:val="22"/>
          <w:szCs w:val="22"/>
        </w:rPr>
        <w:t>Wykonawca przyjmuje do wiadomości, iż Administratorem danych osobowych jest Fundacja Solidarności Międzynarodowej z siedzibą w Warszawie, ul. Wołodyjowskiego 69a, 02-724 Warszawa.</w:t>
      </w:r>
      <w:r w:rsidRPr="00781136">
        <w:rPr>
          <w:rStyle w:val="scxw187722936"/>
          <w:rFonts w:asciiTheme="minorHAnsi" w:hAnsiTheme="minorHAnsi" w:cstheme="minorHAnsi"/>
          <w:color w:val="0D0D0D"/>
          <w:sz w:val="22"/>
          <w:szCs w:val="22"/>
        </w:rPr>
        <w:t> </w:t>
      </w:r>
    </w:p>
    <w:p w14:paraId="4E9B4835" w14:textId="5C3F0A13" w:rsidR="004C25F1" w:rsidRPr="00781136" w:rsidRDefault="004C25F1" w:rsidP="004C25F1">
      <w:pPr>
        <w:pStyle w:val="paragraph"/>
        <w:numPr>
          <w:ilvl w:val="0"/>
          <w:numId w:val="8"/>
        </w:numPr>
        <w:ind w:left="357" w:hanging="357"/>
        <w:jc w:val="both"/>
        <w:textAlignment w:val="baseline"/>
        <w:rPr>
          <w:rStyle w:val="normaltextrun1"/>
          <w:rFonts w:asciiTheme="minorHAnsi" w:hAnsiTheme="minorHAnsi" w:cstheme="minorHAnsi"/>
          <w:sz w:val="22"/>
          <w:szCs w:val="22"/>
        </w:rPr>
      </w:pPr>
      <w:r w:rsidRPr="00781136">
        <w:rPr>
          <w:rStyle w:val="normaltextrun1"/>
          <w:rFonts w:asciiTheme="minorHAnsi" w:hAnsiTheme="minorHAnsi" w:cstheme="minorHAnsi"/>
          <w:color w:val="0D0D0D"/>
          <w:sz w:val="22"/>
          <w:szCs w:val="22"/>
        </w:rPr>
        <w:t>Dane Wykonawcy</w:t>
      </w:r>
      <w:r w:rsidR="007B7B93">
        <w:rPr>
          <w:rStyle w:val="normaltextrun1"/>
          <w:rFonts w:asciiTheme="minorHAnsi" w:hAnsiTheme="minorHAnsi" w:cstheme="minorHAnsi"/>
          <w:color w:val="0D0D0D"/>
          <w:sz w:val="22"/>
          <w:szCs w:val="22"/>
        </w:rPr>
        <w:t>/</w:t>
      </w:r>
      <w:r w:rsidR="001D2BC6">
        <w:rPr>
          <w:rStyle w:val="normaltextrun1"/>
          <w:rFonts w:asciiTheme="minorHAnsi" w:hAnsiTheme="minorHAnsi" w:cstheme="minorHAnsi"/>
          <w:color w:val="0D0D0D"/>
          <w:sz w:val="22"/>
          <w:szCs w:val="22"/>
        </w:rPr>
        <w:t>eksperta</w:t>
      </w:r>
      <w:r w:rsidR="007B7B93">
        <w:rPr>
          <w:rStyle w:val="normaltextrun1"/>
          <w:rFonts w:asciiTheme="minorHAnsi" w:hAnsiTheme="minorHAnsi" w:cstheme="minorHAnsi"/>
          <w:color w:val="0D0D0D"/>
          <w:sz w:val="22"/>
          <w:szCs w:val="22"/>
        </w:rPr>
        <w:t xml:space="preserve"> zapewnionego przez </w:t>
      </w:r>
      <w:proofErr w:type="gramStart"/>
      <w:r w:rsidR="007B7B93">
        <w:rPr>
          <w:rStyle w:val="normaltextrun1"/>
          <w:rFonts w:asciiTheme="minorHAnsi" w:hAnsiTheme="minorHAnsi" w:cstheme="minorHAnsi"/>
          <w:color w:val="0D0D0D"/>
          <w:sz w:val="22"/>
          <w:szCs w:val="22"/>
        </w:rPr>
        <w:t xml:space="preserve">Wykonawcę </w:t>
      </w:r>
      <w:r w:rsidRPr="00781136">
        <w:rPr>
          <w:rStyle w:val="normaltextrun1"/>
          <w:rFonts w:asciiTheme="minorHAnsi" w:hAnsiTheme="minorHAnsi" w:cstheme="minorHAnsi"/>
          <w:color w:val="0D0D0D"/>
          <w:sz w:val="22"/>
          <w:szCs w:val="22"/>
        </w:rPr>
        <w:t xml:space="preserve"> będą</w:t>
      </w:r>
      <w:proofErr w:type="gramEnd"/>
      <w:r w:rsidRPr="00781136">
        <w:rPr>
          <w:rStyle w:val="normaltextrun1"/>
          <w:rFonts w:asciiTheme="minorHAnsi" w:hAnsiTheme="minorHAnsi" w:cstheme="minorHAnsi"/>
          <w:color w:val="0D0D0D"/>
          <w:sz w:val="22"/>
          <w:szCs w:val="22"/>
        </w:rPr>
        <w:t xml:space="preserve"> przetwarzane w celu prowadzenia dokumentacji księgowej oraz</w:t>
      </w:r>
      <w:r w:rsidRPr="00781136">
        <w:rPr>
          <w:rStyle w:val="scxw187722936"/>
          <w:rFonts w:asciiTheme="minorHAnsi" w:hAnsiTheme="minorHAnsi" w:cstheme="minorHAnsi"/>
          <w:color w:val="0D0D0D"/>
          <w:sz w:val="22"/>
          <w:szCs w:val="22"/>
        </w:rPr>
        <w:t> </w:t>
      </w:r>
      <w:r w:rsidRPr="00781136">
        <w:rPr>
          <w:rStyle w:val="normaltextrun1"/>
          <w:rFonts w:asciiTheme="minorHAnsi" w:hAnsiTheme="minorHAnsi" w:cstheme="minorHAnsi"/>
          <w:color w:val="0D0D0D"/>
          <w:sz w:val="22"/>
          <w:szCs w:val="22"/>
        </w:rPr>
        <w:t>dokonywania rozliczeń podatkowych i ubezpieczeniowych, a także zakupu biletów lotniczych czy rezerwacji hotelowych.</w:t>
      </w:r>
      <w:r w:rsidRPr="00781136">
        <w:rPr>
          <w:rStyle w:val="scxw187722936"/>
          <w:rFonts w:asciiTheme="minorHAnsi" w:hAnsiTheme="minorHAnsi" w:cstheme="minorHAnsi"/>
          <w:color w:val="0D0D0D"/>
          <w:sz w:val="22"/>
          <w:szCs w:val="22"/>
        </w:rPr>
        <w:t> </w:t>
      </w:r>
      <w:r w:rsidRPr="00781136">
        <w:rPr>
          <w:rStyle w:val="normaltextrun1"/>
          <w:rFonts w:asciiTheme="minorHAnsi" w:hAnsiTheme="minorHAnsi" w:cstheme="minorHAnsi"/>
          <w:color w:val="0D0D0D"/>
          <w:sz w:val="22"/>
          <w:szCs w:val="22"/>
        </w:rPr>
        <w:t>Przetwarzanie danych jest niezbędne do wykonania niniejszej umowy (RODO Artykuł 6, pkt 1, lit. b)</w:t>
      </w:r>
    </w:p>
    <w:p w14:paraId="362E0454" w14:textId="43F6928F" w:rsidR="004C25F1" w:rsidRPr="00781136" w:rsidRDefault="004C25F1" w:rsidP="004C25F1">
      <w:pPr>
        <w:numPr>
          <w:ilvl w:val="0"/>
          <w:numId w:val="8"/>
        </w:numPr>
        <w:suppressAutoHyphens w:val="0"/>
        <w:ind w:left="357" w:hanging="357"/>
        <w:jc w:val="both"/>
        <w:rPr>
          <w:rFonts w:asciiTheme="minorHAnsi" w:hAnsiTheme="minorHAnsi" w:cstheme="minorHAnsi"/>
          <w:sz w:val="22"/>
          <w:szCs w:val="22"/>
          <w:lang w:val="cs-CZ"/>
        </w:rPr>
      </w:pPr>
      <w:r w:rsidRPr="00781136">
        <w:rPr>
          <w:rStyle w:val="normaltextrun1"/>
          <w:rFonts w:asciiTheme="minorHAnsi" w:hAnsiTheme="minorHAnsi" w:cstheme="minorHAnsi"/>
          <w:color w:val="0D0D0D"/>
          <w:sz w:val="22"/>
          <w:szCs w:val="22"/>
        </w:rPr>
        <w:t>Dane Wykonawcy</w:t>
      </w:r>
      <w:r w:rsidR="00830966">
        <w:rPr>
          <w:rStyle w:val="normaltextrun1"/>
          <w:rFonts w:asciiTheme="minorHAnsi" w:hAnsiTheme="minorHAnsi" w:cstheme="minorHAnsi"/>
          <w:color w:val="0D0D0D"/>
          <w:sz w:val="22"/>
          <w:szCs w:val="22"/>
        </w:rPr>
        <w:t>/eksperta zapewnionego przez</w:t>
      </w:r>
      <w:r w:rsidR="00256293">
        <w:rPr>
          <w:rStyle w:val="normaltextrun1"/>
          <w:rFonts w:asciiTheme="minorHAnsi" w:hAnsiTheme="minorHAnsi" w:cstheme="minorHAnsi"/>
          <w:color w:val="0D0D0D"/>
          <w:sz w:val="22"/>
          <w:szCs w:val="22"/>
        </w:rPr>
        <w:t xml:space="preserve"> Wykonawcę</w:t>
      </w:r>
      <w:r w:rsidR="00830966">
        <w:rPr>
          <w:rStyle w:val="normaltextrun1"/>
          <w:rFonts w:asciiTheme="minorHAnsi" w:hAnsiTheme="minorHAnsi" w:cstheme="minorHAnsi"/>
          <w:color w:val="0D0D0D"/>
          <w:sz w:val="22"/>
          <w:szCs w:val="22"/>
        </w:rPr>
        <w:t xml:space="preserve"> </w:t>
      </w:r>
      <w:r w:rsidRPr="00781136">
        <w:rPr>
          <w:rStyle w:val="normaltextrun1"/>
          <w:rFonts w:asciiTheme="minorHAnsi" w:hAnsiTheme="minorHAnsi" w:cstheme="minorHAnsi"/>
          <w:color w:val="0D0D0D"/>
          <w:sz w:val="22"/>
          <w:szCs w:val="22"/>
        </w:rPr>
        <w:t>mogą być udostępniane urzędom (US, ZUS, NFZ) oraz w zakresie niezbędnym do sprawozdania z wykonania projektu</w:t>
      </w:r>
      <w:r w:rsidR="002D3279">
        <w:rPr>
          <w:rStyle w:val="normaltextrun1"/>
          <w:rFonts w:asciiTheme="minorHAnsi" w:hAnsiTheme="minorHAnsi" w:cstheme="minorHAnsi"/>
          <w:color w:val="0D0D0D"/>
          <w:sz w:val="22"/>
          <w:szCs w:val="22"/>
        </w:rPr>
        <w:t xml:space="preserve">, partnerom którzy </w:t>
      </w:r>
      <w:r w:rsidR="00591D2D">
        <w:rPr>
          <w:rStyle w:val="normaltextrun1"/>
          <w:rFonts w:asciiTheme="minorHAnsi" w:hAnsiTheme="minorHAnsi" w:cstheme="minorHAnsi"/>
          <w:color w:val="0D0D0D"/>
          <w:sz w:val="22"/>
          <w:szCs w:val="22"/>
        </w:rPr>
        <w:t>wdrażają projekt:</w:t>
      </w:r>
      <w:r w:rsidR="00394FD3">
        <w:rPr>
          <w:rStyle w:val="normaltextrun1"/>
          <w:rFonts w:asciiTheme="minorHAnsi" w:hAnsiTheme="minorHAnsi" w:cstheme="minorHAnsi"/>
          <w:color w:val="0D0D0D"/>
          <w:sz w:val="22"/>
          <w:szCs w:val="22"/>
        </w:rPr>
        <w:t xml:space="preserve"> </w:t>
      </w:r>
      <w:r w:rsidR="00394FD3" w:rsidRPr="00394FD3">
        <w:rPr>
          <w:rStyle w:val="normaltextrun1"/>
          <w:rFonts w:asciiTheme="minorHAnsi" w:hAnsiTheme="minorHAnsi" w:cstheme="minorHAnsi"/>
          <w:color w:val="0D0D0D"/>
          <w:sz w:val="22"/>
          <w:szCs w:val="22"/>
        </w:rPr>
        <w:t>Niemieckie</w:t>
      </w:r>
      <w:r w:rsidR="00766BE3">
        <w:rPr>
          <w:rStyle w:val="normaltextrun1"/>
          <w:rFonts w:asciiTheme="minorHAnsi" w:hAnsiTheme="minorHAnsi" w:cstheme="minorHAnsi"/>
          <w:color w:val="0D0D0D"/>
          <w:sz w:val="22"/>
          <w:szCs w:val="22"/>
        </w:rPr>
        <w:t>mu</w:t>
      </w:r>
      <w:r w:rsidR="00394FD3" w:rsidRPr="00394FD3">
        <w:rPr>
          <w:rStyle w:val="normaltextrun1"/>
          <w:rFonts w:asciiTheme="minorHAnsi" w:hAnsiTheme="minorHAnsi" w:cstheme="minorHAnsi"/>
          <w:color w:val="0D0D0D"/>
          <w:sz w:val="22"/>
          <w:szCs w:val="22"/>
        </w:rPr>
        <w:t xml:space="preserve"> Towarzystw</w:t>
      </w:r>
      <w:r w:rsidR="00766BE3">
        <w:rPr>
          <w:rStyle w:val="normaltextrun1"/>
          <w:rFonts w:asciiTheme="minorHAnsi" w:hAnsiTheme="minorHAnsi" w:cstheme="minorHAnsi"/>
          <w:color w:val="0D0D0D"/>
          <w:sz w:val="22"/>
          <w:szCs w:val="22"/>
        </w:rPr>
        <w:t>u</w:t>
      </w:r>
      <w:r w:rsidR="00394FD3" w:rsidRPr="00394FD3">
        <w:rPr>
          <w:rStyle w:val="normaltextrun1"/>
          <w:rFonts w:asciiTheme="minorHAnsi" w:hAnsiTheme="minorHAnsi" w:cstheme="minorHAnsi"/>
          <w:color w:val="0D0D0D"/>
          <w:sz w:val="22"/>
          <w:szCs w:val="22"/>
        </w:rPr>
        <w:t xml:space="preserve"> na rzecz Współpracy Międzynarodowej</w:t>
      </w:r>
      <w:r w:rsidR="00DF41DC">
        <w:rPr>
          <w:rStyle w:val="normaltextrun1"/>
          <w:rFonts w:asciiTheme="minorHAnsi" w:hAnsiTheme="minorHAnsi" w:cstheme="minorHAnsi"/>
          <w:color w:val="0D0D0D"/>
          <w:sz w:val="22"/>
          <w:szCs w:val="22"/>
        </w:rPr>
        <w:t xml:space="preserve"> </w:t>
      </w:r>
      <w:r w:rsidR="00766BE3">
        <w:rPr>
          <w:rStyle w:val="normaltextrun1"/>
          <w:rFonts w:asciiTheme="minorHAnsi" w:hAnsiTheme="minorHAnsi" w:cstheme="minorHAnsi"/>
          <w:color w:val="0D0D0D"/>
          <w:sz w:val="22"/>
          <w:szCs w:val="22"/>
        </w:rPr>
        <w:t>(</w:t>
      </w:r>
      <w:r w:rsidR="00E32FC1" w:rsidRPr="00E32FC1">
        <w:rPr>
          <w:rStyle w:val="normaltextrun1"/>
          <w:rFonts w:asciiTheme="minorHAnsi" w:hAnsiTheme="minorHAnsi" w:cstheme="minorHAnsi"/>
          <w:color w:val="0D0D0D"/>
          <w:sz w:val="22"/>
          <w:szCs w:val="22"/>
        </w:rPr>
        <w:t xml:space="preserve">Deutsche </w:t>
      </w:r>
      <w:proofErr w:type="spellStart"/>
      <w:r w:rsidR="00E32FC1" w:rsidRPr="00E32FC1">
        <w:rPr>
          <w:rStyle w:val="normaltextrun1"/>
          <w:rFonts w:asciiTheme="minorHAnsi" w:hAnsiTheme="minorHAnsi" w:cstheme="minorHAnsi"/>
          <w:color w:val="0D0D0D"/>
          <w:sz w:val="22"/>
          <w:szCs w:val="22"/>
        </w:rPr>
        <w:t>Gesellschaft</w:t>
      </w:r>
      <w:proofErr w:type="spellEnd"/>
      <w:r w:rsidR="00E32FC1" w:rsidRPr="00E32FC1">
        <w:rPr>
          <w:rStyle w:val="normaltextrun1"/>
          <w:rFonts w:asciiTheme="minorHAnsi" w:hAnsiTheme="minorHAnsi" w:cstheme="minorHAnsi"/>
          <w:color w:val="0D0D0D"/>
          <w:sz w:val="22"/>
          <w:szCs w:val="22"/>
        </w:rPr>
        <w:t xml:space="preserve"> </w:t>
      </w:r>
      <w:proofErr w:type="spellStart"/>
      <w:r w:rsidR="00E32FC1" w:rsidRPr="00E32FC1">
        <w:rPr>
          <w:rStyle w:val="normaltextrun1"/>
          <w:rFonts w:asciiTheme="minorHAnsi" w:hAnsiTheme="minorHAnsi" w:cstheme="minorHAnsi"/>
          <w:color w:val="0D0D0D"/>
          <w:sz w:val="22"/>
          <w:szCs w:val="22"/>
        </w:rPr>
        <w:t>für</w:t>
      </w:r>
      <w:proofErr w:type="spellEnd"/>
      <w:r w:rsidR="00E32FC1" w:rsidRPr="00E32FC1">
        <w:rPr>
          <w:rStyle w:val="normaltextrun1"/>
          <w:rFonts w:asciiTheme="minorHAnsi" w:hAnsiTheme="minorHAnsi" w:cstheme="minorHAnsi"/>
          <w:color w:val="0D0D0D"/>
          <w:sz w:val="22"/>
          <w:szCs w:val="22"/>
        </w:rPr>
        <w:t xml:space="preserve"> </w:t>
      </w:r>
      <w:proofErr w:type="spellStart"/>
      <w:r w:rsidR="00E32FC1" w:rsidRPr="00E32FC1">
        <w:rPr>
          <w:rStyle w:val="normaltextrun1"/>
          <w:rFonts w:asciiTheme="minorHAnsi" w:hAnsiTheme="minorHAnsi" w:cstheme="minorHAnsi"/>
          <w:color w:val="0D0D0D"/>
          <w:sz w:val="22"/>
          <w:szCs w:val="22"/>
        </w:rPr>
        <w:t>Internationale</w:t>
      </w:r>
      <w:proofErr w:type="spellEnd"/>
      <w:r w:rsidR="00E32FC1" w:rsidRPr="00E32FC1">
        <w:rPr>
          <w:rStyle w:val="normaltextrun1"/>
          <w:rFonts w:asciiTheme="minorHAnsi" w:hAnsiTheme="minorHAnsi" w:cstheme="minorHAnsi"/>
          <w:color w:val="0D0D0D"/>
          <w:sz w:val="22"/>
          <w:szCs w:val="22"/>
        </w:rPr>
        <w:t xml:space="preserve"> </w:t>
      </w:r>
      <w:proofErr w:type="spellStart"/>
      <w:r w:rsidR="00E32FC1" w:rsidRPr="00E32FC1">
        <w:rPr>
          <w:rStyle w:val="normaltextrun1"/>
          <w:rFonts w:asciiTheme="minorHAnsi" w:hAnsiTheme="minorHAnsi" w:cstheme="minorHAnsi"/>
          <w:color w:val="0D0D0D"/>
          <w:sz w:val="22"/>
          <w:szCs w:val="22"/>
        </w:rPr>
        <w:t>Zusammenarbeit</w:t>
      </w:r>
      <w:proofErr w:type="spellEnd"/>
      <w:r w:rsidR="00E32FC1" w:rsidRPr="00E32FC1">
        <w:rPr>
          <w:rStyle w:val="normaltextrun1"/>
          <w:rFonts w:asciiTheme="minorHAnsi" w:hAnsiTheme="minorHAnsi" w:cstheme="minorHAnsi"/>
          <w:color w:val="0D0D0D"/>
          <w:sz w:val="22"/>
          <w:szCs w:val="22"/>
        </w:rPr>
        <w:t xml:space="preserve"> (GIZ)</w:t>
      </w:r>
      <w:r w:rsidR="00591D2D">
        <w:rPr>
          <w:rStyle w:val="normaltextrun1"/>
          <w:rFonts w:asciiTheme="minorHAnsi" w:hAnsiTheme="minorHAnsi" w:cstheme="minorHAnsi"/>
          <w:color w:val="0D0D0D"/>
          <w:sz w:val="22"/>
          <w:szCs w:val="22"/>
        </w:rPr>
        <w:t xml:space="preserve"> </w:t>
      </w:r>
      <w:proofErr w:type="gramStart"/>
      <w:r w:rsidR="00591D2D">
        <w:rPr>
          <w:rStyle w:val="normaltextrun1"/>
          <w:rFonts w:asciiTheme="minorHAnsi" w:hAnsiTheme="minorHAnsi" w:cstheme="minorHAnsi"/>
          <w:color w:val="0D0D0D"/>
          <w:sz w:val="22"/>
          <w:szCs w:val="22"/>
        </w:rPr>
        <w:t xml:space="preserve">oraz </w:t>
      </w:r>
      <w:r w:rsidR="00876A5F">
        <w:rPr>
          <w:rStyle w:val="normaltextrun1"/>
          <w:rFonts w:asciiTheme="minorHAnsi" w:hAnsiTheme="minorHAnsi" w:cstheme="minorHAnsi"/>
          <w:color w:val="0D0D0D"/>
          <w:sz w:val="22"/>
          <w:szCs w:val="22"/>
        </w:rPr>
        <w:t xml:space="preserve"> niemieckiemu</w:t>
      </w:r>
      <w:proofErr w:type="gramEnd"/>
      <w:r w:rsidR="00876A5F">
        <w:rPr>
          <w:rStyle w:val="normaltextrun1"/>
          <w:rFonts w:asciiTheme="minorHAnsi" w:hAnsiTheme="minorHAnsi" w:cstheme="minorHAnsi"/>
          <w:color w:val="0D0D0D"/>
          <w:sz w:val="22"/>
          <w:szCs w:val="22"/>
        </w:rPr>
        <w:t xml:space="preserve"> towarzystwu </w:t>
      </w:r>
      <w:proofErr w:type="spellStart"/>
      <w:r w:rsidR="00876A5F" w:rsidRPr="00876A5F">
        <w:rPr>
          <w:rStyle w:val="normaltextrun1"/>
          <w:rFonts w:asciiTheme="minorHAnsi" w:hAnsiTheme="minorHAnsi" w:cstheme="minorHAnsi"/>
          <w:color w:val="0D0D0D"/>
          <w:sz w:val="22"/>
          <w:szCs w:val="22"/>
        </w:rPr>
        <w:t>Kreditanstalt</w:t>
      </w:r>
      <w:proofErr w:type="spellEnd"/>
      <w:r w:rsidR="00876A5F" w:rsidRPr="00876A5F">
        <w:rPr>
          <w:rStyle w:val="normaltextrun1"/>
          <w:rFonts w:asciiTheme="minorHAnsi" w:hAnsiTheme="minorHAnsi" w:cstheme="minorHAnsi"/>
          <w:color w:val="0D0D0D"/>
          <w:sz w:val="22"/>
          <w:szCs w:val="22"/>
        </w:rPr>
        <w:t xml:space="preserve"> </w:t>
      </w:r>
      <w:proofErr w:type="spellStart"/>
      <w:r w:rsidR="00876A5F" w:rsidRPr="00876A5F">
        <w:rPr>
          <w:rStyle w:val="normaltextrun1"/>
          <w:rFonts w:asciiTheme="minorHAnsi" w:hAnsiTheme="minorHAnsi" w:cstheme="minorHAnsi"/>
          <w:color w:val="0D0D0D"/>
          <w:sz w:val="22"/>
          <w:szCs w:val="22"/>
        </w:rPr>
        <w:t>für</w:t>
      </w:r>
      <w:proofErr w:type="spellEnd"/>
      <w:r w:rsidR="00876A5F" w:rsidRPr="00876A5F">
        <w:rPr>
          <w:rStyle w:val="normaltextrun1"/>
          <w:rFonts w:asciiTheme="minorHAnsi" w:hAnsiTheme="minorHAnsi" w:cstheme="minorHAnsi"/>
          <w:color w:val="0D0D0D"/>
          <w:sz w:val="22"/>
          <w:szCs w:val="22"/>
        </w:rPr>
        <w:t xml:space="preserve"> </w:t>
      </w:r>
      <w:proofErr w:type="spellStart"/>
      <w:r w:rsidR="00876A5F" w:rsidRPr="00876A5F">
        <w:rPr>
          <w:rStyle w:val="normaltextrun1"/>
          <w:rFonts w:asciiTheme="minorHAnsi" w:hAnsiTheme="minorHAnsi" w:cstheme="minorHAnsi"/>
          <w:color w:val="0D0D0D"/>
          <w:sz w:val="22"/>
          <w:szCs w:val="22"/>
        </w:rPr>
        <w:t>Wiederaufbau</w:t>
      </w:r>
      <w:proofErr w:type="spellEnd"/>
      <w:r w:rsidR="00876A5F" w:rsidRPr="00876A5F">
        <w:rPr>
          <w:rStyle w:val="normaltextrun1"/>
          <w:rFonts w:asciiTheme="minorHAnsi" w:hAnsiTheme="minorHAnsi" w:cstheme="minorHAnsi"/>
          <w:color w:val="0D0D0D"/>
          <w:sz w:val="22"/>
          <w:szCs w:val="22"/>
        </w:rPr>
        <w:t xml:space="preserve"> (</w:t>
      </w:r>
      <w:proofErr w:type="spellStart"/>
      <w:r w:rsidR="00876A5F" w:rsidRPr="00876A5F">
        <w:rPr>
          <w:rStyle w:val="normaltextrun1"/>
          <w:rFonts w:asciiTheme="minorHAnsi" w:hAnsiTheme="minorHAnsi" w:cstheme="minorHAnsi"/>
          <w:color w:val="0D0D0D"/>
          <w:sz w:val="22"/>
          <w:szCs w:val="22"/>
        </w:rPr>
        <w:t>KfW</w:t>
      </w:r>
      <w:proofErr w:type="spellEnd"/>
      <w:r w:rsidR="00337D03">
        <w:rPr>
          <w:rStyle w:val="normaltextrun1"/>
          <w:rFonts w:asciiTheme="minorHAnsi" w:hAnsiTheme="minorHAnsi" w:cstheme="minorHAnsi"/>
          <w:color w:val="0D0D0D"/>
          <w:sz w:val="22"/>
          <w:szCs w:val="22"/>
        </w:rPr>
        <w:t>)</w:t>
      </w:r>
      <w:r w:rsidR="002E0EF5">
        <w:rPr>
          <w:rStyle w:val="normaltextrun1"/>
          <w:rFonts w:asciiTheme="minorHAnsi" w:hAnsiTheme="minorHAnsi" w:cstheme="minorHAnsi"/>
          <w:color w:val="0D0D0D"/>
          <w:sz w:val="22"/>
          <w:szCs w:val="22"/>
        </w:rPr>
        <w:t>, a także instytucji finansującej proje</w:t>
      </w:r>
      <w:r w:rsidR="00BA77FD">
        <w:rPr>
          <w:rStyle w:val="normaltextrun1"/>
          <w:rFonts w:asciiTheme="minorHAnsi" w:hAnsiTheme="minorHAnsi" w:cstheme="minorHAnsi"/>
          <w:color w:val="0D0D0D"/>
          <w:sz w:val="22"/>
          <w:szCs w:val="22"/>
        </w:rPr>
        <w:t>kt (Komisji Europejskiej)</w:t>
      </w:r>
      <w:r w:rsidRPr="00781136">
        <w:rPr>
          <w:rFonts w:asciiTheme="minorHAnsi" w:hAnsiTheme="minorHAnsi" w:cstheme="minorHAnsi"/>
          <w:color w:val="0D0D0D"/>
          <w:sz w:val="22"/>
          <w:szCs w:val="22"/>
          <w:lang w:val="cs-CZ"/>
        </w:rPr>
        <w:t>. Dane</w:t>
      </w:r>
      <w:r w:rsidR="00153D2C">
        <w:rPr>
          <w:rFonts w:asciiTheme="minorHAnsi" w:hAnsiTheme="minorHAnsi" w:cstheme="minorHAnsi"/>
          <w:color w:val="0D0D0D"/>
          <w:sz w:val="22"/>
          <w:szCs w:val="22"/>
          <w:lang w:val="cs-CZ"/>
        </w:rPr>
        <w:t xml:space="preserve"> mogą</w:t>
      </w:r>
      <w:r w:rsidRPr="00781136">
        <w:rPr>
          <w:rFonts w:asciiTheme="minorHAnsi" w:hAnsiTheme="minorHAnsi" w:cstheme="minorHAnsi"/>
          <w:color w:val="0D0D0D"/>
          <w:sz w:val="22"/>
          <w:szCs w:val="22"/>
          <w:lang w:val="cs-CZ"/>
        </w:rPr>
        <w:t xml:space="preserve"> </w:t>
      </w:r>
      <w:r w:rsidR="007575A9">
        <w:rPr>
          <w:rStyle w:val="normaltextrun1"/>
          <w:rFonts w:asciiTheme="minorHAnsi" w:hAnsiTheme="minorHAnsi" w:cstheme="minorHAnsi"/>
          <w:color w:val="0D0D0D"/>
          <w:sz w:val="22"/>
          <w:szCs w:val="22"/>
        </w:rPr>
        <w:t>b</w:t>
      </w:r>
      <w:r w:rsidR="00153D2C">
        <w:rPr>
          <w:rStyle w:val="normaltextrun1"/>
          <w:rFonts w:asciiTheme="minorHAnsi" w:hAnsiTheme="minorHAnsi" w:cstheme="minorHAnsi"/>
          <w:color w:val="0D0D0D"/>
          <w:sz w:val="22"/>
          <w:szCs w:val="22"/>
        </w:rPr>
        <w:t>yć</w:t>
      </w:r>
      <w:r w:rsidRPr="00781136">
        <w:rPr>
          <w:rStyle w:val="normaltextrun1"/>
          <w:rFonts w:asciiTheme="minorHAnsi" w:hAnsiTheme="minorHAnsi" w:cstheme="minorHAnsi"/>
          <w:color w:val="0D0D0D"/>
          <w:sz w:val="22"/>
          <w:szCs w:val="22"/>
        </w:rPr>
        <w:t xml:space="preserve"> przekazywane poza Europejski Obszar Gospodarczy</w:t>
      </w:r>
      <w:r w:rsidR="00400A58">
        <w:rPr>
          <w:rStyle w:val="normaltextrun1"/>
          <w:rFonts w:asciiTheme="minorHAnsi" w:hAnsiTheme="minorHAnsi" w:cstheme="minorHAnsi"/>
          <w:color w:val="0D0D0D"/>
          <w:sz w:val="22"/>
          <w:szCs w:val="22"/>
        </w:rPr>
        <w:t xml:space="preserve"> (</w:t>
      </w:r>
      <w:r w:rsidR="004C5DB1">
        <w:rPr>
          <w:rStyle w:val="normaltextrun1"/>
          <w:rFonts w:asciiTheme="minorHAnsi" w:hAnsiTheme="minorHAnsi" w:cstheme="minorHAnsi"/>
          <w:color w:val="0D0D0D"/>
          <w:sz w:val="22"/>
          <w:szCs w:val="22"/>
        </w:rPr>
        <w:t xml:space="preserve">Ukraina) </w:t>
      </w:r>
      <w:r w:rsidR="00CF00D7">
        <w:rPr>
          <w:rStyle w:val="normaltextrun1"/>
          <w:rFonts w:asciiTheme="minorHAnsi" w:hAnsiTheme="minorHAnsi" w:cstheme="minorHAnsi"/>
          <w:color w:val="0D0D0D"/>
          <w:sz w:val="22"/>
          <w:szCs w:val="22"/>
        </w:rPr>
        <w:t>dla celów niezbędnych do realizacji projektu</w:t>
      </w:r>
      <w:r w:rsidRPr="00781136">
        <w:rPr>
          <w:rStyle w:val="normaltextrun1"/>
          <w:rFonts w:asciiTheme="minorHAnsi" w:hAnsiTheme="minorHAnsi" w:cstheme="minorHAnsi"/>
          <w:color w:val="0D0D0D"/>
          <w:sz w:val="22"/>
          <w:szCs w:val="22"/>
        </w:rPr>
        <w:t>.</w:t>
      </w:r>
      <w:r w:rsidRPr="00781136">
        <w:rPr>
          <w:rStyle w:val="eop"/>
          <w:rFonts w:asciiTheme="minorHAnsi" w:hAnsiTheme="minorHAnsi" w:cstheme="minorHAnsi"/>
          <w:color w:val="0D0D0D"/>
          <w:sz w:val="22"/>
          <w:szCs w:val="22"/>
        </w:rPr>
        <w:t> </w:t>
      </w:r>
    </w:p>
    <w:p w14:paraId="1E68D3A6" w14:textId="5C0E8CFA" w:rsidR="004C25F1" w:rsidRPr="00781136" w:rsidRDefault="004C25F1" w:rsidP="00FB440D">
      <w:pPr>
        <w:pStyle w:val="paragraph"/>
        <w:numPr>
          <w:ilvl w:val="0"/>
          <w:numId w:val="8"/>
        </w:numPr>
        <w:ind w:left="357" w:hanging="357"/>
        <w:textAlignment w:val="baseline"/>
        <w:rPr>
          <w:rStyle w:val="scxw187722936"/>
          <w:rFonts w:asciiTheme="minorHAnsi" w:hAnsiTheme="minorHAnsi" w:cstheme="minorHAnsi"/>
          <w:sz w:val="22"/>
          <w:szCs w:val="22"/>
        </w:rPr>
      </w:pPr>
      <w:r w:rsidRPr="00781136">
        <w:rPr>
          <w:rStyle w:val="normaltextrun1"/>
          <w:rFonts w:asciiTheme="minorHAnsi" w:hAnsiTheme="minorHAnsi" w:cstheme="minorHAnsi"/>
          <w:color w:val="0D0D0D"/>
          <w:sz w:val="22"/>
          <w:szCs w:val="22"/>
        </w:rPr>
        <w:t>Dane Wykonawcy</w:t>
      </w:r>
      <w:r w:rsidR="00BA404B">
        <w:rPr>
          <w:rStyle w:val="normaltextrun1"/>
          <w:rFonts w:asciiTheme="minorHAnsi" w:hAnsiTheme="minorHAnsi" w:cstheme="minorHAnsi"/>
          <w:color w:val="0D0D0D"/>
          <w:sz w:val="22"/>
          <w:szCs w:val="22"/>
        </w:rPr>
        <w:t>/eksperta zapewnionego przez Wykonawcę</w:t>
      </w:r>
      <w:r w:rsidRPr="00781136">
        <w:rPr>
          <w:rStyle w:val="normaltextrun1"/>
          <w:rFonts w:asciiTheme="minorHAnsi" w:hAnsiTheme="minorHAnsi" w:cstheme="minorHAnsi"/>
          <w:color w:val="0D0D0D"/>
          <w:sz w:val="22"/>
          <w:szCs w:val="22"/>
        </w:rPr>
        <w:t xml:space="preserve"> nie będą przetwarzane przy</w:t>
      </w:r>
      <w:r w:rsidR="00FB440D">
        <w:rPr>
          <w:rStyle w:val="normaltextrun1"/>
          <w:rFonts w:asciiTheme="minorHAnsi" w:hAnsiTheme="minorHAnsi" w:cstheme="minorHAnsi"/>
          <w:color w:val="0D0D0D"/>
          <w:sz w:val="22"/>
          <w:szCs w:val="22"/>
        </w:rPr>
        <w:t xml:space="preserve"> </w:t>
      </w:r>
      <w:r w:rsidRPr="00781136">
        <w:rPr>
          <w:rStyle w:val="normaltextrun1"/>
          <w:rFonts w:asciiTheme="minorHAnsi" w:hAnsiTheme="minorHAnsi" w:cstheme="minorHAnsi"/>
          <w:color w:val="0D0D0D"/>
          <w:sz w:val="22"/>
          <w:szCs w:val="22"/>
        </w:rPr>
        <w:t>pomocy systemów do zautomatyzowanego</w:t>
      </w:r>
      <w:r w:rsidRPr="00781136">
        <w:rPr>
          <w:rStyle w:val="scxw187722936"/>
          <w:rFonts w:asciiTheme="minorHAnsi" w:hAnsiTheme="minorHAnsi" w:cstheme="minorHAnsi"/>
          <w:color w:val="0D0D0D"/>
          <w:sz w:val="22"/>
          <w:szCs w:val="22"/>
        </w:rPr>
        <w:t> </w:t>
      </w:r>
      <w:r w:rsidRPr="00781136">
        <w:rPr>
          <w:rStyle w:val="normaltextrun1"/>
          <w:rFonts w:asciiTheme="minorHAnsi" w:hAnsiTheme="minorHAnsi" w:cstheme="minorHAnsi"/>
          <w:color w:val="0D0D0D"/>
          <w:sz w:val="22"/>
          <w:szCs w:val="22"/>
        </w:rPr>
        <w:t>podejmowania decyzji.</w:t>
      </w:r>
      <w:r w:rsidRPr="00781136">
        <w:rPr>
          <w:rStyle w:val="scxw187722936"/>
          <w:rFonts w:asciiTheme="minorHAnsi" w:hAnsiTheme="minorHAnsi" w:cstheme="minorHAnsi"/>
          <w:color w:val="0D0D0D"/>
          <w:sz w:val="22"/>
          <w:szCs w:val="22"/>
        </w:rPr>
        <w:t> </w:t>
      </w:r>
    </w:p>
    <w:p w14:paraId="368C4592" w14:textId="53A03FA0" w:rsidR="004C25F1" w:rsidRPr="00781136" w:rsidRDefault="004C25F1" w:rsidP="004C25F1">
      <w:pPr>
        <w:pStyle w:val="paragraph"/>
        <w:numPr>
          <w:ilvl w:val="0"/>
          <w:numId w:val="8"/>
        </w:numPr>
        <w:ind w:left="357" w:hanging="357"/>
        <w:jc w:val="both"/>
        <w:textAlignment w:val="baseline"/>
        <w:rPr>
          <w:rFonts w:asciiTheme="minorHAnsi" w:hAnsiTheme="minorHAnsi" w:cstheme="minorHAnsi"/>
          <w:sz w:val="22"/>
          <w:szCs w:val="22"/>
        </w:rPr>
      </w:pPr>
      <w:r w:rsidRPr="00781136">
        <w:rPr>
          <w:rStyle w:val="normaltextrun1"/>
          <w:rFonts w:asciiTheme="minorHAnsi" w:hAnsiTheme="minorHAnsi" w:cstheme="minorHAnsi"/>
          <w:color w:val="0D0D0D"/>
          <w:sz w:val="22"/>
          <w:szCs w:val="22"/>
        </w:rPr>
        <w:t>Dane Wykonawcy</w:t>
      </w:r>
      <w:r w:rsidR="007C6D91">
        <w:rPr>
          <w:rStyle w:val="normaltextrun1"/>
          <w:rFonts w:asciiTheme="minorHAnsi" w:hAnsiTheme="minorHAnsi" w:cstheme="minorHAnsi"/>
          <w:color w:val="0D0D0D"/>
          <w:sz w:val="22"/>
          <w:szCs w:val="22"/>
        </w:rPr>
        <w:t xml:space="preserve">/eksperta </w:t>
      </w:r>
      <w:r w:rsidR="008C6775">
        <w:rPr>
          <w:rStyle w:val="normaltextrun1"/>
          <w:rFonts w:asciiTheme="minorHAnsi" w:hAnsiTheme="minorHAnsi" w:cstheme="minorHAnsi"/>
          <w:color w:val="0D0D0D"/>
          <w:sz w:val="22"/>
          <w:szCs w:val="22"/>
        </w:rPr>
        <w:t>zapewnionego przez Wykonawcę</w:t>
      </w:r>
      <w:r w:rsidRPr="00781136">
        <w:rPr>
          <w:rStyle w:val="normaltextrun1"/>
          <w:rFonts w:asciiTheme="minorHAnsi" w:hAnsiTheme="minorHAnsi" w:cstheme="minorHAnsi"/>
          <w:color w:val="0D0D0D"/>
          <w:sz w:val="22"/>
          <w:szCs w:val="22"/>
        </w:rPr>
        <w:t xml:space="preserve"> będą przechowywane przez okres trwania umowy oraz w obowiązkowym okresie przechowywania dokumentacji księgowej, ustalonym zgodnie z odrębnymi przepisami.</w:t>
      </w:r>
      <w:r w:rsidRPr="00781136">
        <w:rPr>
          <w:rStyle w:val="eop"/>
          <w:rFonts w:asciiTheme="minorHAnsi" w:hAnsiTheme="minorHAnsi" w:cstheme="minorHAnsi"/>
          <w:color w:val="0D0D0D"/>
          <w:sz w:val="22"/>
          <w:szCs w:val="22"/>
        </w:rPr>
        <w:t> </w:t>
      </w:r>
    </w:p>
    <w:p w14:paraId="3E55C9B5" w14:textId="77777777" w:rsidR="004C25F1" w:rsidRPr="00781136" w:rsidRDefault="004C25F1" w:rsidP="004C25F1">
      <w:pPr>
        <w:pStyle w:val="paragraph"/>
        <w:numPr>
          <w:ilvl w:val="0"/>
          <w:numId w:val="8"/>
        </w:numPr>
        <w:ind w:left="357" w:hanging="357"/>
        <w:jc w:val="both"/>
        <w:textAlignment w:val="baseline"/>
        <w:rPr>
          <w:rFonts w:asciiTheme="minorHAnsi" w:hAnsiTheme="minorHAnsi" w:cstheme="minorHAnsi"/>
          <w:color w:val="0D0D0D"/>
          <w:sz w:val="22"/>
          <w:szCs w:val="22"/>
        </w:rPr>
      </w:pPr>
      <w:r w:rsidRPr="00781136">
        <w:rPr>
          <w:rFonts w:asciiTheme="minorHAnsi" w:hAnsiTheme="minorHAnsi" w:cstheme="minorHAnsi"/>
          <w:color w:val="0D0D0D"/>
          <w:sz w:val="22"/>
          <w:szCs w:val="22"/>
        </w:rPr>
        <w:lastRenderedPageBreak/>
        <w:t xml:space="preserve">Wykonawca rozumie, iż </w:t>
      </w:r>
      <w:r w:rsidRPr="00781136">
        <w:rPr>
          <w:rStyle w:val="normaltextrun1"/>
          <w:rFonts w:asciiTheme="minorHAnsi" w:hAnsiTheme="minorHAnsi" w:cstheme="minorHAnsi"/>
          <w:color w:val="0D0D0D"/>
          <w:sz w:val="22"/>
          <w:szCs w:val="22"/>
        </w:rPr>
        <w:t>podanie danych w zakresie niezbędnym do realizacji zawartych umów oraz prowadzenia rozliczeń między stronami jest dobrowolne, ale niezbędne do zawarcia umowy. Odmowa skutkować będzie brakiem możliwości zawarcia umowy. Podanie danych w pozostałym zakresie jest dobrowolne.</w:t>
      </w:r>
      <w:r w:rsidRPr="00781136">
        <w:rPr>
          <w:rStyle w:val="scxw187722936"/>
          <w:rFonts w:asciiTheme="minorHAnsi" w:hAnsiTheme="minorHAnsi" w:cstheme="minorHAnsi"/>
          <w:color w:val="0D0D0D"/>
          <w:sz w:val="22"/>
          <w:szCs w:val="22"/>
        </w:rPr>
        <w:t> </w:t>
      </w:r>
    </w:p>
    <w:p w14:paraId="7C27EC28" w14:textId="0464642A" w:rsidR="004C25F1" w:rsidRPr="00781136" w:rsidRDefault="004C25F1" w:rsidP="004C25F1">
      <w:pPr>
        <w:pStyle w:val="paragraph"/>
        <w:numPr>
          <w:ilvl w:val="0"/>
          <w:numId w:val="8"/>
        </w:numPr>
        <w:ind w:left="357" w:hanging="357"/>
        <w:jc w:val="both"/>
        <w:textAlignment w:val="baseline"/>
        <w:rPr>
          <w:rFonts w:asciiTheme="minorHAnsi" w:hAnsiTheme="minorHAnsi" w:cstheme="minorHAnsi"/>
          <w:color w:val="0D0D0D"/>
          <w:sz w:val="22"/>
          <w:szCs w:val="22"/>
        </w:rPr>
      </w:pPr>
      <w:r w:rsidRPr="00781136">
        <w:rPr>
          <w:rFonts w:asciiTheme="minorHAnsi" w:hAnsiTheme="minorHAnsi" w:cstheme="minorHAnsi"/>
          <w:color w:val="0D0D0D"/>
          <w:sz w:val="22"/>
          <w:szCs w:val="22"/>
        </w:rPr>
        <w:t>Wykonawcy</w:t>
      </w:r>
      <w:r w:rsidR="005950A6">
        <w:rPr>
          <w:rFonts w:asciiTheme="minorHAnsi" w:hAnsiTheme="minorHAnsi" w:cstheme="minorHAnsi"/>
          <w:color w:val="0D0D0D"/>
          <w:sz w:val="22"/>
          <w:szCs w:val="22"/>
        </w:rPr>
        <w:t>/ekspertowi zapewnionemu przez Wykonawcę</w:t>
      </w:r>
      <w:r w:rsidRPr="00781136">
        <w:rPr>
          <w:rFonts w:asciiTheme="minorHAnsi" w:hAnsiTheme="minorHAnsi" w:cstheme="minorHAnsi"/>
          <w:color w:val="0D0D0D"/>
          <w:sz w:val="22"/>
          <w:szCs w:val="22"/>
        </w:rPr>
        <w:t xml:space="preserve"> </w:t>
      </w:r>
      <w:r w:rsidRPr="00781136">
        <w:rPr>
          <w:rStyle w:val="normaltextrun1"/>
          <w:rFonts w:asciiTheme="minorHAnsi" w:hAnsiTheme="minorHAnsi" w:cstheme="minorHAnsi"/>
          <w:color w:val="0D0D0D"/>
          <w:sz w:val="22"/>
          <w:szCs w:val="22"/>
        </w:rPr>
        <w:t xml:space="preserve">przysługuje </w:t>
      </w:r>
      <w:proofErr w:type="gramStart"/>
      <w:r w:rsidRPr="00781136">
        <w:rPr>
          <w:rStyle w:val="normaltextrun1"/>
          <w:rFonts w:asciiTheme="minorHAnsi" w:hAnsiTheme="minorHAnsi" w:cstheme="minorHAnsi"/>
          <w:color w:val="0D0D0D"/>
          <w:sz w:val="22"/>
          <w:szCs w:val="22"/>
        </w:rPr>
        <w:t>prawo  dostępu</w:t>
      </w:r>
      <w:proofErr w:type="gramEnd"/>
      <w:r w:rsidRPr="00781136">
        <w:rPr>
          <w:rStyle w:val="normaltextrun1"/>
          <w:rFonts w:asciiTheme="minorHAnsi" w:hAnsiTheme="minorHAnsi" w:cstheme="minorHAnsi"/>
          <w:color w:val="0D0D0D"/>
          <w:sz w:val="22"/>
          <w:szCs w:val="22"/>
        </w:rPr>
        <w:t xml:space="preserve"> do </w:t>
      </w:r>
      <w:r w:rsidR="005950A6">
        <w:rPr>
          <w:rStyle w:val="normaltextrun1"/>
          <w:rFonts w:asciiTheme="minorHAnsi" w:hAnsiTheme="minorHAnsi" w:cstheme="minorHAnsi"/>
          <w:color w:val="0D0D0D"/>
          <w:sz w:val="22"/>
          <w:szCs w:val="22"/>
        </w:rPr>
        <w:t xml:space="preserve">podanych </w:t>
      </w:r>
      <w:r w:rsidRPr="00781136">
        <w:rPr>
          <w:rStyle w:val="normaltextrun1"/>
          <w:rFonts w:asciiTheme="minorHAnsi" w:hAnsiTheme="minorHAnsi" w:cstheme="minorHAnsi"/>
          <w:color w:val="0D0D0D"/>
          <w:sz w:val="22"/>
          <w:szCs w:val="22"/>
        </w:rPr>
        <w:t>danych osobowych oraz prawo</w:t>
      </w:r>
      <w:r w:rsidR="005950A6">
        <w:rPr>
          <w:rStyle w:val="normaltextrun1"/>
          <w:rFonts w:asciiTheme="minorHAnsi" w:hAnsiTheme="minorHAnsi" w:cstheme="minorHAnsi"/>
          <w:color w:val="0D0D0D"/>
          <w:sz w:val="22"/>
          <w:szCs w:val="22"/>
        </w:rPr>
        <w:t xml:space="preserve"> ich</w:t>
      </w:r>
      <w:r w:rsidRPr="00781136">
        <w:rPr>
          <w:rStyle w:val="normaltextrun1"/>
          <w:rFonts w:asciiTheme="minorHAnsi" w:hAnsiTheme="minorHAnsi" w:cstheme="minorHAnsi"/>
          <w:color w:val="0D0D0D"/>
          <w:sz w:val="22"/>
          <w:szCs w:val="22"/>
        </w:rPr>
        <w:t xml:space="preserve"> sprostowania</w:t>
      </w:r>
      <w:r w:rsidR="005950A6">
        <w:rPr>
          <w:rStyle w:val="normaltextrun1"/>
          <w:rFonts w:asciiTheme="minorHAnsi" w:hAnsiTheme="minorHAnsi" w:cstheme="minorHAnsi"/>
          <w:color w:val="0D0D0D"/>
          <w:sz w:val="22"/>
          <w:szCs w:val="22"/>
        </w:rPr>
        <w:t>.</w:t>
      </w:r>
      <w:r w:rsidRPr="00781136">
        <w:rPr>
          <w:rStyle w:val="normaltextrun1"/>
          <w:rFonts w:asciiTheme="minorHAnsi" w:hAnsiTheme="minorHAnsi" w:cstheme="minorHAnsi"/>
          <w:color w:val="0D0D0D"/>
          <w:sz w:val="22"/>
          <w:szCs w:val="22"/>
        </w:rPr>
        <w:t xml:space="preserve"> W odniesieniu do danych podanych dobrowolnie, ale nie niezbędnych do zawarcia umowy Wykonawcy</w:t>
      </w:r>
      <w:r w:rsidR="00B46510">
        <w:rPr>
          <w:rStyle w:val="normaltextrun1"/>
          <w:rFonts w:asciiTheme="minorHAnsi" w:hAnsiTheme="minorHAnsi" w:cstheme="minorHAnsi"/>
          <w:color w:val="0D0D0D"/>
          <w:sz w:val="22"/>
          <w:szCs w:val="22"/>
        </w:rPr>
        <w:t>/ekspertowi zapewnionemu przez Wykonawcę</w:t>
      </w:r>
      <w:r w:rsidRPr="00781136">
        <w:rPr>
          <w:rStyle w:val="normaltextrun1"/>
          <w:rFonts w:asciiTheme="minorHAnsi" w:hAnsiTheme="minorHAnsi" w:cstheme="minorHAnsi"/>
          <w:color w:val="0D0D0D"/>
          <w:sz w:val="22"/>
          <w:szCs w:val="22"/>
        </w:rPr>
        <w:t xml:space="preserve"> przysługuje prawo ograniczenia przetwarzania, prawo do cofnięcia zgody na przetwarzanie oraz prawo do żądania usunięcia przetwarzanych danych.</w:t>
      </w:r>
      <w:r w:rsidRPr="00781136">
        <w:rPr>
          <w:rStyle w:val="scxw187722936"/>
          <w:rFonts w:asciiTheme="minorHAnsi" w:hAnsiTheme="minorHAnsi" w:cstheme="minorHAnsi"/>
          <w:color w:val="0D0D0D"/>
          <w:sz w:val="22"/>
          <w:szCs w:val="22"/>
        </w:rPr>
        <w:t> </w:t>
      </w:r>
    </w:p>
    <w:p w14:paraId="229BBEB5" w14:textId="6AD2590A" w:rsidR="004C25F1" w:rsidRPr="00781136" w:rsidRDefault="004C25F1" w:rsidP="004C25F1">
      <w:pPr>
        <w:pStyle w:val="paragraph"/>
        <w:numPr>
          <w:ilvl w:val="0"/>
          <w:numId w:val="8"/>
        </w:numPr>
        <w:ind w:left="357" w:hanging="357"/>
        <w:jc w:val="both"/>
        <w:textAlignment w:val="baseline"/>
        <w:rPr>
          <w:rStyle w:val="normaltextrun1"/>
          <w:rFonts w:asciiTheme="minorHAnsi" w:hAnsiTheme="minorHAnsi" w:cstheme="minorHAnsi"/>
          <w:sz w:val="22"/>
          <w:szCs w:val="22"/>
        </w:rPr>
      </w:pPr>
      <w:r w:rsidRPr="00781136">
        <w:rPr>
          <w:rStyle w:val="normaltextrun1"/>
          <w:rFonts w:asciiTheme="minorHAnsi" w:hAnsiTheme="minorHAnsi" w:cstheme="minorHAnsi"/>
          <w:color w:val="0D0D0D"/>
          <w:sz w:val="22"/>
          <w:szCs w:val="22"/>
        </w:rPr>
        <w:t>Wykonawcy</w:t>
      </w:r>
      <w:r w:rsidR="00080A7B">
        <w:rPr>
          <w:rStyle w:val="normaltextrun1"/>
          <w:rFonts w:asciiTheme="minorHAnsi" w:hAnsiTheme="minorHAnsi" w:cstheme="minorHAnsi"/>
          <w:color w:val="0D0D0D"/>
          <w:sz w:val="22"/>
          <w:szCs w:val="22"/>
        </w:rPr>
        <w:t>/ekspertowi zapewnionemu przez Wykonawcę</w:t>
      </w:r>
      <w:r w:rsidRPr="00781136">
        <w:rPr>
          <w:rStyle w:val="normaltextrun1"/>
          <w:rFonts w:asciiTheme="minorHAnsi" w:hAnsiTheme="minorHAnsi" w:cstheme="minorHAnsi"/>
          <w:color w:val="0D0D0D"/>
          <w:sz w:val="22"/>
          <w:szCs w:val="22"/>
        </w:rPr>
        <w:t xml:space="preserve"> przysługuje prawo wniesienia skargi do organu nadzorczego (Prezesa Urzędu Ochrony Danych w Warszawie).</w:t>
      </w:r>
    </w:p>
    <w:p w14:paraId="4BEFE91D" w14:textId="77777777" w:rsidR="004C25F1" w:rsidRPr="00781136" w:rsidRDefault="004C25F1" w:rsidP="004C25F1">
      <w:pPr>
        <w:pStyle w:val="paragraph"/>
        <w:numPr>
          <w:ilvl w:val="0"/>
          <w:numId w:val="8"/>
        </w:numPr>
        <w:ind w:left="357" w:hanging="357"/>
        <w:jc w:val="both"/>
        <w:textAlignment w:val="baseline"/>
        <w:rPr>
          <w:rFonts w:asciiTheme="minorHAnsi" w:hAnsiTheme="minorHAnsi" w:cstheme="minorHAnsi"/>
          <w:sz w:val="22"/>
          <w:szCs w:val="22"/>
        </w:rPr>
      </w:pPr>
      <w:r w:rsidRPr="00781136">
        <w:rPr>
          <w:rFonts w:asciiTheme="minorHAnsi" w:eastAsia="Calibri" w:hAnsiTheme="minorHAnsi" w:cstheme="minorHAnsi"/>
          <w:sz w:val="22"/>
          <w:szCs w:val="22"/>
        </w:rPr>
        <w:t xml:space="preserve">Informujemy, że Fundacja Solidarności Międzynarodowej wyznaczyła inspektora ochrony danych, z którym można kontaktować się pod adresem email: </w:t>
      </w:r>
      <w:hyperlink r:id="rId12" w:history="1">
        <w:r w:rsidRPr="00781136">
          <w:rPr>
            <w:rStyle w:val="Hipercze"/>
            <w:rFonts w:asciiTheme="minorHAnsi" w:eastAsia="Calibri" w:hAnsiTheme="minorHAnsi" w:cstheme="minorHAnsi"/>
            <w:sz w:val="22"/>
            <w:szCs w:val="22"/>
          </w:rPr>
          <w:t>iod@solidarityfund.pl</w:t>
        </w:r>
      </w:hyperlink>
      <w:r w:rsidRPr="00781136">
        <w:rPr>
          <w:rFonts w:asciiTheme="minorHAnsi" w:eastAsia="Calibri" w:hAnsiTheme="minorHAnsi" w:cstheme="minorHAnsi"/>
          <w:sz w:val="22"/>
          <w:szCs w:val="22"/>
        </w:rPr>
        <w:t>.</w:t>
      </w:r>
    </w:p>
    <w:p w14:paraId="4DCEE2B0" w14:textId="77777777" w:rsidR="004C25F1" w:rsidRPr="00781136" w:rsidRDefault="004C25F1" w:rsidP="004C25F1">
      <w:pPr>
        <w:pStyle w:val="paragraph"/>
        <w:ind w:left="357"/>
        <w:jc w:val="both"/>
        <w:textAlignment w:val="baseline"/>
        <w:rPr>
          <w:rFonts w:asciiTheme="minorHAnsi" w:hAnsiTheme="minorHAnsi" w:cstheme="minorHAnsi"/>
          <w:color w:val="0D0D0D"/>
          <w:sz w:val="22"/>
          <w:szCs w:val="22"/>
        </w:rPr>
      </w:pPr>
    </w:p>
    <w:p w14:paraId="14DB5C06" w14:textId="2D506042" w:rsidR="004C25F1" w:rsidRPr="00781136" w:rsidRDefault="004C25F1" w:rsidP="004C25F1">
      <w:pPr>
        <w:jc w:val="center"/>
        <w:rPr>
          <w:rFonts w:asciiTheme="minorHAnsi" w:hAnsiTheme="minorHAnsi" w:cstheme="minorHAnsi"/>
          <w:bCs/>
          <w:sz w:val="22"/>
          <w:szCs w:val="22"/>
        </w:rPr>
      </w:pPr>
      <w:r w:rsidRPr="00781136">
        <w:rPr>
          <w:rFonts w:asciiTheme="minorHAnsi" w:hAnsiTheme="minorHAnsi" w:cstheme="minorHAnsi"/>
          <w:bCs/>
          <w:sz w:val="22"/>
          <w:szCs w:val="22"/>
        </w:rPr>
        <w:t>§ 10</w:t>
      </w:r>
    </w:p>
    <w:p w14:paraId="7F8993D9" w14:textId="60FFFDA1" w:rsidR="00924EC5" w:rsidRPr="00781136" w:rsidRDefault="00924EC5" w:rsidP="004C25F1">
      <w:pPr>
        <w:jc w:val="center"/>
        <w:rPr>
          <w:rFonts w:asciiTheme="minorHAnsi" w:hAnsiTheme="minorHAnsi" w:cstheme="minorHAnsi"/>
          <w:b/>
          <w:bCs/>
          <w:sz w:val="22"/>
          <w:szCs w:val="22"/>
        </w:rPr>
      </w:pPr>
      <w:r w:rsidRPr="00781136">
        <w:rPr>
          <w:rFonts w:asciiTheme="minorHAnsi" w:hAnsiTheme="minorHAnsi" w:cstheme="minorHAnsi"/>
          <w:b/>
          <w:bCs/>
          <w:sz w:val="22"/>
          <w:szCs w:val="22"/>
        </w:rPr>
        <w:t>Odpowiedzialność za mienie</w:t>
      </w:r>
    </w:p>
    <w:p w14:paraId="57B1EE1E" w14:textId="77777777" w:rsidR="00125B80" w:rsidRPr="00781136" w:rsidRDefault="00125B80" w:rsidP="004C25F1">
      <w:pPr>
        <w:jc w:val="center"/>
        <w:rPr>
          <w:rFonts w:asciiTheme="minorHAnsi" w:hAnsiTheme="minorHAnsi" w:cstheme="minorHAnsi"/>
          <w:b/>
          <w:bCs/>
          <w:sz w:val="22"/>
          <w:szCs w:val="22"/>
        </w:rPr>
      </w:pPr>
    </w:p>
    <w:p w14:paraId="3E65FCBD" w14:textId="77777777" w:rsidR="004C25F1" w:rsidRPr="00781136" w:rsidRDefault="004C25F1" w:rsidP="004C25F1">
      <w:pPr>
        <w:jc w:val="both"/>
        <w:rPr>
          <w:rFonts w:asciiTheme="minorHAnsi" w:hAnsiTheme="minorHAnsi" w:cstheme="minorHAnsi"/>
          <w:sz w:val="22"/>
          <w:szCs w:val="22"/>
        </w:rPr>
      </w:pPr>
      <w:r w:rsidRPr="00781136">
        <w:rPr>
          <w:rFonts w:asciiTheme="minorHAnsi" w:hAnsiTheme="minorHAnsi" w:cstheme="minorHAnsi"/>
          <w:sz w:val="22"/>
          <w:szCs w:val="22"/>
        </w:rPr>
        <w:t xml:space="preserve">1. Wykonawca ponosi na zasadach określonych w kodeksie cywilnym odpowiedzialność za mienie powierzone mu przez Zamawiającego w celu wykonania przedmiotu umowy. </w:t>
      </w:r>
    </w:p>
    <w:p w14:paraId="699DBF17" w14:textId="77777777" w:rsidR="004C25F1" w:rsidRPr="00781136" w:rsidRDefault="004C25F1" w:rsidP="004C25F1">
      <w:pPr>
        <w:jc w:val="both"/>
        <w:rPr>
          <w:rFonts w:asciiTheme="minorHAnsi" w:hAnsiTheme="minorHAnsi" w:cstheme="minorHAnsi"/>
          <w:sz w:val="22"/>
          <w:szCs w:val="22"/>
        </w:rPr>
      </w:pPr>
      <w:r w:rsidRPr="00781136">
        <w:rPr>
          <w:rFonts w:asciiTheme="minorHAnsi" w:hAnsiTheme="minorHAnsi" w:cstheme="minorHAnsi"/>
          <w:sz w:val="22"/>
          <w:szCs w:val="22"/>
        </w:rPr>
        <w:t xml:space="preserve">2. Wykonawca zobowiązuje się do korzystanie z powierzonego mienia jedynie dla celów związanych z realizacją zamówienia. </w:t>
      </w:r>
    </w:p>
    <w:p w14:paraId="63B8CCCA" w14:textId="5DFB1F9E" w:rsidR="004C25F1" w:rsidRPr="00781136" w:rsidRDefault="004C25F1" w:rsidP="004C25F1">
      <w:pPr>
        <w:jc w:val="both"/>
        <w:rPr>
          <w:rFonts w:asciiTheme="minorHAnsi" w:hAnsiTheme="minorHAnsi" w:cstheme="minorHAnsi"/>
          <w:sz w:val="22"/>
          <w:szCs w:val="22"/>
        </w:rPr>
      </w:pPr>
      <w:r w:rsidRPr="00781136">
        <w:rPr>
          <w:rFonts w:asciiTheme="minorHAnsi" w:hAnsiTheme="minorHAnsi" w:cstheme="minorHAnsi"/>
          <w:sz w:val="22"/>
          <w:szCs w:val="22"/>
        </w:rPr>
        <w:t xml:space="preserve">3. Zamawiający powierza Wykonawcy mienie na podstawie protokołu. </w:t>
      </w:r>
    </w:p>
    <w:p w14:paraId="05F8CFDC" w14:textId="354AEE22" w:rsidR="00865AFD" w:rsidRPr="00781136" w:rsidRDefault="00865AFD" w:rsidP="004C25F1">
      <w:pPr>
        <w:jc w:val="both"/>
        <w:rPr>
          <w:rFonts w:asciiTheme="minorHAnsi" w:hAnsiTheme="minorHAnsi" w:cstheme="minorHAnsi"/>
          <w:sz w:val="22"/>
          <w:szCs w:val="22"/>
        </w:rPr>
      </w:pPr>
    </w:p>
    <w:p w14:paraId="55AB55FF" w14:textId="2A2E4AB7" w:rsidR="00865AFD" w:rsidRPr="00781136" w:rsidRDefault="00865AFD" w:rsidP="00865AFD">
      <w:pPr>
        <w:tabs>
          <w:tab w:val="num" w:pos="284"/>
        </w:tabs>
        <w:ind w:left="284" w:hanging="284"/>
        <w:jc w:val="center"/>
        <w:rPr>
          <w:rFonts w:asciiTheme="minorHAnsi" w:hAnsiTheme="minorHAnsi" w:cstheme="minorHAnsi"/>
          <w:sz w:val="22"/>
          <w:szCs w:val="22"/>
        </w:rPr>
      </w:pPr>
      <w:r w:rsidRPr="00781136">
        <w:rPr>
          <w:rFonts w:asciiTheme="minorHAnsi" w:hAnsiTheme="minorHAnsi" w:cstheme="minorHAnsi"/>
          <w:sz w:val="22"/>
          <w:szCs w:val="22"/>
        </w:rPr>
        <w:t>§ 11</w:t>
      </w:r>
    </w:p>
    <w:p w14:paraId="290F0E2D" w14:textId="6008CC90" w:rsidR="00865AFD" w:rsidRPr="00781136" w:rsidRDefault="00865AFD" w:rsidP="00865AFD">
      <w:pPr>
        <w:tabs>
          <w:tab w:val="num" w:pos="284"/>
        </w:tabs>
        <w:ind w:left="284" w:hanging="284"/>
        <w:jc w:val="center"/>
        <w:rPr>
          <w:rFonts w:asciiTheme="minorHAnsi" w:hAnsiTheme="minorHAnsi" w:cstheme="minorHAnsi"/>
          <w:b/>
          <w:sz w:val="22"/>
          <w:szCs w:val="22"/>
        </w:rPr>
      </w:pPr>
      <w:r w:rsidRPr="00781136">
        <w:rPr>
          <w:rFonts w:asciiTheme="minorHAnsi" w:hAnsiTheme="minorHAnsi" w:cstheme="minorHAnsi"/>
          <w:b/>
          <w:sz w:val="22"/>
          <w:szCs w:val="22"/>
        </w:rPr>
        <w:t>Prawa autorskie</w:t>
      </w:r>
    </w:p>
    <w:p w14:paraId="4C9C9E15" w14:textId="77777777" w:rsidR="00125B80" w:rsidRPr="00781136" w:rsidRDefault="00125B80" w:rsidP="00865AFD">
      <w:pPr>
        <w:tabs>
          <w:tab w:val="num" w:pos="284"/>
        </w:tabs>
        <w:ind w:left="284" w:hanging="284"/>
        <w:jc w:val="center"/>
        <w:rPr>
          <w:rFonts w:asciiTheme="minorHAnsi" w:hAnsiTheme="minorHAnsi" w:cstheme="minorHAnsi"/>
          <w:b/>
          <w:sz w:val="22"/>
          <w:szCs w:val="22"/>
        </w:rPr>
      </w:pPr>
    </w:p>
    <w:p w14:paraId="419F9576" w14:textId="77777777" w:rsidR="00865AFD" w:rsidRPr="00781136" w:rsidRDefault="00865AFD" w:rsidP="00865AFD">
      <w:pPr>
        <w:pStyle w:val="Tekstpodstawowy"/>
        <w:numPr>
          <w:ilvl w:val="0"/>
          <w:numId w:val="17"/>
        </w:numPr>
        <w:tabs>
          <w:tab w:val="clear" w:pos="1440"/>
          <w:tab w:val="num" w:pos="426"/>
        </w:tabs>
        <w:suppressAutoHyphens w:val="0"/>
        <w:spacing w:line="240" w:lineRule="auto"/>
        <w:ind w:left="720" w:hanging="720"/>
        <w:rPr>
          <w:rFonts w:asciiTheme="minorHAnsi" w:hAnsiTheme="minorHAnsi" w:cstheme="minorHAnsi"/>
          <w:color w:val="000000"/>
          <w:sz w:val="22"/>
          <w:szCs w:val="22"/>
        </w:rPr>
      </w:pPr>
      <w:r w:rsidRPr="00781136">
        <w:rPr>
          <w:rFonts w:asciiTheme="minorHAnsi" w:hAnsiTheme="minorHAnsi" w:cstheme="minorHAnsi"/>
          <w:color w:val="000000"/>
          <w:sz w:val="22"/>
          <w:szCs w:val="22"/>
        </w:rPr>
        <w:t>W ramach wynagrodzenia, o którym mowa w § 2 ust 1, Wykonawca:</w:t>
      </w:r>
    </w:p>
    <w:p w14:paraId="2235A3CA" w14:textId="1A634AA5" w:rsidR="00865AFD" w:rsidRPr="00781136" w:rsidRDefault="00865AFD" w:rsidP="00865AFD">
      <w:pPr>
        <w:pStyle w:val="Tekstpodstawowy"/>
        <w:numPr>
          <w:ilvl w:val="1"/>
          <w:numId w:val="18"/>
        </w:numPr>
        <w:tabs>
          <w:tab w:val="clear" w:pos="1440"/>
          <w:tab w:val="num" w:pos="1134"/>
        </w:tabs>
        <w:suppressAutoHyphens w:val="0"/>
        <w:spacing w:line="240" w:lineRule="auto"/>
        <w:ind w:left="1134" w:hanging="425"/>
        <w:rPr>
          <w:rFonts w:asciiTheme="minorHAnsi" w:hAnsiTheme="minorHAnsi" w:cstheme="minorHAnsi"/>
          <w:color w:val="000000"/>
          <w:sz w:val="22"/>
          <w:szCs w:val="22"/>
        </w:rPr>
      </w:pPr>
      <w:r w:rsidRPr="00781136">
        <w:rPr>
          <w:rFonts w:asciiTheme="minorHAnsi" w:hAnsiTheme="minorHAnsi" w:cstheme="minorHAnsi"/>
          <w:color w:val="000000"/>
          <w:sz w:val="22"/>
          <w:szCs w:val="22"/>
        </w:rPr>
        <w:t>przenosi na Zamawiającego</w:t>
      </w:r>
      <w:r w:rsidRPr="00781136">
        <w:rPr>
          <w:rFonts w:asciiTheme="minorHAnsi" w:hAnsiTheme="minorHAnsi" w:cstheme="minorHAnsi"/>
          <w:sz w:val="22"/>
          <w:szCs w:val="22"/>
        </w:rPr>
        <w:t xml:space="preserve"> całość autorskich praw majątkowych do utworów w rozumieniu ustawy z dnia 4 lutego 1994r. o prawie autorskim i prawach pokrewnych (</w:t>
      </w:r>
      <w:proofErr w:type="spellStart"/>
      <w:r w:rsidRPr="00781136">
        <w:rPr>
          <w:rFonts w:asciiTheme="minorHAnsi" w:hAnsiTheme="minorHAnsi" w:cstheme="minorHAnsi"/>
          <w:sz w:val="22"/>
          <w:szCs w:val="22"/>
        </w:rPr>
        <w:t>t.j</w:t>
      </w:r>
      <w:proofErr w:type="spellEnd"/>
      <w:r w:rsidRPr="009C0E51">
        <w:rPr>
          <w:rFonts w:asciiTheme="minorHAnsi" w:hAnsiTheme="minorHAnsi" w:cstheme="minorHAnsi"/>
          <w:sz w:val="22"/>
          <w:szCs w:val="22"/>
        </w:rPr>
        <w:t xml:space="preserve">. </w:t>
      </w:r>
      <w:r w:rsidR="00956587" w:rsidRPr="00E9510B">
        <w:rPr>
          <w:rFonts w:asciiTheme="minorHAnsi" w:hAnsiTheme="minorHAnsi" w:cstheme="minorHAnsi"/>
          <w:sz w:val="22"/>
          <w:szCs w:val="22"/>
        </w:rPr>
        <w:t>Dz. U. z 2019 r. poz. 1231</w:t>
      </w:r>
      <w:proofErr w:type="gramStart"/>
      <w:r w:rsidR="00BA0BA4">
        <w:rPr>
          <w:rFonts w:asciiTheme="minorHAnsi" w:hAnsiTheme="minorHAnsi" w:cstheme="minorHAnsi"/>
          <w:sz w:val="22"/>
          <w:szCs w:val="22"/>
        </w:rPr>
        <w:t>)</w:t>
      </w:r>
      <w:r w:rsidR="00793D34">
        <w:rPr>
          <w:rFonts w:asciiTheme="minorHAnsi" w:hAnsiTheme="minorHAnsi" w:cstheme="minorHAnsi"/>
          <w:sz w:val="22"/>
          <w:szCs w:val="22"/>
        </w:rPr>
        <w:t>,</w:t>
      </w:r>
      <w:r w:rsidRPr="00781136">
        <w:rPr>
          <w:rFonts w:asciiTheme="minorHAnsi" w:hAnsiTheme="minorHAnsi" w:cstheme="minorHAnsi"/>
          <w:sz w:val="22"/>
          <w:szCs w:val="22"/>
        </w:rPr>
        <w:t xml:space="preserve">  powstałych</w:t>
      </w:r>
      <w:proofErr w:type="gramEnd"/>
      <w:r w:rsidRPr="00781136">
        <w:rPr>
          <w:rFonts w:asciiTheme="minorHAnsi" w:hAnsiTheme="minorHAnsi" w:cstheme="minorHAnsi"/>
          <w:sz w:val="22"/>
          <w:szCs w:val="22"/>
        </w:rPr>
        <w:t xml:space="preserve"> w ramach realizacji przedmiotu Umowy, bez ograniczeń terytorialnych i czasowych, do korzystania i rozporządzania nimi  na wszystkich znanych polach eksploatacji, a w szczególności:</w:t>
      </w:r>
    </w:p>
    <w:p w14:paraId="7ED940A4" w14:textId="77777777" w:rsidR="00865AFD" w:rsidRPr="00781136" w:rsidRDefault="00865AFD" w:rsidP="00865AFD">
      <w:pPr>
        <w:pStyle w:val="Tekstpodstawowy"/>
        <w:numPr>
          <w:ilvl w:val="0"/>
          <w:numId w:val="19"/>
        </w:numPr>
        <w:tabs>
          <w:tab w:val="num" w:pos="2700"/>
        </w:tabs>
        <w:suppressAutoHyphens w:val="0"/>
        <w:spacing w:line="240" w:lineRule="auto"/>
        <w:rPr>
          <w:rFonts w:asciiTheme="minorHAnsi" w:hAnsiTheme="minorHAnsi" w:cstheme="minorHAnsi"/>
          <w:sz w:val="22"/>
          <w:szCs w:val="22"/>
        </w:rPr>
      </w:pPr>
      <w:r w:rsidRPr="00781136">
        <w:rPr>
          <w:rFonts w:asciiTheme="minorHAnsi" w:hAnsiTheme="minorHAnsi" w:cstheme="minorHAnsi"/>
          <w:sz w:val="22"/>
          <w:szCs w:val="22"/>
        </w:rPr>
        <w:t xml:space="preserve">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 </w:t>
      </w:r>
    </w:p>
    <w:p w14:paraId="6F91BF9F" w14:textId="77777777" w:rsidR="00865AFD" w:rsidRPr="00781136" w:rsidRDefault="00865AFD" w:rsidP="00865AFD">
      <w:pPr>
        <w:pStyle w:val="Tekstpodstawowy"/>
        <w:numPr>
          <w:ilvl w:val="0"/>
          <w:numId w:val="19"/>
        </w:numPr>
        <w:tabs>
          <w:tab w:val="num" w:pos="2700"/>
        </w:tabs>
        <w:suppressAutoHyphens w:val="0"/>
        <w:spacing w:line="240" w:lineRule="auto"/>
        <w:rPr>
          <w:rFonts w:asciiTheme="minorHAnsi" w:hAnsiTheme="minorHAnsi" w:cstheme="minorHAnsi"/>
          <w:color w:val="000000"/>
          <w:sz w:val="22"/>
          <w:szCs w:val="22"/>
        </w:rPr>
      </w:pPr>
      <w:r w:rsidRPr="00781136">
        <w:rPr>
          <w:rFonts w:asciiTheme="minorHAnsi" w:hAnsiTheme="minorHAnsi" w:cstheme="minorHAnsi"/>
          <w:sz w:val="22"/>
          <w:szCs w:val="22"/>
        </w:rPr>
        <w:t xml:space="preserve">w zakresie obrotu oryginałem albo egzemplarzami, na których utwory utrwalono – wprowadzania do obrotu, </w:t>
      </w:r>
      <w:proofErr w:type="gramStart"/>
      <w:r w:rsidRPr="00781136">
        <w:rPr>
          <w:rFonts w:asciiTheme="minorHAnsi" w:hAnsiTheme="minorHAnsi" w:cstheme="minorHAnsi"/>
          <w:sz w:val="22"/>
          <w:szCs w:val="22"/>
        </w:rPr>
        <w:t>użyczania,  najmu</w:t>
      </w:r>
      <w:proofErr w:type="gramEnd"/>
      <w:r w:rsidRPr="00781136">
        <w:rPr>
          <w:rFonts w:asciiTheme="minorHAnsi" w:hAnsiTheme="minorHAnsi" w:cstheme="minorHAnsi"/>
          <w:sz w:val="22"/>
          <w:szCs w:val="22"/>
        </w:rPr>
        <w:t xml:space="preserve"> lub dzierżawy oryginału albo egzemplarzy; </w:t>
      </w:r>
    </w:p>
    <w:p w14:paraId="45713444" w14:textId="77777777" w:rsidR="00865AFD" w:rsidRPr="00781136" w:rsidRDefault="00865AFD" w:rsidP="00865AFD">
      <w:pPr>
        <w:pStyle w:val="Tekstpodstawowy"/>
        <w:numPr>
          <w:ilvl w:val="0"/>
          <w:numId w:val="19"/>
        </w:numPr>
        <w:tabs>
          <w:tab w:val="num" w:pos="2700"/>
        </w:tabs>
        <w:suppressAutoHyphens w:val="0"/>
        <w:spacing w:line="240" w:lineRule="auto"/>
        <w:rPr>
          <w:rFonts w:asciiTheme="minorHAnsi" w:hAnsiTheme="minorHAnsi" w:cstheme="minorHAnsi"/>
          <w:color w:val="000000"/>
          <w:sz w:val="22"/>
          <w:szCs w:val="22"/>
        </w:rPr>
      </w:pPr>
      <w:r w:rsidRPr="00781136">
        <w:rPr>
          <w:rFonts w:asciiTheme="minorHAnsi" w:hAnsiTheme="minorHAnsi" w:cstheme="minorHAnsi"/>
          <w:sz w:val="22"/>
          <w:szCs w:val="22"/>
        </w:rPr>
        <w:t>w zakresie rozpowszechniania utworów w sposób inny niż określony w punkcie (b) – publicznego wykonania, wystawienia, wyświetlenia, a także publicznego udostępniania w taki sposób, aby każdy mógł mieć do niego dostęp w miejscu              i w czasie przez siebie wybranym, w tym poprzez udostępnianie go w sieci Internet</w:t>
      </w:r>
      <w:r w:rsidRPr="00781136">
        <w:rPr>
          <w:rFonts w:asciiTheme="minorHAnsi" w:hAnsiTheme="minorHAnsi" w:cstheme="minorHAnsi"/>
          <w:color w:val="000000"/>
          <w:sz w:val="22"/>
          <w:szCs w:val="22"/>
        </w:rPr>
        <w:t>.</w:t>
      </w:r>
    </w:p>
    <w:p w14:paraId="22EEF823" w14:textId="77777777" w:rsidR="00865AFD" w:rsidRPr="00781136" w:rsidRDefault="00865AFD" w:rsidP="00865AFD">
      <w:pPr>
        <w:pStyle w:val="Tekstpodstawowy"/>
        <w:tabs>
          <w:tab w:val="num" w:pos="2700"/>
        </w:tabs>
        <w:ind w:left="1440"/>
        <w:rPr>
          <w:rFonts w:asciiTheme="minorHAnsi" w:hAnsiTheme="minorHAnsi" w:cstheme="minorHAnsi"/>
          <w:color w:val="000000"/>
          <w:sz w:val="22"/>
          <w:szCs w:val="22"/>
        </w:rPr>
      </w:pPr>
    </w:p>
    <w:p w14:paraId="44B20B9D" w14:textId="77777777" w:rsidR="00865AFD" w:rsidRPr="00781136" w:rsidRDefault="00865AFD" w:rsidP="00865AFD">
      <w:pPr>
        <w:numPr>
          <w:ilvl w:val="1"/>
          <w:numId w:val="18"/>
        </w:numPr>
        <w:tabs>
          <w:tab w:val="clear" w:pos="1440"/>
          <w:tab w:val="num" w:pos="1134"/>
        </w:tabs>
        <w:suppressAutoHyphens w:val="0"/>
        <w:autoSpaceDE w:val="0"/>
        <w:autoSpaceDN w:val="0"/>
        <w:adjustRightInd w:val="0"/>
        <w:spacing w:after="120"/>
        <w:ind w:left="1134" w:hanging="425"/>
        <w:jc w:val="both"/>
        <w:rPr>
          <w:rFonts w:asciiTheme="minorHAnsi" w:eastAsia="Arial Unicode MS" w:hAnsiTheme="minorHAnsi" w:cstheme="minorHAnsi"/>
          <w:sz w:val="22"/>
          <w:szCs w:val="22"/>
        </w:rPr>
      </w:pPr>
      <w:r w:rsidRPr="00781136">
        <w:rPr>
          <w:rFonts w:asciiTheme="minorHAnsi" w:hAnsiTheme="minorHAnsi" w:cstheme="minorHAnsi"/>
          <w:color w:val="000000"/>
          <w:sz w:val="22"/>
          <w:szCs w:val="22"/>
        </w:rPr>
        <w:t>przenosi na Zamawiającego</w:t>
      </w:r>
      <w:r w:rsidRPr="00781136">
        <w:rPr>
          <w:rFonts w:asciiTheme="minorHAnsi" w:hAnsiTheme="minorHAnsi" w:cstheme="minorHAnsi"/>
          <w:sz w:val="22"/>
          <w:szCs w:val="22"/>
        </w:rPr>
        <w:t xml:space="preserve"> </w:t>
      </w:r>
      <w:r w:rsidRPr="00781136">
        <w:rPr>
          <w:rFonts w:asciiTheme="minorHAnsi" w:eastAsia="Arial Unicode MS" w:hAnsiTheme="minorHAnsi" w:cstheme="minorHAnsi"/>
          <w:sz w:val="22"/>
          <w:szCs w:val="22"/>
        </w:rPr>
        <w:t>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w:t>
      </w:r>
    </w:p>
    <w:p w14:paraId="7D746903" w14:textId="77777777" w:rsidR="00865AFD" w:rsidRPr="00781136" w:rsidRDefault="00865AFD" w:rsidP="00865AFD">
      <w:pPr>
        <w:numPr>
          <w:ilvl w:val="1"/>
          <w:numId w:val="18"/>
        </w:numPr>
        <w:tabs>
          <w:tab w:val="clear" w:pos="1440"/>
          <w:tab w:val="num" w:pos="1134"/>
        </w:tabs>
        <w:suppressAutoHyphens w:val="0"/>
        <w:autoSpaceDE w:val="0"/>
        <w:autoSpaceDN w:val="0"/>
        <w:adjustRightInd w:val="0"/>
        <w:spacing w:after="120"/>
        <w:ind w:left="1134" w:hanging="425"/>
        <w:jc w:val="both"/>
        <w:rPr>
          <w:rFonts w:asciiTheme="minorHAnsi" w:eastAsia="SimSun" w:hAnsiTheme="minorHAnsi" w:cstheme="minorHAnsi"/>
          <w:sz w:val="22"/>
          <w:szCs w:val="22"/>
        </w:rPr>
      </w:pPr>
      <w:r w:rsidRPr="00781136">
        <w:rPr>
          <w:rFonts w:asciiTheme="minorHAnsi" w:hAnsiTheme="minorHAnsi" w:cstheme="minorHAnsi"/>
          <w:iCs/>
          <w:sz w:val="22"/>
          <w:szCs w:val="22"/>
        </w:rPr>
        <w:t xml:space="preserve">zezwala Zamawiającemu na dokonywanie </w:t>
      </w:r>
      <w:r w:rsidRPr="00781136">
        <w:rPr>
          <w:rFonts w:asciiTheme="minorHAnsi" w:hAnsiTheme="minorHAnsi" w:cstheme="minorHAnsi"/>
          <w:sz w:val="22"/>
          <w:szCs w:val="22"/>
        </w:rPr>
        <w:t xml:space="preserve">opracowań utworów powstałych w ramach realizacji przedmiotu Umowy, w rozumieniu przepisu art. 2 ustawy o prawie autorskim i prawach pokrewnych, w tym na ich obróbkę i utrwalanie na każdym nośniku, niezależnie od standardu, systemu i formatu oraz </w:t>
      </w:r>
      <w:proofErr w:type="gramStart"/>
      <w:r w:rsidRPr="00781136">
        <w:rPr>
          <w:rFonts w:asciiTheme="minorHAnsi" w:hAnsiTheme="minorHAnsi" w:cstheme="minorHAnsi"/>
          <w:sz w:val="22"/>
          <w:szCs w:val="22"/>
        </w:rPr>
        <w:t>na  rozporządzanie</w:t>
      </w:r>
      <w:proofErr w:type="gramEnd"/>
      <w:r w:rsidRPr="00781136">
        <w:rPr>
          <w:rFonts w:asciiTheme="minorHAnsi" w:hAnsiTheme="minorHAnsi" w:cstheme="minorHAnsi"/>
          <w:sz w:val="22"/>
          <w:szCs w:val="22"/>
        </w:rPr>
        <w:t xml:space="preserve"> i korzystanie z nich, a także na ich pierwszą publikacją, anonimowe użycie oraz na wykonywanie przez Zamawiającego </w:t>
      </w:r>
      <w:r w:rsidRPr="00781136">
        <w:rPr>
          <w:rFonts w:asciiTheme="minorHAnsi" w:hAnsiTheme="minorHAnsi" w:cstheme="minorHAnsi"/>
          <w:sz w:val="22"/>
          <w:szCs w:val="22"/>
        </w:rPr>
        <w:lastRenderedPageBreak/>
        <w:t>nadzoru nad sposobem korzystania z utworów lub ich opracowań. Wykonawca upoważnia Zamawiającego do zezwalania na wykonywanie praw zależnych do utworów powstałych w ramach realizacji przedmiotu Umowy</w:t>
      </w:r>
      <w:r w:rsidRPr="00781136">
        <w:rPr>
          <w:rFonts w:asciiTheme="minorHAnsi" w:eastAsia="SimSun" w:hAnsiTheme="minorHAnsi" w:cstheme="minorHAnsi"/>
          <w:sz w:val="22"/>
          <w:szCs w:val="22"/>
        </w:rPr>
        <w:t>, na polach eksploatacji określonych w niniejszym paragrafie;</w:t>
      </w:r>
      <w:r w:rsidRPr="00781136">
        <w:rPr>
          <w:rFonts w:asciiTheme="minorHAnsi" w:eastAsia="Arial Unicode MS" w:hAnsiTheme="minorHAnsi" w:cstheme="minorHAnsi"/>
          <w:iCs/>
          <w:sz w:val="22"/>
          <w:szCs w:val="22"/>
        </w:rPr>
        <w:t xml:space="preserve"> </w:t>
      </w:r>
    </w:p>
    <w:p w14:paraId="75ED9644" w14:textId="77777777" w:rsidR="00865AFD" w:rsidRPr="00781136" w:rsidRDefault="00865AFD" w:rsidP="00865AFD">
      <w:pPr>
        <w:numPr>
          <w:ilvl w:val="1"/>
          <w:numId w:val="18"/>
        </w:numPr>
        <w:tabs>
          <w:tab w:val="clear" w:pos="1440"/>
          <w:tab w:val="num" w:pos="1134"/>
        </w:tabs>
        <w:suppressAutoHyphens w:val="0"/>
        <w:autoSpaceDE w:val="0"/>
        <w:autoSpaceDN w:val="0"/>
        <w:adjustRightInd w:val="0"/>
        <w:spacing w:before="120" w:after="120"/>
        <w:ind w:left="1134" w:hanging="425"/>
        <w:jc w:val="both"/>
        <w:rPr>
          <w:rFonts w:asciiTheme="minorHAnsi" w:eastAsia="SimSun" w:hAnsiTheme="minorHAnsi" w:cstheme="minorHAnsi"/>
          <w:sz w:val="22"/>
          <w:szCs w:val="22"/>
        </w:rPr>
      </w:pPr>
      <w:r w:rsidRPr="00781136">
        <w:rPr>
          <w:rFonts w:asciiTheme="minorHAnsi" w:hAnsiTheme="minorHAnsi" w:cstheme="minorHAnsi"/>
          <w:color w:val="000000"/>
          <w:sz w:val="22"/>
          <w:szCs w:val="22"/>
        </w:rPr>
        <w:t>przenosi na Zamawiającego</w:t>
      </w:r>
      <w:r w:rsidRPr="00781136">
        <w:rPr>
          <w:rFonts w:asciiTheme="minorHAnsi" w:hAnsiTheme="minorHAnsi" w:cstheme="minorHAnsi"/>
          <w:sz w:val="22"/>
          <w:szCs w:val="22"/>
        </w:rPr>
        <w:t xml:space="preserve"> </w:t>
      </w:r>
      <w:r w:rsidRPr="00781136">
        <w:rPr>
          <w:rFonts w:asciiTheme="minorHAnsi" w:hAnsiTheme="minorHAnsi" w:cstheme="minorHAnsi"/>
          <w:iCs/>
          <w:sz w:val="22"/>
          <w:szCs w:val="22"/>
        </w:rPr>
        <w:t xml:space="preserve">własność </w:t>
      </w:r>
      <w:proofErr w:type="gramStart"/>
      <w:r w:rsidRPr="00781136">
        <w:rPr>
          <w:rFonts w:asciiTheme="minorHAnsi" w:hAnsiTheme="minorHAnsi" w:cstheme="minorHAnsi"/>
          <w:iCs/>
          <w:sz w:val="22"/>
          <w:szCs w:val="22"/>
        </w:rPr>
        <w:t>nośników</w:t>
      </w:r>
      <w:proofErr w:type="gramEnd"/>
      <w:r w:rsidRPr="00781136">
        <w:rPr>
          <w:rFonts w:asciiTheme="minorHAnsi" w:hAnsiTheme="minorHAnsi" w:cstheme="minorHAnsi"/>
          <w:iCs/>
          <w:sz w:val="22"/>
          <w:szCs w:val="22"/>
        </w:rPr>
        <w:t xml:space="preserve"> na których utwory </w:t>
      </w:r>
      <w:r w:rsidRPr="00781136">
        <w:rPr>
          <w:rFonts w:asciiTheme="minorHAnsi" w:hAnsiTheme="minorHAnsi" w:cstheme="minorHAnsi"/>
          <w:sz w:val="22"/>
          <w:szCs w:val="22"/>
        </w:rPr>
        <w:t>powstałe w ramach realizacji przedmiotu Umowy</w:t>
      </w:r>
      <w:r w:rsidRPr="00781136" w:rsidDel="00276CE5">
        <w:rPr>
          <w:rFonts w:asciiTheme="minorHAnsi" w:hAnsiTheme="minorHAnsi" w:cstheme="minorHAnsi"/>
          <w:iCs/>
          <w:sz w:val="22"/>
          <w:szCs w:val="22"/>
        </w:rPr>
        <w:t xml:space="preserve"> </w:t>
      </w:r>
      <w:r w:rsidRPr="00781136">
        <w:rPr>
          <w:rFonts w:asciiTheme="minorHAnsi" w:hAnsiTheme="minorHAnsi" w:cstheme="minorHAnsi"/>
          <w:iCs/>
          <w:sz w:val="22"/>
          <w:szCs w:val="22"/>
        </w:rPr>
        <w:t>zostały utrwalone i przekazane Zamawiającemu.</w:t>
      </w:r>
    </w:p>
    <w:p w14:paraId="36AAAA69" w14:textId="77777777" w:rsidR="00865AFD" w:rsidRPr="00781136" w:rsidRDefault="00865AFD" w:rsidP="00865AFD">
      <w:pPr>
        <w:pStyle w:val="Tekstpodstawowy"/>
        <w:rPr>
          <w:rFonts w:asciiTheme="minorHAnsi" w:hAnsiTheme="minorHAnsi" w:cstheme="minorHAnsi"/>
          <w:color w:val="000000"/>
          <w:sz w:val="22"/>
          <w:szCs w:val="22"/>
        </w:rPr>
      </w:pPr>
    </w:p>
    <w:p w14:paraId="4C5853CA" w14:textId="77777777" w:rsidR="00865AFD" w:rsidRPr="00781136" w:rsidRDefault="00865AFD" w:rsidP="00865AFD">
      <w:pPr>
        <w:pStyle w:val="Tekstpodstawowy"/>
        <w:numPr>
          <w:ilvl w:val="0"/>
          <w:numId w:val="17"/>
        </w:numPr>
        <w:tabs>
          <w:tab w:val="clear" w:pos="1440"/>
          <w:tab w:val="num" w:pos="426"/>
        </w:tabs>
        <w:suppressAutoHyphens w:val="0"/>
        <w:spacing w:line="240" w:lineRule="auto"/>
        <w:ind w:left="426" w:hanging="426"/>
        <w:rPr>
          <w:rFonts w:asciiTheme="minorHAnsi" w:hAnsiTheme="minorHAnsi" w:cstheme="minorHAnsi"/>
          <w:iCs/>
          <w:sz w:val="22"/>
          <w:szCs w:val="22"/>
        </w:rPr>
      </w:pPr>
      <w:r w:rsidRPr="00781136">
        <w:rPr>
          <w:rFonts w:asciiTheme="minorHAnsi" w:hAnsiTheme="minorHAnsi" w:cstheme="minorHAnsi"/>
          <w:iCs/>
          <w:sz w:val="22"/>
          <w:szCs w:val="22"/>
        </w:rPr>
        <w:t>Autorskie prawa majątkowe, o których mowa w niniejszym paragrafie, przechodzą na Zamawiającego z chwilą przekazania utworów powstałych w ramach realizacji przedmiotu Umowy.</w:t>
      </w:r>
    </w:p>
    <w:p w14:paraId="0DCA2E7A" w14:textId="2065B71E" w:rsidR="00F5531B" w:rsidRPr="00781136" w:rsidRDefault="00F5531B" w:rsidP="004C25F1">
      <w:pPr>
        <w:jc w:val="both"/>
        <w:rPr>
          <w:rFonts w:asciiTheme="minorHAnsi" w:hAnsiTheme="minorHAnsi" w:cstheme="minorHAnsi"/>
          <w:sz w:val="22"/>
          <w:szCs w:val="22"/>
        </w:rPr>
      </w:pPr>
    </w:p>
    <w:p w14:paraId="12AC2049" w14:textId="67ED4F94" w:rsidR="00F5531B" w:rsidRPr="00781136" w:rsidRDefault="00F5531B" w:rsidP="00F5531B">
      <w:pPr>
        <w:tabs>
          <w:tab w:val="num" w:pos="284"/>
        </w:tabs>
        <w:ind w:left="284" w:hanging="284"/>
        <w:jc w:val="center"/>
        <w:rPr>
          <w:rFonts w:asciiTheme="minorHAnsi" w:hAnsiTheme="minorHAnsi" w:cstheme="minorHAnsi"/>
          <w:sz w:val="22"/>
          <w:szCs w:val="22"/>
        </w:rPr>
      </w:pPr>
      <w:r w:rsidRPr="00781136">
        <w:rPr>
          <w:rFonts w:asciiTheme="minorHAnsi" w:hAnsiTheme="minorHAnsi" w:cstheme="minorHAnsi"/>
          <w:sz w:val="22"/>
          <w:szCs w:val="22"/>
        </w:rPr>
        <w:t>§ 1</w:t>
      </w:r>
      <w:r w:rsidR="002D1B42" w:rsidRPr="00781136">
        <w:rPr>
          <w:rFonts w:asciiTheme="minorHAnsi" w:hAnsiTheme="minorHAnsi" w:cstheme="minorHAnsi"/>
          <w:sz w:val="22"/>
          <w:szCs w:val="22"/>
        </w:rPr>
        <w:t>2</w:t>
      </w:r>
    </w:p>
    <w:p w14:paraId="705F52FA" w14:textId="654D4A95" w:rsidR="00F5531B" w:rsidRPr="00781136" w:rsidRDefault="00F5531B" w:rsidP="00F5531B">
      <w:pPr>
        <w:tabs>
          <w:tab w:val="num" w:pos="284"/>
        </w:tabs>
        <w:ind w:left="284" w:hanging="284"/>
        <w:jc w:val="center"/>
        <w:rPr>
          <w:rFonts w:asciiTheme="minorHAnsi" w:hAnsiTheme="minorHAnsi" w:cstheme="minorHAnsi"/>
          <w:b/>
          <w:sz w:val="22"/>
          <w:szCs w:val="22"/>
        </w:rPr>
      </w:pPr>
      <w:r w:rsidRPr="00781136">
        <w:rPr>
          <w:rFonts w:asciiTheme="minorHAnsi" w:hAnsiTheme="minorHAnsi" w:cstheme="minorHAnsi"/>
          <w:b/>
          <w:sz w:val="22"/>
          <w:szCs w:val="22"/>
        </w:rPr>
        <w:t>Wypowiedzenie umowy</w:t>
      </w:r>
    </w:p>
    <w:p w14:paraId="61332578" w14:textId="77777777" w:rsidR="003846DE" w:rsidRPr="00781136" w:rsidRDefault="003846DE" w:rsidP="00F5531B">
      <w:pPr>
        <w:tabs>
          <w:tab w:val="num" w:pos="284"/>
        </w:tabs>
        <w:ind w:left="284" w:hanging="284"/>
        <w:jc w:val="center"/>
        <w:rPr>
          <w:rFonts w:asciiTheme="minorHAnsi" w:hAnsiTheme="minorHAnsi" w:cstheme="minorHAnsi"/>
          <w:b/>
          <w:sz w:val="22"/>
          <w:szCs w:val="22"/>
        </w:rPr>
      </w:pPr>
    </w:p>
    <w:p w14:paraId="13FF4572" w14:textId="20C4F020" w:rsidR="00F5531B" w:rsidRPr="00781136" w:rsidRDefault="00F5531B" w:rsidP="00F5531B">
      <w:pPr>
        <w:numPr>
          <w:ilvl w:val="0"/>
          <w:numId w:val="16"/>
        </w:numPr>
        <w:spacing w:after="120"/>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 xml:space="preserve">Zamawiający może rozwiązać Umowę ze skutkiem natychmiastowym w przypadku, gdy Wykonawca nie przystąpił do realizacji dzieła lub zaniechał jego realizacji, tj. nie wykonuje Umowy bez uzasadnienia pomimo </w:t>
      </w:r>
      <w:r w:rsidRPr="00781136">
        <w:rPr>
          <w:rFonts w:asciiTheme="minorHAnsi" w:hAnsiTheme="minorHAnsi" w:cstheme="minorHAnsi"/>
          <w:bCs/>
          <w:sz w:val="22"/>
          <w:szCs w:val="22"/>
        </w:rPr>
        <w:t xml:space="preserve">dodatkowego wezwania Zamawiającego złożonego </w:t>
      </w:r>
      <w:r w:rsidR="00005059" w:rsidRPr="00781136">
        <w:rPr>
          <w:rFonts w:asciiTheme="minorHAnsi" w:hAnsiTheme="minorHAnsi" w:cstheme="minorHAnsi"/>
          <w:bCs/>
          <w:sz w:val="22"/>
          <w:szCs w:val="22"/>
        </w:rPr>
        <w:t xml:space="preserve">na adres e-mail Wykonawcy i potwierdzonego </w:t>
      </w:r>
      <w:r w:rsidRPr="00781136">
        <w:rPr>
          <w:rFonts w:asciiTheme="minorHAnsi" w:hAnsiTheme="minorHAnsi" w:cstheme="minorHAnsi"/>
          <w:bCs/>
          <w:sz w:val="22"/>
          <w:szCs w:val="22"/>
        </w:rPr>
        <w:t>na piśmie</w:t>
      </w:r>
      <w:r w:rsidRPr="00781136">
        <w:rPr>
          <w:rFonts w:asciiTheme="minorHAnsi" w:hAnsiTheme="minorHAnsi" w:cstheme="minorHAnsi"/>
          <w:sz w:val="22"/>
          <w:szCs w:val="22"/>
          <w:lang w:eastAsia="en-US"/>
        </w:rPr>
        <w:t>.</w:t>
      </w:r>
    </w:p>
    <w:p w14:paraId="4317ED5F" w14:textId="775E5F4C" w:rsidR="00F5531B" w:rsidRPr="00781136" w:rsidRDefault="00F5531B" w:rsidP="00F5531B">
      <w:pPr>
        <w:numPr>
          <w:ilvl w:val="0"/>
          <w:numId w:val="16"/>
        </w:numPr>
        <w:shd w:val="clear" w:color="auto" w:fill="FFFFFF"/>
        <w:spacing w:before="120"/>
        <w:ind w:left="357" w:hanging="357"/>
        <w:jc w:val="both"/>
        <w:rPr>
          <w:rFonts w:asciiTheme="minorHAnsi" w:hAnsiTheme="minorHAnsi" w:cstheme="minorHAnsi"/>
          <w:bCs/>
          <w:sz w:val="22"/>
          <w:szCs w:val="22"/>
        </w:rPr>
      </w:pPr>
      <w:r w:rsidRPr="00781136">
        <w:rPr>
          <w:rFonts w:asciiTheme="minorHAnsi" w:hAnsiTheme="minorHAnsi" w:cstheme="minorHAnsi"/>
          <w:bCs/>
          <w:sz w:val="22"/>
          <w:szCs w:val="22"/>
        </w:rPr>
        <w:t xml:space="preserve">Za dzień wypowiedzenia umowy ze skutkiem natychmiastowym Strony uznają dzień </w:t>
      </w:r>
      <w:r w:rsidR="00A70BEF" w:rsidRPr="00781136">
        <w:rPr>
          <w:rFonts w:asciiTheme="minorHAnsi" w:hAnsiTheme="minorHAnsi" w:cstheme="minorHAnsi"/>
          <w:bCs/>
          <w:sz w:val="22"/>
          <w:szCs w:val="22"/>
        </w:rPr>
        <w:t>przesłania wypowiedzenia na adres e-mail Wykonawc</w:t>
      </w:r>
      <w:r w:rsidR="00E24479" w:rsidRPr="00781136">
        <w:rPr>
          <w:rFonts w:asciiTheme="minorHAnsi" w:hAnsiTheme="minorHAnsi" w:cstheme="minorHAnsi"/>
          <w:bCs/>
          <w:sz w:val="22"/>
          <w:szCs w:val="22"/>
        </w:rPr>
        <w:t xml:space="preserve">y. Wypowiedzenie powinno być potwierdzone na </w:t>
      </w:r>
      <w:r w:rsidR="00E90A48" w:rsidRPr="00781136">
        <w:rPr>
          <w:rFonts w:asciiTheme="minorHAnsi" w:hAnsiTheme="minorHAnsi" w:cstheme="minorHAnsi"/>
          <w:bCs/>
          <w:sz w:val="22"/>
          <w:szCs w:val="22"/>
        </w:rPr>
        <w:t xml:space="preserve">piśmie przesłanym pocztą poleconą na adres wykonawcy. </w:t>
      </w:r>
    </w:p>
    <w:p w14:paraId="07FA2FE1" w14:textId="77777777" w:rsidR="00F5531B" w:rsidRPr="00781136" w:rsidRDefault="00F5531B" w:rsidP="00F5531B">
      <w:pPr>
        <w:numPr>
          <w:ilvl w:val="0"/>
          <w:numId w:val="16"/>
        </w:numPr>
        <w:spacing w:before="120" w:after="120"/>
        <w:ind w:left="357" w:hanging="357"/>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Prawo do rozwiązania umowy w przypadkach wskazanych w ust. 1</w:t>
      </w:r>
      <w:r w:rsidRPr="00781136">
        <w:rPr>
          <w:rFonts w:asciiTheme="minorHAnsi" w:hAnsiTheme="minorHAnsi" w:cstheme="minorHAnsi"/>
          <w:b/>
          <w:sz w:val="22"/>
          <w:szCs w:val="22"/>
          <w:lang w:eastAsia="en-US"/>
        </w:rPr>
        <w:t xml:space="preserve"> </w:t>
      </w:r>
      <w:r w:rsidRPr="00781136">
        <w:rPr>
          <w:rFonts w:asciiTheme="minorHAnsi" w:hAnsiTheme="minorHAnsi" w:cstheme="minorHAnsi"/>
          <w:sz w:val="22"/>
          <w:szCs w:val="22"/>
          <w:lang w:eastAsia="en-US"/>
        </w:rPr>
        <w:t>powinno zostać wykonane w terminie 30 dni od zaistnienia przesłanki rozwiązania.</w:t>
      </w:r>
    </w:p>
    <w:p w14:paraId="240B8077" w14:textId="77777777" w:rsidR="00F5531B" w:rsidRPr="00781136" w:rsidRDefault="00F5531B" w:rsidP="00F5531B">
      <w:pPr>
        <w:numPr>
          <w:ilvl w:val="0"/>
          <w:numId w:val="16"/>
        </w:numPr>
        <w:spacing w:after="120"/>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 xml:space="preserve">W razie zaistnienia istotnej zmiany okoliczności powodującej, że wykonanie umowy lub jej części nie leży w interesie publicznym, czego nie można było przewidzieć </w:t>
      </w:r>
      <w:r w:rsidRPr="00781136">
        <w:rPr>
          <w:rFonts w:asciiTheme="minorHAnsi" w:hAnsiTheme="minorHAnsi" w:cstheme="minorHAnsi"/>
          <w:sz w:val="22"/>
          <w:szCs w:val="22"/>
          <w:lang w:eastAsia="en-US"/>
        </w:rPr>
        <w:br/>
        <w:t xml:space="preserve">w chwili zawarcia umowy, Zamawiający może odstąpić od umowy lub jej części </w:t>
      </w:r>
      <w:r w:rsidRPr="00781136">
        <w:rPr>
          <w:rFonts w:asciiTheme="minorHAnsi" w:hAnsiTheme="minorHAnsi" w:cstheme="minorHAnsi"/>
          <w:sz w:val="22"/>
          <w:szCs w:val="22"/>
          <w:lang w:eastAsia="en-US"/>
        </w:rPr>
        <w:br/>
        <w:t>w terminie 30 dni od powzięcia wiadomości o tych okolicznościach.</w:t>
      </w:r>
    </w:p>
    <w:p w14:paraId="684C11C5" w14:textId="77777777" w:rsidR="00F5531B" w:rsidRPr="00781136" w:rsidRDefault="00F5531B" w:rsidP="00F5531B">
      <w:pPr>
        <w:numPr>
          <w:ilvl w:val="0"/>
          <w:numId w:val="16"/>
        </w:numPr>
        <w:spacing w:after="120"/>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 xml:space="preserve">W przypadku skorzystania przez Zamawiającego z prawa odstąpienia od Umowy, </w:t>
      </w:r>
      <w:r w:rsidRPr="00781136">
        <w:rPr>
          <w:rFonts w:asciiTheme="minorHAnsi" w:hAnsiTheme="minorHAnsi" w:cstheme="minorHAnsi"/>
          <w:sz w:val="22"/>
          <w:szCs w:val="22"/>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952A9C7" w14:textId="77777777" w:rsidR="00F5531B" w:rsidRPr="00781136" w:rsidRDefault="00F5531B" w:rsidP="00F5531B">
      <w:pPr>
        <w:numPr>
          <w:ilvl w:val="0"/>
          <w:numId w:val="16"/>
        </w:numPr>
        <w:spacing w:after="120"/>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 xml:space="preserve">W przypadkach rozwiązania Umowy wskazanych w ust. </w:t>
      </w:r>
      <w:proofErr w:type="gramStart"/>
      <w:r w:rsidRPr="00781136">
        <w:rPr>
          <w:rFonts w:asciiTheme="minorHAnsi" w:hAnsiTheme="minorHAnsi" w:cstheme="minorHAnsi"/>
          <w:sz w:val="22"/>
          <w:szCs w:val="22"/>
          <w:lang w:eastAsia="en-US"/>
        </w:rPr>
        <w:t>1  z</w:t>
      </w:r>
      <w:proofErr w:type="gramEnd"/>
      <w:r w:rsidRPr="00781136">
        <w:rPr>
          <w:rFonts w:asciiTheme="minorHAnsi" w:hAnsiTheme="minorHAnsi" w:cstheme="minorHAnsi"/>
          <w:sz w:val="22"/>
          <w:szCs w:val="22"/>
          <w:lang w:eastAsia="en-US"/>
        </w:rPr>
        <w:t xml:space="preserve"> przyczyn zależnych od Wykonawcy, Wykonawcy nie przysługuje wynagrodzenie za dotychczas wykonane prace. </w:t>
      </w:r>
    </w:p>
    <w:p w14:paraId="034810C3" w14:textId="4576A6E5" w:rsidR="00F5531B" w:rsidRPr="00781136" w:rsidRDefault="00F5531B" w:rsidP="00F5531B">
      <w:pPr>
        <w:numPr>
          <w:ilvl w:val="0"/>
          <w:numId w:val="16"/>
        </w:numPr>
        <w:spacing w:after="120"/>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 xml:space="preserve">Wykonawca ma prawo do rozwiązania Umowy oraz żądania zapłaty za wykonane już prace w przypadku nierealizowania przez Zamawiającego obowiązku zapłaty </w:t>
      </w:r>
      <w:proofErr w:type="gramStart"/>
      <w:r w:rsidRPr="00781136">
        <w:rPr>
          <w:rFonts w:asciiTheme="minorHAnsi" w:hAnsiTheme="minorHAnsi" w:cstheme="minorHAnsi"/>
          <w:sz w:val="22"/>
          <w:szCs w:val="22"/>
          <w:lang w:eastAsia="en-US"/>
        </w:rPr>
        <w:t xml:space="preserve">wynagrodzenia  </w:t>
      </w:r>
      <w:r w:rsidRPr="00781136">
        <w:rPr>
          <w:rFonts w:asciiTheme="minorHAnsi" w:hAnsiTheme="minorHAnsi" w:cstheme="minorHAnsi"/>
          <w:sz w:val="22"/>
          <w:szCs w:val="22"/>
        </w:rPr>
        <w:t>w</w:t>
      </w:r>
      <w:proofErr w:type="gramEnd"/>
      <w:r w:rsidRPr="00781136">
        <w:rPr>
          <w:rFonts w:asciiTheme="minorHAnsi" w:hAnsiTheme="minorHAnsi" w:cstheme="minorHAnsi"/>
          <w:sz w:val="22"/>
          <w:szCs w:val="22"/>
        </w:rPr>
        <w:t xml:space="preserve"> terminie</w:t>
      </w:r>
      <w:r w:rsidRPr="00781136">
        <w:rPr>
          <w:rFonts w:asciiTheme="minorHAnsi" w:hAnsiTheme="minorHAnsi" w:cstheme="minorHAnsi"/>
          <w:sz w:val="22"/>
          <w:szCs w:val="22"/>
          <w:lang w:eastAsia="en-US"/>
        </w:rPr>
        <w:t xml:space="preserve"> 30 dni od upływu terminu płatności. Prawo rozwiązania Umowy należy wykonać w terminie 30 dni od powzięcia wiadomości o tej okoliczności. </w:t>
      </w:r>
    </w:p>
    <w:p w14:paraId="7EB7B7AB" w14:textId="5A87F916" w:rsidR="00F5531B" w:rsidRPr="00781136" w:rsidRDefault="00F5531B" w:rsidP="00F5531B">
      <w:pPr>
        <w:numPr>
          <w:ilvl w:val="0"/>
          <w:numId w:val="16"/>
        </w:numPr>
        <w:spacing w:after="120"/>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 xml:space="preserve">Rozwiązanie Umowy przez Wykonawcę musi być poprzedzone wezwaniem Zamawiającego do wykonania obowiązku, który zdaniem Wykonawcy nie jest </w:t>
      </w:r>
      <w:proofErr w:type="gramStart"/>
      <w:r w:rsidRPr="00781136">
        <w:rPr>
          <w:rFonts w:asciiTheme="minorHAnsi" w:hAnsiTheme="minorHAnsi" w:cstheme="minorHAnsi"/>
          <w:sz w:val="22"/>
          <w:szCs w:val="22"/>
          <w:lang w:eastAsia="en-US"/>
        </w:rPr>
        <w:t>wykonywany</w:t>
      </w:r>
      <w:r w:rsidR="00F47BBC" w:rsidRPr="00781136">
        <w:rPr>
          <w:rFonts w:asciiTheme="minorHAnsi" w:hAnsiTheme="minorHAnsi" w:cstheme="minorHAnsi"/>
          <w:sz w:val="22"/>
          <w:szCs w:val="22"/>
          <w:lang w:eastAsia="en-US"/>
        </w:rPr>
        <w:t xml:space="preserve"> </w:t>
      </w:r>
      <w:r w:rsidRPr="00781136">
        <w:rPr>
          <w:rFonts w:asciiTheme="minorHAnsi" w:hAnsiTheme="minorHAnsi" w:cstheme="minorHAnsi"/>
          <w:sz w:val="22"/>
          <w:szCs w:val="22"/>
          <w:lang w:eastAsia="en-US"/>
        </w:rPr>
        <w:t xml:space="preserve"> i</w:t>
      </w:r>
      <w:proofErr w:type="gramEnd"/>
      <w:r w:rsidRPr="00781136">
        <w:rPr>
          <w:rFonts w:asciiTheme="minorHAnsi" w:hAnsiTheme="minorHAnsi" w:cstheme="minorHAnsi"/>
          <w:sz w:val="22"/>
          <w:szCs w:val="22"/>
          <w:lang w:eastAsia="en-US"/>
        </w:rPr>
        <w:t xml:space="preserve"> wyznaczeniem Zamawiającemu dodatkowego terminu do jego wykonania nie krótszego niż 7 dni kalendarzowych. Dopiero po upływie wyznaczonego terminu, Wykonawca może odstąpić od Umowy w drodze oświadczenia złożonego </w:t>
      </w:r>
      <w:r w:rsidR="00E41B21" w:rsidRPr="00781136">
        <w:rPr>
          <w:rFonts w:asciiTheme="minorHAnsi" w:hAnsiTheme="minorHAnsi" w:cstheme="minorHAnsi"/>
          <w:bCs/>
          <w:sz w:val="22"/>
          <w:szCs w:val="22"/>
        </w:rPr>
        <w:t xml:space="preserve">na adres e-mail Zamawiającego. Wypowiedzenie powinno być potwierdzone </w:t>
      </w:r>
      <w:r w:rsidR="00C64A33" w:rsidRPr="00781136">
        <w:rPr>
          <w:rFonts w:asciiTheme="minorHAnsi" w:hAnsiTheme="minorHAnsi" w:cstheme="minorHAnsi"/>
          <w:bCs/>
          <w:sz w:val="22"/>
          <w:szCs w:val="22"/>
        </w:rPr>
        <w:t xml:space="preserve">w </w:t>
      </w:r>
      <w:r w:rsidR="00E41B21" w:rsidRPr="00781136">
        <w:rPr>
          <w:rFonts w:asciiTheme="minorHAnsi" w:hAnsiTheme="minorHAnsi" w:cstheme="minorHAnsi"/>
          <w:bCs/>
          <w:sz w:val="22"/>
          <w:szCs w:val="22"/>
        </w:rPr>
        <w:t>piśmie przesłanym pocztą poleconą na adres Zamawiającego</w:t>
      </w:r>
      <w:r w:rsidRPr="00781136">
        <w:rPr>
          <w:rFonts w:asciiTheme="minorHAnsi" w:hAnsiTheme="minorHAnsi" w:cstheme="minorHAnsi"/>
          <w:sz w:val="22"/>
          <w:szCs w:val="22"/>
          <w:lang w:eastAsia="en-US"/>
        </w:rPr>
        <w:t>;</w:t>
      </w:r>
    </w:p>
    <w:p w14:paraId="73CFB7DC" w14:textId="192A1E1C" w:rsidR="00F47BBC" w:rsidRPr="00781136" w:rsidRDefault="00F5531B" w:rsidP="00024C68">
      <w:pPr>
        <w:numPr>
          <w:ilvl w:val="0"/>
          <w:numId w:val="16"/>
        </w:numPr>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14:paraId="7FD1DE14" w14:textId="77777777" w:rsidR="00024C68" w:rsidRPr="00781136" w:rsidRDefault="00024C68" w:rsidP="00024C68">
      <w:pPr>
        <w:ind w:left="360"/>
        <w:jc w:val="both"/>
        <w:rPr>
          <w:rFonts w:asciiTheme="minorHAnsi" w:hAnsiTheme="minorHAnsi" w:cstheme="minorHAnsi"/>
          <w:sz w:val="22"/>
          <w:szCs w:val="22"/>
          <w:lang w:eastAsia="en-US"/>
        </w:rPr>
      </w:pPr>
    </w:p>
    <w:p w14:paraId="5A80A754" w14:textId="4BD6B0FB" w:rsidR="00F5531B" w:rsidRPr="00781136" w:rsidRDefault="00F5531B" w:rsidP="00F5531B">
      <w:pPr>
        <w:numPr>
          <w:ilvl w:val="0"/>
          <w:numId w:val="16"/>
        </w:numPr>
        <w:jc w:val="both"/>
        <w:rPr>
          <w:rFonts w:asciiTheme="minorHAnsi" w:hAnsiTheme="minorHAnsi" w:cstheme="minorHAnsi"/>
          <w:sz w:val="22"/>
          <w:szCs w:val="22"/>
          <w:lang w:eastAsia="en-US"/>
        </w:rPr>
      </w:pPr>
      <w:r w:rsidRPr="00781136">
        <w:rPr>
          <w:rFonts w:asciiTheme="minorHAnsi" w:hAnsiTheme="minorHAnsi" w:cstheme="minorHAnsi"/>
          <w:sz w:val="22"/>
          <w:szCs w:val="22"/>
          <w:lang w:eastAsia="en-US"/>
        </w:rPr>
        <w:lastRenderedPageBreak/>
        <w:t xml:space="preserve">Strony mają prawo do wypowiedzenia umowy z </w:t>
      </w:r>
      <w:r w:rsidR="005751D4" w:rsidRPr="00781136">
        <w:rPr>
          <w:rFonts w:asciiTheme="minorHAnsi" w:hAnsiTheme="minorHAnsi" w:cstheme="minorHAnsi"/>
          <w:sz w:val="22"/>
          <w:szCs w:val="22"/>
          <w:lang w:eastAsia="en-US"/>
        </w:rPr>
        <w:t>miesięcznym</w:t>
      </w:r>
      <w:r w:rsidRPr="00781136">
        <w:rPr>
          <w:rFonts w:asciiTheme="minorHAnsi" w:hAnsiTheme="minorHAnsi" w:cstheme="minorHAnsi"/>
          <w:sz w:val="22"/>
          <w:szCs w:val="22"/>
          <w:lang w:eastAsia="en-US"/>
        </w:rPr>
        <w:t xml:space="preserve"> okresem wypowiedzenia</w:t>
      </w:r>
    </w:p>
    <w:p w14:paraId="38C70BC9" w14:textId="54B8B95C" w:rsidR="00A13CC6" w:rsidRDefault="00A13CC6" w:rsidP="00A13CC6">
      <w:pPr>
        <w:pStyle w:val="Tekstpodstawowy"/>
        <w:rPr>
          <w:rFonts w:asciiTheme="minorHAnsi" w:hAnsiTheme="minorHAnsi" w:cstheme="minorHAnsi"/>
          <w:sz w:val="22"/>
          <w:szCs w:val="22"/>
        </w:rPr>
      </w:pPr>
    </w:p>
    <w:p w14:paraId="4DABF2DC" w14:textId="5890C61A" w:rsidR="00C6605B" w:rsidRDefault="00C6605B" w:rsidP="00A13CC6">
      <w:pPr>
        <w:pStyle w:val="Tekstpodstawowy"/>
        <w:rPr>
          <w:rFonts w:asciiTheme="minorHAnsi" w:hAnsiTheme="minorHAnsi" w:cstheme="minorHAnsi"/>
          <w:sz w:val="22"/>
          <w:szCs w:val="22"/>
        </w:rPr>
      </w:pPr>
    </w:p>
    <w:p w14:paraId="4DE70D9F" w14:textId="77777777" w:rsidR="00C6605B" w:rsidRPr="00781136" w:rsidRDefault="00C6605B" w:rsidP="00A13CC6">
      <w:pPr>
        <w:pStyle w:val="Tekstpodstawowy"/>
        <w:rPr>
          <w:rFonts w:asciiTheme="minorHAnsi" w:hAnsiTheme="minorHAnsi" w:cstheme="minorHAnsi"/>
          <w:sz w:val="22"/>
          <w:szCs w:val="22"/>
        </w:rPr>
      </w:pPr>
    </w:p>
    <w:p w14:paraId="471BE2A7" w14:textId="2359B745" w:rsidR="00A13CC6" w:rsidRPr="00781136" w:rsidRDefault="00A13CC6" w:rsidP="00A13CC6">
      <w:pPr>
        <w:tabs>
          <w:tab w:val="num" w:pos="284"/>
        </w:tabs>
        <w:ind w:left="284" w:hanging="284"/>
        <w:jc w:val="center"/>
        <w:rPr>
          <w:rFonts w:asciiTheme="minorHAnsi" w:hAnsiTheme="minorHAnsi" w:cstheme="minorHAnsi"/>
          <w:sz w:val="22"/>
          <w:szCs w:val="22"/>
        </w:rPr>
      </w:pPr>
      <w:r w:rsidRPr="00781136">
        <w:rPr>
          <w:rFonts w:asciiTheme="minorHAnsi" w:hAnsiTheme="minorHAnsi" w:cstheme="minorHAnsi"/>
          <w:sz w:val="22"/>
          <w:szCs w:val="22"/>
        </w:rPr>
        <w:t xml:space="preserve">§ </w:t>
      </w:r>
      <w:r w:rsidR="00924EC5" w:rsidRPr="00781136">
        <w:rPr>
          <w:rFonts w:asciiTheme="minorHAnsi" w:hAnsiTheme="minorHAnsi" w:cstheme="minorHAnsi"/>
          <w:sz w:val="22"/>
          <w:szCs w:val="22"/>
        </w:rPr>
        <w:t>13</w:t>
      </w:r>
    </w:p>
    <w:p w14:paraId="13D30932" w14:textId="1C9C35A5" w:rsidR="00A13CC6" w:rsidRPr="00781136" w:rsidRDefault="00A13CC6" w:rsidP="00A13CC6">
      <w:pPr>
        <w:tabs>
          <w:tab w:val="num" w:pos="284"/>
        </w:tabs>
        <w:ind w:left="284" w:hanging="284"/>
        <w:jc w:val="center"/>
        <w:rPr>
          <w:rFonts w:asciiTheme="minorHAnsi" w:hAnsiTheme="minorHAnsi" w:cstheme="minorHAnsi"/>
          <w:b/>
          <w:sz w:val="22"/>
          <w:szCs w:val="22"/>
        </w:rPr>
      </w:pPr>
      <w:r w:rsidRPr="00781136">
        <w:rPr>
          <w:rFonts w:asciiTheme="minorHAnsi" w:hAnsiTheme="minorHAnsi" w:cstheme="minorHAnsi"/>
          <w:b/>
          <w:sz w:val="22"/>
          <w:szCs w:val="22"/>
        </w:rPr>
        <w:t>Zmiany umowy</w:t>
      </w:r>
    </w:p>
    <w:p w14:paraId="2FC2AA13" w14:textId="77777777" w:rsidR="003846DE" w:rsidRPr="00781136" w:rsidRDefault="003846DE" w:rsidP="00A13CC6">
      <w:pPr>
        <w:tabs>
          <w:tab w:val="num" w:pos="284"/>
        </w:tabs>
        <w:ind w:left="284" w:hanging="284"/>
        <w:jc w:val="center"/>
        <w:rPr>
          <w:rFonts w:asciiTheme="minorHAnsi" w:hAnsiTheme="minorHAnsi" w:cstheme="minorHAnsi"/>
          <w:b/>
          <w:sz w:val="22"/>
          <w:szCs w:val="22"/>
        </w:rPr>
      </w:pPr>
    </w:p>
    <w:p w14:paraId="2214858D" w14:textId="77777777" w:rsidR="00A13CC6" w:rsidRPr="00781136" w:rsidRDefault="00A13CC6" w:rsidP="00A13CC6">
      <w:pPr>
        <w:numPr>
          <w:ilvl w:val="1"/>
          <w:numId w:val="21"/>
        </w:numPr>
        <w:tabs>
          <w:tab w:val="clear" w:pos="1440"/>
          <w:tab w:val="num" w:pos="360"/>
        </w:tabs>
        <w:suppressAutoHyphens w:val="0"/>
        <w:spacing w:before="120"/>
        <w:ind w:left="360" w:right="23"/>
        <w:jc w:val="both"/>
        <w:rPr>
          <w:rFonts w:asciiTheme="minorHAnsi" w:hAnsiTheme="minorHAnsi" w:cstheme="minorHAnsi"/>
          <w:sz w:val="22"/>
          <w:szCs w:val="22"/>
        </w:rPr>
      </w:pPr>
      <w:r w:rsidRPr="00781136">
        <w:rPr>
          <w:rFonts w:asciiTheme="minorHAnsi" w:hAnsiTheme="minorHAnsi" w:cstheme="minorHAnsi"/>
          <w:sz w:val="22"/>
          <w:szCs w:val="22"/>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14:paraId="08544985" w14:textId="77777777" w:rsidR="00A13CC6" w:rsidRPr="00781136" w:rsidRDefault="00A13CC6" w:rsidP="00A13CC6">
      <w:pPr>
        <w:numPr>
          <w:ilvl w:val="1"/>
          <w:numId w:val="21"/>
        </w:numPr>
        <w:tabs>
          <w:tab w:val="clear" w:pos="1440"/>
          <w:tab w:val="num" w:pos="360"/>
        </w:tabs>
        <w:suppressAutoHyphens w:val="0"/>
        <w:spacing w:before="120"/>
        <w:ind w:left="360" w:right="23"/>
        <w:jc w:val="both"/>
        <w:rPr>
          <w:rFonts w:asciiTheme="minorHAnsi" w:hAnsiTheme="minorHAnsi" w:cstheme="minorHAnsi"/>
          <w:sz w:val="22"/>
          <w:szCs w:val="22"/>
        </w:rPr>
      </w:pPr>
      <w:r w:rsidRPr="00781136">
        <w:rPr>
          <w:rFonts w:asciiTheme="minorHAnsi" w:hAnsiTheme="minorHAnsi" w:cstheme="minorHAnsi"/>
          <w:sz w:val="22"/>
          <w:szCs w:val="22"/>
        </w:rPr>
        <w:t>Zmiany, o których mowa powyżej definiowane są w szczególności jako:</w:t>
      </w:r>
    </w:p>
    <w:p w14:paraId="249517E2" w14:textId="77777777" w:rsidR="00A13CC6" w:rsidRPr="00781136" w:rsidRDefault="00A13CC6" w:rsidP="00A13CC6">
      <w:pPr>
        <w:numPr>
          <w:ilvl w:val="1"/>
          <w:numId w:val="22"/>
        </w:numPr>
        <w:tabs>
          <w:tab w:val="clear" w:pos="1440"/>
          <w:tab w:val="left" w:pos="660"/>
        </w:tabs>
        <w:suppressAutoHyphens w:val="0"/>
        <w:spacing w:before="120"/>
        <w:ind w:left="900" w:right="23" w:hanging="540"/>
        <w:jc w:val="both"/>
        <w:rPr>
          <w:rFonts w:asciiTheme="minorHAnsi" w:hAnsiTheme="minorHAnsi" w:cstheme="minorHAnsi"/>
          <w:sz w:val="22"/>
          <w:szCs w:val="22"/>
        </w:rPr>
      </w:pPr>
      <w:r w:rsidRPr="00781136">
        <w:rPr>
          <w:rFonts w:asciiTheme="minorHAnsi" w:hAnsiTheme="minorHAnsi" w:cstheme="minorHAnsi"/>
          <w:sz w:val="22"/>
          <w:szCs w:val="22"/>
        </w:rPr>
        <w:t xml:space="preserve">zmiana przepisów mających zastosowanie przy wykonaniu umowy; </w:t>
      </w:r>
    </w:p>
    <w:p w14:paraId="06C20528" w14:textId="77777777" w:rsidR="00A13CC6" w:rsidRPr="00781136" w:rsidRDefault="00A13CC6" w:rsidP="00A13CC6">
      <w:pPr>
        <w:numPr>
          <w:ilvl w:val="1"/>
          <w:numId w:val="22"/>
        </w:numPr>
        <w:tabs>
          <w:tab w:val="clear" w:pos="1440"/>
          <w:tab w:val="left" w:pos="660"/>
          <w:tab w:val="num" w:pos="720"/>
        </w:tabs>
        <w:suppressAutoHyphens w:val="0"/>
        <w:spacing w:before="120"/>
        <w:ind w:left="660" w:right="23" w:hanging="300"/>
        <w:jc w:val="both"/>
        <w:rPr>
          <w:rFonts w:asciiTheme="minorHAnsi" w:hAnsiTheme="minorHAnsi" w:cstheme="minorHAnsi"/>
          <w:sz w:val="22"/>
          <w:szCs w:val="22"/>
        </w:rPr>
      </w:pPr>
      <w:r w:rsidRPr="00781136">
        <w:rPr>
          <w:rFonts w:asciiTheme="minorHAnsi" w:eastAsia="TimesNewRoman" w:hAnsiTheme="minorHAnsi" w:cstheme="minorHAnsi"/>
          <w:sz w:val="22"/>
          <w:szCs w:val="22"/>
        </w:rPr>
        <w:t>zmiany stawki podatku VAT w odniesieniu do całości przedmiotu zamówienia – w przypadku zmiany przepisów ustawy o podatku od towarów i usług;</w:t>
      </w:r>
    </w:p>
    <w:p w14:paraId="5C4C9104" w14:textId="0D6DBD07" w:rsidR="00A13CC6" w:rsidRDefault="00A13CC6" w:rsidP="00A13CC6">
      <w:pPr>
        <w:numPr>
          <w:ilvl w:val="1"/>
          <w:numId w:val="22"/>
        </w:numPr>
        <w:tabs>
          <w:tab w:val="clear" w:pos="1440"/>
          <w:tab w:val="left" w:pos="660"/>
        </w:tabs>
        <w:suppressAutoHyphens w:val="0"/>
        <w:spacing w:before="120"/>
        <w:ind w:left="660" w:right="23" w:hanging="300"/>
        <w:jc w:val="both"/>
        <w:rPr>
          <w:rFonts w:asciiTheme="minorHAnsi" w:hAnsiTheme="minorHAnsi" w:cstheme="minorHAnsi"/>
          <w:sz w:val="22"/>
          <w:szCs w:val="22"/>
        </w:rPr>
      </w:pPr>
      <w:r w:rsidRPr="00781136">
        <w:rPr>
          <w:rFonts w:asciiTheme="minorHAnsi" w:hAnsiTheme="minorHAnsi" w:cstheme="minorHAnsi"/>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45F96ECA" w14:textId="1AE4842F" w:rsidR="00DE10A0" w:rsidRPr="00781136" w:rsidRDefault="009A715A" w:rsidP="00A13CC6">
      <w:pPr>
        <w:numPr>
          <w:ilvl w:val="1"/>
          <w:numId w:val="22"/>
        </w:numPr>
        <w:tabs>
          <w:tab w:val="clear" w:pos="1440"/>
          <w:tab w:val="left" w:pos="660"/>
        </w:tabs>
        <w:suppressAutoHyphens w:val="0"/>
        <w:spacing w:before="120"/>
        <w:ind w:left="660" w:right="23" w:hanging="300"/>
        <w:jc w:val="both"/>
        <w:rPr>
          <w:rFonts w:asciiTheme="minorHAnsi" w:hAnsiTheme="minorHAnsi" w:cstheme="minorHAnsi"/>
          <w:sz w:val="22"/>
          <w:szCs w:val="22"/>
        </w:rPr>
      </w:pPr>
      <w:r>
        <w:rPr>
          <w:rFonts w:asciiTheme="minorHAnsi" w:hAnsiTheme="minorHAnsi" w:cstheme="minorHAnsi"/>
          <w:sz w:val="22"/>
          <w:szCs w:val="22"/>
        </w:rPr>
        <w:t>z</w:t>
      </w:r>
      <w:r w:rsidR="00E26044">
        <w:rPr>
          <w:rFonts w:asciiTheme="minorHAnsi" w:hAnsiTheme="minorHAnsi" w:cstheme="minorHAnsi"/>
          <w:sz w:val="22"/>
          <w:szCs w:val="22"/>
        </w:rPr>
        <w:t>miana</w:t>
      </w:r>
      <w:r w:rsidR="00952381">
        <w:rPr>
          <w:rFonts w:asciiTheme="minorHAnsi" w:hAnsiTheme="minorHAnsi" w:cstheme="minorHAnsi"/>
          <w:sz w:val="22"/>
          <w:szCs w:val="22"/>
        </w:rPr>
        <w:t xml:space="preserve"> </w:t>
      </w:r>
      <w:r w:rsidR="00BE4586">
        <w:rPr>
          <w:rFonts w:asciiTheme="minorHAnsi" w:hAnsiTheme="minorHAnsi" w:cstheme="minorHAnsi"/>
          <w:sz w:val="22"/>
          <w:szCs w:val="22"/>
        </w:rPr>
        <w:t>istotnych warunków umowy</w:t>
      </w:r>
      <w:r w:rsidR="0043036D">
        <w:rPr>
          <w:rFonts w:asciiTheme="minorHAnsi" w:hAnsiTheme="minorHAnsi" w:cstheme="minorHAnsi"/>
          <w:sz w:val="22"/>
          <w:szCs w:val="22"/>
        </w:rPr>
        <w:t xml:space="preserve"> grantowej między Zamawiającym </w:t>
      </w:r>
      <w:proofErr w:type="gramStart"/>
      <w:r w:rsidR="0043036D">
        <w:rPr>
          <w:rFonts w:asciiTheme="minorHAnsi" w:hAnsiTheme="minorHAnsi" w:cstheme="minorHAnsi"/>
          <w:sz w:val="22"/>
          <w:szCs w:val="22"/>
        </w:rPr>
        <w:t xml:space="preserve">a </w:t>
      </w:r>
      <w:r w:rsidR="00E26044">
        <w:rPr>
          <w:rFonts w:asciiTheme="minorHAnsi" w:hAnsiTheme="minorHAnsi" w:cstheme="minorHAnsi"/>
          <w:sz w:val="22"/>
          <w:szCs w:val="22"/>
        </w:rPr>
        <w:t xml:space="preserve"> </w:t>
      </w:r>
      <w:r w:rsidR="0043036D" w:rsidRPr="00E32FC1">
        <w:rPr>
          <w:rStyle w:val="normaltextrun1"/>
          <w:rFonts w:asciiTheme="minorHAnsi" w:hAnsiTheme="minorHAnsi" w:cstheme="minorHAnsi"/>
          <w:color w:val="0D0D0D"/>
          <w:sz w:val="22"/>
          <w:szCs w:val="22"/>
        </w:rPr>
        <w:t>Deutsche</w:t>
      </w:r>
      <w:proofErr w:type="gramEnd"/>
      <w:r w:rsidR="0043036D" w:rsidRPr="00E32FC1">
        <w:rPr>
          <w:rStyle w:val="normaltextrun1"/>
          <w:rFonts w:asciiTheme="minorHAnsi" w:hAnsiTheme="minorHAnsi" w:cstheme="minorHAnsi"/>
          <w:color w:val="0D0D0D"/>
          <w:sz w:val="22"/>
          <w:szCs w:val="22"/>
        </w:rPr>
        <w:t xml:space="preserve"> </w:t>
      </w:r>
      <w:proofErr w:type="spellStart"/>
      <w:r w:rsidR="0043036D" w:rsidRPr="00E32FC1">
        <w:rPr>
          <w:rStyle w:val="normaltextrun1"/>
          <w:rFonts w:asciiTheme="minorHAnsi" w:hAnsiTheme="minorHAnsi" w:cstheme="minorHAnsi"/>
          <w:color w:val="0D0D0D"/>
          <w:sz w:val="22"/>
          <w:szCs w:val="22"/>
        </w:rPr>
        <w:t>Gesellschaft</w:t>
      </w:r>
      <w:proofErr w:type="spellEnd"/>
      <w:r w:rsidR="0043036D" w:rsidRPr="00E32FC1">
        <w:rPr>
          <w:rStyle w:val="normaltextrun1"/>
          <w:rFonts w:asciiTheme="minorHAnsi" w:hAnsiTheme="minorHAnsi" w:cstheme="minorHAnsi"/>
          <w:color w:val="0D0D0D"/>
          <w:sz w:val="22"/>
          <w:szCs w:val="22"/>
        </w:rPr>
        <w:t xml:space="preserve"> </w:t>
      </w:r>
      <w:proofErr w:type="spellStart"/>
      <w:r w:rsidR="0043036D" w:rsidRPr="00E32FC1">
        <w:rPr>
          <w:rStyle w:val="normaltextrun1"/>
          <w:rFonts w:asciiTheme="minorHAnsi" w:hAnsiTheme="minorHAnsi" w:cstheme="minorHAnsi"/>
          <w:color w:val="0D0D0D"/>
          <w:sz w:val="22"/>
          <w:szCs w:val="22"/>
        </w:rPr>
        <w:t>für</w:t>
      </w:r>
      <w:proofErr w:type="spellEnd"/>
      <w:r w:rsidR="0043036D" w:rsidRPr="00E32FC1">
        <w:rPr>
          <w:rStyle w:val="normaltextrun1"/>
          <w:rFonts w:asciiTheme="minorHAnsi" w:hAnsiTheme="minorHAnsi" w:cstheme="minorHAnsi"/>
          <w:color w:val="0D0D0D"/>
          <w:sz w:val="22"/>
          <w:szCs w:val="22"/>
        </w:rPr>
        <w:t xml:space="preserve"> </w:t>
      </w:r>
      <w:proofErr w:type="spellStart"/>
      <w:r w:rsidR="0043036D" w:rsidRPr="00E32FC1">
        <w:rPr>
          <w:rStyle w:val="normaltextrun1"/>
          <w:rFonts w:asciiTheme="minorHAnsi" w:hAnsiTheme="minorHAnsi" w:cstheme="minorHAnsi"/>
          <w:color w:val="0D0D0D"/>
          <w:sz w:val="22"/>
          <w:szCs w:val="22"/>
        </w:rPr>
        <w:t>Internationale</w:t>
      </w:r>
      <w:proofErr w:type="spellEnd"/>
      <w:r w:rsidR="0043036D" w:rsidRPr="00E32FC1">
        <w:rPr>
          <w:rStyle w:val="normaltextrun1"/>
          <w:rFonts w:asciiTheme="minorHAnsi" w:hAnsiTheme="minorHAnsi" w:cstheme="minorHAnsi"/>
          <w:color w:val="0D0D0D"/>
          <w:sz w:val="22"/>
          <w:szCs w:val="22"/>
        </w:rPr>
        <w:t xml:space="preserve"> </w:t>
      </w:r>
      <w:proofErr w:type="spellStart"/>
      <w:r w:rsidR="0043036D" w:rsidRPr="00E32FC1">
        <w:rPr>
          <w:rStyle w:val="normaltextrun1"/>
          <w:rFonts w:asciiTheme="minorHAnsi" w:hAnsiTheme="minorHAnsi" w:cstheme="minorHAnsi"/>
          <w:color w:val="0D0D0D"/>
          <w:sz w:val="22"/>
          <w:szCs w:val="22"/>
        </w:rPr>
        <w:t>Zusammenarbeit</w:t>
      </w:r>
      <w:proofErr w:type="spellEnd"/>
      <w:r w:rsidR="0043036D" w:rsidRPr="00E32FC1">
        <w:rPr>
          <w:rStyle w:val="normaltextrun1"/>
          <w:rFonts w:asciiTheme="minorHAnsi" w:hAnsiTheme="minorHAnsi" w:cstheme="minorHAnsi"/>
          <w:color w:val="0D0D0D"/>
          <w:sz w:val="22"/>
          <w:szCs w:val="22"/>
        </w:rPr>
        <w:t xml:space="preserve"> (GIZ)</w:t>
      </w:r>
      <w:r w:rsidR="00C444BA">
        <w:rPr>
          <w:rStyle w:val="normaltextrun1"/>
          <w:rFonts w:asciiTheme="minorHAnsi" w:hAnsiTheme="minorHAnsi" w:cstheme="minorHAnsi"/>
          <w:color w:val="0D0D0D"/>
          <w:sz w:val="22"/>
          <w:szCs w:val="22"/>
        </w:rPr>
        <w:t>, wynikające z decyzji GIZ na które Zamawiający nie ma wpływu.</w:t>
      </w:r>
    </w:p>
    <w:p w14:paraId="00643D38" w14:textId="77777777" w:rsidR="00A13CC6" w:rsidRPr="00781136" w:rsidRDefault="00A13CC6" w:rsidP="00A13CC6">
      <w:pPr>
        <w:numPr>
          <w:ilvl w:val="2"/>
          <w:numId w:val="22"/>
        </w:numPr>
        <w:tabs>
          <w:tab w:val="clear" w:pos="2340"/>
          <w:tab w:val="num" w:pos="360"/>
        </w:tabs>
        <w:suppressAutoHyphens w:val="0"/>
        <w:spacing w:before="120"/>
        <w:ind w:left="360" w:right="22"/>
        <w:jc w:val="both"/>
        <w:rPr>
          <w:rFonts w:asciiTheme="minorHAnsi" w:hAnsiTheme="minorHAnsi" w:cstheme="minorHAnsi"/>
          <w:sz w:val="22"/>
          <w:szCs w:val="22"/>
        </w:rPr>
      </w:pPr>
      <w:r w:rsidRPr="00781136">
        <w:rPr>
          <w:rFonts w:asciiTheme="minorHAnsi" w:hAnsiTheme="minorHAnsi" w:cstheme="minorHAnsi"/>
          <w:sz w:val="22"/>
          <w:szCs w:val="22"/>
        </w:rPr>
        <w:t xml:space="preserve">Dopuszcza się nadto możliwość zmiany terminu </w:t>
      </w:r>
      <w:proofErr w:type="gramStart"/>
      <w:r w:rsidRPr="00781136">
        <w:rPr>
          <w:rFonts w:asciiTheme="minorHAnsi" w:hAnsiTheme="minorHAnsi" w:cstheme="minorHAnsi"/>
          <w:sz w:val="22"/>
          <w:szCs w:val="22"/>
        </w:rPr>
        <w:t>realizacji</w:t>
      </w:r>
      <w:proofErr w:type="gramEnd"/>
      <w:r w:rsidRPr="00781136">
        <w:rPr>
          <w:rFonts w:asciiTheme="minorHAnsi" w:hAnsiTheme="minorHAnsi" w:cstheme="minorHAnsi"/>
          <w:sz w:val="22"/>
          <w:szCs w:val="22"/>
        </w:rPr>
        <w:t xml:space="preserve"> jeżeli Wykonawca zgłosi przeszkodę w realizacji zadania zawinioną przez Zamawiającego.</w:t>
      </w:r>
    </w:p>
    <w:p w14:paraId="208D3D00" w14:textId="77777777" w:rsidR="00A13CC6" w:rsidRPr="00781136" w:rsidRDefault="00A13CC6" w:rsidP="00A13CC6">
      <w:pPr>
        <w:numPr>
          <w:ilvl w:val="2"/>
          <w:numId w:val="22"/>
        </w:numPr>
        <w:tabs>
          <w:tab w:val="clear" w:pos="2340"/>
          <w:tab w:val="num" w:pos="360"/>
        </w:tabs>
        <w:suppressAutoHyphens w:val="0"/>
        <w:spacing w:before="120"/>
        <w:ind w:left="360" w:right="22"/>
        <w:jc w:val="both"/>
        <w:rPr>
          <w:rFonts w:asciiTheme="minorHAnsi" w:hAnsiTheme="minorHAnsi" w:cstheme="minorHAnsi"/>
          <w:sz w:val="22"/>
          <w:szCs w:val="22"/>
        </w:rPr>
      </w:pPr>
      <w:r w:rsidRPr="00781136">
        <w:rPr>
          <w:rFonts w:asciiTheme="minorHAnsi" w:hAnsiTheme="minorHAnsi" w:cstheme="minorHAnsi"/>
          <w:sz w:val="22"/>
          <w:szCs w:val="22"/>
        </w:rPr>
        <w:t>Każda zmiana umowy może nastąpić jedynie za zgodą obu stron wyrażoną na piśmie w formie aneksu pod rygorem nieważności.</w:t>
      </w:r>
    </w:p>
    <w:p w14:paraId="375C8FE2" w14:textId="77777777" w:rsidR="00537B7B" w:rsidRPr="00781136" w:rsidRDefault="00537B7B" w:rsidP="00537B7B">
      <w:pPr>
        <w:pStyle w:val="Tekstpodstawowy"/>
        <w:rPr>
          <w:rFonts w:asciiTheme="minorHAnsi" w:hAnsiTheme="minorHAnsi" w:cstheme="minorHAnsi"/>
          <w:sz w:val="22"/>
          <w:szCs w:val="22"/>
        </w:rPr>
      </w:pPr>
    </w:p>
    <w:p w14:paraId="75089AC1" w14:textId="0B27E26B" w:rsidR="00537B7B" w:rsidRPr="00781136" w:rsidRDefault="00537B7B" w:rsidP="00537B7B">
      <w:pPr>
        <w:jc w:val="center"/>
        <w:rPr>
          <w:rFonts w:asciiTheme="minorHAnsi" w:hAnsiTheme="minorHAnsi" w:cstheme="minorHAnsi"/>
          <w:sz w:val="22"/>
          <w:szCs w:val="22"/>
        </w:rPr>
      </w:pPr>
      <w:r w:rsidRPr="00781136">
        <w:rPr>
          <w:rFonts w:asciiTheme="minorHAnsi" w:hAnsiTheme="minorHAnsi" w:cstheme="minorHAnsi"/>
          <w:sz w:val="22"/>
          <w:szCs w:val="22"/>
        </w:rPr>
        <w:t xml:space="preserve">§ </w:t>
      </w:r>
      <w:r w:rsidR="00F214EE" w:rsidRPr="00781136">
        <w:rPr>
          <w:rFonts w:asciiTheme="minorHAnsi" w:hAnsiTheme="minorHAnsi" w:cstheme="minorHAnsi"/>
          <w:sz w:val="22"/>
          <w:szCs w:val="22"/>
        </w:rPr>
        <w:t>14</w:t>
      </w:r>
    </w:p>
    <w:p w14:paraId="6625CD28" w14:textId="5A03580B" w:rsidR="00537B7B" w:rsidRPr="00781136" w:rsidRDefault="00537B7B" w:rsidP="00537B7B">
      <w:pPr>
        <w:jc w:val="center"/>
        <w:rPr>
          <w:rFonts w:asciiTheme="minorHAnsi" w:hAnsiTheme="minorHAnsi" w:cstheme="minorHAnsi"/>
          <w:b/>
          <w:sz w:val="22"/>
          <w:szCs w:val="22"/>
        </w:rPr>
      </w:pPr>
      <w:r w:rsidRPr="00781136">
        <w:rPr>
          <w:rFonts w:asciiTheme="minorHAnsi" w:hAnsiTheme="minorHAnsi" w:cstheme="minorHAnsi"/>
          <w:b/>
          <w:sz w:val="22"/>
          <w:szCs w:val="22"/>
        </w:rPr>
        <w:t>Porozumiewanie się stron</w:t>
      </w:r>
    </w:p>
    <w:p w14:paraId="4D55803A" w14:textId="77777777" w:rsidR="003846DE" w:rsidRPr="00781136" w:rsidRDefault="003846DE" w:rsidP="00537B7B">
      <w:pPr>
        <w:jc w:val="center"/>
        <w:rPr>
          <w:rFonts w:asciiTheme="minorHAnsi" w:hAnsiTheme="minorHAnsi" w:cstheme="minorHAnsi"/>
          <w:b/>
          <w:sz w:val="22"/>
          <w:szCs w:val="22"/>
        </w:rPr>
      </w:pPr>
    </w:p>
    <w:p w14:paraId="533C58DD" w14:textId="77777777" w:rsidR="00537B7B" w:rsidRPr="00781136" w:rsidRDefault="00537B7B" w:rsidP="00537B7B">
      <w:pPr>
        <w:numPr>
          <w:ilvl w:val="0"/>
          <w:numId w:val="20"/>
        </w:numPr>
        <w:suppressAutoHyphens w:val="0"/>
        <w:ind w:left="426" w:hanging="426"/>
        <w:jc w:val="both"/>
        <w:rPr>
          <w:rFonts w:asciiTheme="minorHAnsi" w:hAnsiTheme="minorHAnsi" w:cstheme="minorHAnsi"/>
          <w:sz w:val="22"/>
          <w:szCs w:val="22"/>
        </w:rPr>
      </w:pPr>
      <w:r w:rsidRPr="00781136">
        <w:rPr>
          <w:rFonts w:asciiTheme="minorHAnsi" w:hAnsiTheme="minorHAnsi" w:cstheme="minorHAnsi"/>
          <w:sz w:val="22"/>
          <w:szCs w:val="22"/>
        </w:rPr>
        <w:t xml:space="preserve">Osobą uprawnioną ze strony Zamawiającego do kontaktu z Wykonawcą w sprawach związanych z wykonywaniem niniejszej Umowy jest: </w:t>
      </w:r>
      <w:r w:rsidRPr="00781136">
        <w:rPr>
          <w:rFonts w:asciiTheme="minorHAnsi" w:hAnsiTheme="minorHAnsi" w:cstheme="minorHAnsi"/>
          <w:sz w:val="22"/>
          <w:szCs w:val="22"/>
          <w:highlight w:val="yellow"/>
        </w:rPr>
        <w:t>…………………</w:t>
      </w:r>
    </w:p>
    <w:p w14:paraId="4D29EE40" w14:textId="0C331A77" w:rsidR="00537B7B" w:rsidRPr="00781136" w:rsidRDefault="00F214EE" w:rsidP="00537B7B">
      <w:pPr>
        <w:numPr>
          <w:ilvl w:val="0"/>
          <w:numId w:val="20"/>
        </w:numPr>
        <w:suppressAutoHyphens w:val="0"/>
        <w:ind w:left="426" w:hanging="426"/>
        <w:jc w:val="both"/>
        <w:rPr>
          <w:rFonts w:asciiTheme="minorHAnsi" w:hAnsiTheme="minorHAnsi" w:cstheme="minorHAnsi"/>
          <w:sz w:val="22"/>
          <w:szCs w:val="22"/>
        </w:rPr>
      </w:pPr>
      <w:r w:rsidRPr="00781136">
        <w:rPr>
          <w:rFonts w:asciiTheme="minorHAnsi" w:hAnsiTheme="minorHAnsi" w:cstheme="minorHAnsi"/>
          <w:sz w:val="22"/>
          <w:szCs w:val="22"/>
        </w:rPr>
        <w:t xml:space="preserve">Dane </w:t>
      </w:r>
      <w:proofErr w:type="gramStart"/>
      <w:r w:rsidRPr="00781136">
        <w:rPr>
          <w:rFonts w:asciiTheme="minorHAnsi" w:hAnsiTheme="minorHAnsi" w:cstheme="minorHAnsi"/>
          <w:sz w:val="22"/>
          <w:szCs w:val="22"/>
        </w:rPr>
        <w:t xml:space="preserve">kontaktowe </w:t>
      </w:r>
      <w:r w:rsidR="00537B7B" w:rsidRPr="00781136">
        <w:rPr>
          <w:rFonts w:asciiTheme="minorHAnsi" w:hAnsiTheme="minorHAnsi" w:cstheme="minorHAnsi"/>
          <w:sz w:val="22"/>
          <w:szCs w:val="22"/>
        </w:rPr>
        <w:t xml:space="preserve"> do</w:t>
      </w:r>
      <w:proofErr w:type="gramEnd"/>
      <w:r w:rsidR="00537B7B" w:rsidRPr="00781136">
        <w:rPr>
          <w:rFonts w:asciiTheme="minorHAnsi" w:hAnsiTheme="minorHAnsi" w:cstheme="minorHAnsi"/>
          <w:sz w:val="22"/>
          <w:szCs w:val="22"/>
        </w:rPr>
        <w:t xml:space="preserve"> porozumiewania się stron:</w:t>
      </w:r>
    </w:p>
    <w:p w14:paraId="5CA5F087" w14:textId="25A765B6" w:rsidR="00537B7B" w:rsidRPr="00781136" w:rsidRDefault="00F214EE" w:rsidP="00537B7B">
      <w:pPr>
        <w:suppressAutoHyphens w:val="0"/>
        <w:ind w:left="426"/>
        <w:jc w:val="both"/>
        <w:rPr>
          <w:rFonts w:asciiTheme="minorHAnsi" w:hAnsiTheme="minorHAnsi" w:cstheme="minorHAnsi"/>
          <w:sz w:val="22"/>
          <w:szCs w:val="22"/>
        </w:rPr>
      </w:pPr>
      <w:r w:rsidRPr="00781136">
        <w:rPr>
          <w:rFonts w:asciiTheme="minorHAnsi" w:hAnsiTheme="minorHAnsi" w:cstheme="minorHAnsi"/>
          <w:sz w:val="22"/>
          <w:szCs w:val="22"/>
        </w:rPr>
        <w:t xml:space="preserve">Adres, </w:t>
      </w:r>
      <w:r w:rsidR="00537B7B" w:rsidRPr="00781136">
        <w:rPr>
          <w:rFonts w:asciiTheme="minorHAnsi" w:hAnsiTheme="minorHAnsi" w:cstheme="minorHAnsi"/>
          <w:sz w:val="22"/>
          <w:szCs w:val="22"/>
        </w:rPr>
        <w:t>e-mail</w:t>
      </w:r>
      <w:r w:rsidRPr="00781136">
        <w:rPr>
          <w:rFonts w:asciiTheme="minorHAnsi" w:hAnsiTheme="minorHAnsi" w:cstheme="minorHAnsi"/>
          <w:sz w:val="22"/>
          <w:szCs w:val="22"/>
        </w:rPr>
        <w:t>, nr telefonu</w:t>
      </w:r>
      <w:r w:rsidR="00537B7B" w:rsidRPr="00781136">
        <w:rPr>
          <w:rFonts w:asciiTheme="minorHAnsi" w:hAnsiTheme="minorHAnsi" w:cstheme="minorHAnsi"/>
          <w:sz w:val="22"/>
          <w:szCs w:val="22"/>
        </w:rPr>
        <w:t xml:space="preserve"> Wykonawcy</w:t>
      </w:r>
      <w:r w:rsidR="00D7574F" w:rsidRPr="00781136">
        <w:rPr>
          <w:rFonts w:asciiTheme="minorHAnsi" w:hAnsiTheme="minorHAnsi" w:cstheme="minorHAnsi"/>
          <w:sz w:val="22"/>
          <w:szCs w:val="22"/>
        </w:rPr>
        <w:t xml:space="preserve"> </w:t>
      </w:r>
      <w:r w:rsidR="00D7574F" w:rsidRPr="00781136">
        <w:rPr>
          <w:rFonts w:asciiTheme="minorHAnsi" w:hAnsiTheme="minorHAnsi" w:cstheme="minorHAnsi"/>
          <w:sz w:val="22"/>
          <w:szCs w:val="22"/>
          <w:highlight w:val="yellow"/>
        </w:rPr>
        <w:t>…………………</w:t>
      </w:r>
    </w:p>
    <w:p w14:paraId="65095EBB" w14:textId="6049F60E" w:rsidR="00537B7B" w:rsidRPr="00781136" w:rsidRDefault="00F214EE" w:rsidP="00537B7B">
      <w:pPr>
        <w:suppressAutoHyphens w:val="0"/>
        <w:ind w:left="426"/>
        <w:jc w:val="both"/>
        <w:rPr>
          <w:rFonts w:asciiTheme="minorHAnsi" w:hAnsiTheme="minorHAnsi" w:cstheme="minorHAnsi"/>
          <w:sz w:val="22"/>
          <w:szCs w:val="22"/>
        </w:rPr>
      </w:pPr>
      <w:r w:rsidRPr="00781136">
        <w:rPr>
          <w:rFonts w:asciiTheme="minorHAnsi" w:hAnsiTheme="minorHAnsi" w:cstheme="minorHAnsi"/>
          <w:sz w:val="22"/>
          <w:szCs w:val="22"/>
        </w:rPr>
        <w:t xml:space="preserve">Adres, e-mail, nr telefonu </w:t>
      </w:r>
      <w:r w:rsidR="00537B7B" w:rsidRPr="00781136">
        <w:rPr>
          <w:rFonts w:asciiTheme="minorHAnsi" w:hAnsiTheme="minorHAnsi" w:cstheme="minorHAnsi"/>
          <w:sz w:val="22"/>
          <w:szCs w:val="22"/>
        </w:rPr>
        <w:t>Zamawiającego</w:t>
      </w:r>
      <w:r w:rsidR="00D7574F" w:rsidRPr="00781136">
        <w:rPr>
          <w:rFonts w:asciiTheme="minorHAnsi" w:hAnsiTheme="minorHAnsi" w:cstheme="minorHAnsi"/>
          <w:sz w:val="22"/>
          <w:szCs w:val="22"/>
          <w:highlight w:val="yellow"/>
        </w:rPr>
        <w:t>………………</w:t>
      </w:r>
    </w:p>
    <w:p w14:paraId="33841728" w14:textId="77777777" w:rsidR="00537B7B" w:rsidRPr="00781136" w:rsidRDefault="00537B7B" w:rsidP="00537B7B">
      <w:pPr>
        <w:numPr>
          <w:ilvl w:val="0"/>
          <w:numId w:val="20"/>
        </w:numPr>
        <w:suppressAutoHyphens w:val="0"/>
        <w:ind w:left="426" w:hanging="426"/>
        <w:jc w:val="both"/>
        <w:rPr>
          <w:rFonts w:asciiTheme="minorHAnsi" w:hAnsiTheme="minorHAnsi" w:cstheme="minorHAnsi"/>
          <w:iCs/>
          <w:sz w:val="22"/>
          <w:szCs w:val="22"/>
        </w:rPr>
      </w:pPr>
      <w:r w:rsidRPr="00781136">
        <w:rPr>
          <w:rFonts w:asciiTheme="minorHAnsi" w:hAnsiTheme="minorHAnsi" w:cstheme="minorHAnsi"/>
          <w:sz w:val="22"/>
          <w:szCs w:val="22"/>
        </w:rPr>
        <w:t>Zmiana danych wskazanych w ust. 1 lub w ust. 2 nie stanowi zmiany Umowy i wymaga jedynie pisemnego powiadomienia drugiej Strony.</w:t>
      </w:r>
    </w:p>
    <w:p w14:paraId="4204C346" w14:textId="77777777" w:rsidR="004C25F1" w:rsidRPr="00781136" w:rsidRDefault="004C25F1" w:rsidP="004C25F1">
      <w:pPr>
        <w:jc w:val="center"/>
        <w:rPr>
          <w:rFonts w:asciiTheme="minorHAnsi" w:hAnsiTheme="minorHAnsi" w:cstheme="minorHAnsi"/>
          <w:sz w:val="22"/>
          <w:szCs w:val="22"/>
        </w:rPr>
      </w:pPr>
    </w:p>
    <w:p w14:paraId="4BC41A56" w14:textId="5D35C99C" w:rsidR="004C25F1" w:rsidRPr="00781136" w:rsidRDefault="004C25F1" w:rsidP="004C25F1">
      <w:pPr>
        <w:jc w:val="center"/>
        <w:rPr>
          <w:rFonts w:asciiTheme="minorHAnsi" w:hAnsiTheme="minorHAnsi" w:cstheme="minorHAnsi"/>
          <w:sz w:val="22"/>
          <w:szCs w:val="22"/>
        </w:rPr>
      </w:pPr>
      <w:r w:rsidRPr="00781136">
        <w:rPr>
          <w:rFonts w:asciiTheme="minorHAnsi" w:hAnsiTheme="minorHAnsi" w:cstheme="minorHAnsi"/>
          <w:sz w:val="22"/>
          <w:szCs w:val="22"/>
        </w:rPr>
        <w:t>§ 1</w:t>
      </w:r>
      <w:r w:rsidR="003846DE" w:rsidRPr="00781136">
        <w:rPr>
          <w:rFonts w:asciiTheme="minorHAnsi" w:hAnsiTheme="minorHAnsi" w:cstheme="minorHAnsi"/>
          <w:sz w:val="22"/>
          <w:szCs w:val="22"/>
        </w:rPr>
        <w:t>5</w:t>
      </w:r>
    </w:p>
    <w:p w14:paraId="3584FF3E" w14:textId="77777777" w:rsidR="008A4BAE" w:rsidRPr="00781136" w:rsidRDefault="008A4BAE" w:rsidP="008A4BAE">
      <w:pPr>
        <w:pStyle w:val="Tekstpodstawowy"/>
        <w:jc w:val="center"/>
        <w:rPr>
          <w:rFonts w:asciiTheme="minorHAnsi" w:hAnsiTheme="minorHAnsi" w:cstheme="minorHAnsi"/>
          <w:b/>
          <w:sz w:val="22"/>
          <w:szCs w:val="22"/>
        </w:rPr>
      </w:pPr>
      <w:r w:rsidRPr="00781136">
        <w:rPr>
          <w:rFonts w:asciiTheme="minorHAnsi" w:hAnsiTheme="minorHAnsi" w:cstheme="minorHAnsi"/>
          <w:b/>
          <w:sz w:val="22"/>
          <w:szCs w:val="22"/>
        </w:rPr>
        <w:t>Postanowienia końcowe</w:t>
      </w:r>
    </w:p>
    <w:p w14:paraId="4A40C244" w14:textId="77777777" w:rsidR="008A4BAE" w:rsidRPr="00781136" w:rsidRDefault="008A4BAE" w:rsidP="008A4BAE">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781136">
        <w:rPr>
          <w:rFonts w:asciiTheme="minorHAnsi" w:hAnsiTheme="minorHAnsi" w:cstheme="minorHAnsi"/>
          <w:sz w:val="22"/>
          <w:szCs w:val="22"/>
        </w:rPr>
        <w:t>Wszelkie zmiany i uzupełnienia niniejszej umowy mogą nastąpić wyłącznie w granicach ustawy Prawo zamówień publicznych za zgodą obu Stron i pod rygorem nieważności wymagają formy pisemnej</w:t>
      </w:r>
    </w:p>
    <w:p w14:paraId="31699541" w14:textId="77777777" w:rsidR="008A4BAE" w:rsidRPr="00781136" w:rsidRDefault="008A4BAE" w:rsidP="008A4BAE">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781136">
        <w:rPr>
          <w:rFonts w:asciiTheme="minorHAnsi" w:hAnsiTheme="minorHAnsi" w:cstheme="minorHAnsi"/>
          <w:sz w:val="22"/>
          <w:szCs w:val="22"/>
        </w:rPr>
        <w:t xml:space="preserve">W sprawach nieuregulowanych w umowie będą miały zastosowanie przepisy Prawa zamówień publicznych i Kodeksu cywilnego.  </w:t>
      </w:r>
    </w:p>
    <w:p w14:paraId="3A8F9D54" w14:textId="77777777" w:rsidR="008A4BAE" w:rsidRPr="00781136" w:rsidRDefault="008A4BAE" w:rsidP="008A4BAE">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781136">
        <w:rPr>
          <w:rFonts w:asciiTheme="minorHAnsi" w:hAnsiTheme="minorHAnsi" w:cstheme="minorHAnsi"/>
          <w:sz w:val="22"/>
          <w:szCs w:val="22"/>
        </w:rPr>
        <w:t xml:space="preserve">Wszelkie spory wynikające z niniejszej umowy strony zobowiązują się rozstrzygać polubownie.  W przypadku braku porozumienia właściwy do rozstrzygnięcia sporu będzie sąd właściwy dla siedziby Zamawiającego.  </w:t>
      </w:r>
    </w:p>
    <w:p w14:paraId="618E000B" w14:textId="77777777" w:rsidR="002309EA" w:rsidRPr="00781136" w:rsidRDefault="008A4BAE" w:rsidP="002309EA">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781136">
        <w:rPr>
          <w:rFonts w:asciiTheme="minorHAnsi" w:hAnsiTheme="minorHAnsi" w:cstheme="minorHAnsi"/>
          <w:sz w:val="22"/>
          <w:szCs w:val="22"/>
        </w:rPr>
        <w:lastRenderedPageBreak/>
        <w:t xml:space="preserve">Umowę sporządzono w dwóch jednobrzmiących egzemplarzach, jednym dla Zamawiającego        i jednym dla Wykonawcy. </w:t>
      </w:r>
    </w:p>
    <w:p w14:paraId="0523E05C" w14:textId="011F5B24" w:rsidR="002309EA" w:rsidRPr="00781136" w:rsidRDefault="002309EA" w:rsidP="002309EA">
      <w:pPr>
        <w:numPr>
          <w:ilvl w:val="0"/>
          <w:numId w:val="23"/>
        </w:numPr>
        <w:tabs>
          <w:tab w:val="clear" w:pos="567"/>
          <w:tab w:val="num" w:pos="426"/>
        </w:tabs>
        <w:suppressAutoHyphens w:val="0"/>
        <w:ind w:left="426" w:hanging="426"/>
        <w:jc w:val="both"/>
        <w:rPr>
          <w:rFonts w:asciiTheme="minorHAnsi" w:hAnsiTheme="minorHAnsi" w:cstheme="minorHAnsi"/>
          <w:sz w:val="22"/>
          <w:szCs w:val="22"/>
        </w:rPr>
      </w:pPr>
      <w:r w:rsidRPr="00781136">
        <w:rPr>
          <w:rFonts w:asciiTheme="minorHAnsi" w:hAnsiTheme="minorHAnsi" w:cstheme="minorHAnsi"/>
          <w:sz w:val="22"/>
          <w:szCs w:val="22"/>
        </w:rPr>
        <w:t xml:space="preserve">Umowa wchodzi w życiu po jej podpisaniu przez ostatnią z umawiających się Stron. </w:t>
      </w:r>
    </w:p>
    <w:p w14:paraId="1BDACF34" w14:textId="77777777" w:rsidR="004C25F1" w:rsidRPr="00781136" w:rsidRDefault="004C25F1" w:rsidP="00E470FD">
      <w:pPr>
        <w:pStyle w:val="Tekstpodstawowy"/>
        <w:spacing w:line="240" w:lineRule="auto"/>
        <w:rPr>
          <w:rFonts w:asciiTheme="minorHAnsi" w:hAnsiTheme="minorHAnsi" w:cstheme="minorHAnsi"/>
          <w:sz w:val="22"/>
          <w:szCs w:val="22"/>
        </w:rPr>
      </w:pPr>
    </w:p>
    <w:tbl>
      <w:tblPr>
        <w:tblW w:w="0" w:type="auto"/>
        <w:tblLook w:val="04A0" w:firstRow="1" w:lastRow="0" w:firstColumn="1" w:lastColumn="0" w:noHBand="0" w:noVBand="1"/>
      </w:tblPr>
      <w:tblGrid>
        <w:gridCol w:w="4534"/>
        <w:gridCol w:w="4536"/>
      </w:tblGrid>
      <w:tr w:rsidR="001653C7" w:rsidRPr="00781136" w14:paraId="11CDEE1D" w14:textId="77777777" w:rsidTr="001653C7">
        <w:tc>
          <w:tcPr>
            <w:tcW w:w="4605" w:type="dxa"/>
            <w:shd w:val="clear" w:color="auto" w:fill="FFFF00"/>
          </w:tcPr>
          <w:p w14:paraId="344BB321" w14:textId="77777777" w:rsidR="001653C7" w:rsidRPr="00781136" w:rsidRDefault="001653C7" w:rsidP="001653C7">
            <w:pPr>
              <w:jc w:val="center"/>
              <w:rPr>
                <w:rFonts w:asciiTheme="minorHAnsi" w:hAnsiTheme="minorHAnsi" w:cstheme="minorHAnsi"/>
                <w:sz w:val="22"/>
                <w:szCs w:val="22"/>
              </w:rPr>
            </w:pPr>
          </w:p>
        </w:tc>
        <w:tc>
          <w:tcPr>
            <w:tcW w:w="4605" w:type="dxa"/>
            <w:shd w:val="clear" w:color="auto" w:fill="C5E0B3"/>
          </w:tcPr>
          <w:p w14:paraId="5723C1C8" w14:textId="77777777" w:rsidR="001653C7" w:rsidRPr="00781136" w:rsidRDefault="001653C7" w:rsidP="001653C7">
            <w:pPr>
              <w:jc w:val="center"/>
              <w:rPr>
                <w:rFonts w:asciiTheme="minorHAnsi" w:hAnsiTheme="minorHAnsi" w:cstheme="minorHAnsi"/>
                <w:sz w:val="22"/>
                <w:szCs w:val="22"/>
              </w:rPr>
            </w:pPr>
          </w:p>
        </w:tc>
      </w:tr>
      <w:tr w:rsidR="001653C7" w:rsidRPr="00781136" w14:paraId="261A8A47" w14:textId="77777777" w:rsidTr="001653C7">
        <w:tc>
          <w:tcPr>
            <w:tcW w:w="4605" w:type="dxa"/>
            <w:shd w:val="clear" w:color="auto" w:fill="auto"/>
          </w:tcPr>
          <w:p w14:paraId="24347F3E" w14:textId="77777777" w:rsidR="001653C7" w:rsidRPr="00781136" w:rsidRDefault="001653C7" w:rsidP="001653C7">
            <w:pPr>
              <w:jc w:val="center"/>
              <w:rPr>
                <w:rFonts w:asciiTheme="minorHAnsi" w:hAnsiTheme="minorHAnsi" w:cstheme="minorHAnsi"/>
                <w:sz w:val="22"/>
                <w:szCs w:val="22"/>
              </w:rPr>
            </w:pPr>
            <w:r w:rsidRPr="00781136">
              <w:rPr>
                <w:rFonts w:asciiTheme="minorHAnsi" w:hAnsiTheme="minorHAnsi" w:cstheme="minorHAnsi"/>
                <w:sz w:val="22"/>
                <w:szCs w:val="22"/>
              </w:rPr>
              <w:t xml:space="preserve">WYKONAWCA     </w:t>
            </w:r>
          </w:p>
        </w:tc>
        <w:tc>
          <w:tcPr>
            <w:tcW w:w="4605" w:type="dxa"/>
            <w:shd w:val="clear" w:color="auto" w:fill="auto"/>
          </w:tcPr>
          <w:p w14:paraId="0D02238D" w14:textId="77777777" w:rsidR="001653C7" w:rsidRPr="00781136" w:rsidRDefault="001653C7" w:rsidP="001653C7">
            <w:pPr>
              <w:jc w:val="center"/>
              <w:rPr>
                <w:rFonts w:asciiTheme="minorHAnsi" w:hAnsiTheme="minorHAnsi" w:cstheme="minorHAnsi"/>
                <w:sz w:val="22"/>
                <w:szCs w:val="22"/>
              </w:rPr>
            </w:pPr>
            <w:r w:rsidRPr="00781136">
              <w:rPr>
                <w:rFonts w:asciiTheme="minorHAnsi" w:hAnsiTheme="minorHAnsi" w:cstheme="minorHAnsi"/>
                <w:sz w:val="22"/>
                <w:szCs w:val="22"/>
              </w:rPr>
              <w:t xml:space="preserve">ZAMAWIAJĄCY     </w:t>
            </w:r>
          </w:p>
        </w:tc>
      </w:tr>
    </w:tbl>
    <w:p w14:paraId="63378628" w14:textId="77777777" w:rsidR="00E470FD" w:rsidRPr="00781136" w:rsidRDefault="00E470FD" w:rsidP="00C6605B">
      <w:pPr>
        <w:rPr>
          <w:rFonts w:asciiTheme="minorHAnsi" w:hAnsiTheme="minorHAnsi" w:cstheme="minorHAnsi"/>
          <w:sz w:val="22"/>
          <w:szCs w:val="22"/>
        </w:rPr>
      </w:pPr>
    </w:p>
    <w:p w14:paraId="6422877E" w14:textId="455C4229" w:rsidR="004910DB" w:rsidRPr="00781136" w:rsidRDefault="004910DB" w:rsidP="00E470FD">
      <w:pPr>
        <w:jc w:val="both"/>
        <w:rPr>
          <w:rFonts w:asciiTheme="minorHAnsi" w:hAnsiTheme="minorHAnsi" w:cstheme="minorHAnsi"/>
          <w:sz w:val="22"/>
          <w:szCs w:val="22"/>
        </w:rPr>
      </w:pPr>
    </w:p>
    <w:sectPr w:rsidR="004910DB" w:rsidRPr="00781136">
      <w:headerReference w:type="default" r:id="rId13"/>
      <w:pgSz w:w="11906" w:h="16838"/>
      <w:pgMar w:top="719" w:right="1418" w:bottom="7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433F" w14:textId="77777777" w:rsidR="002E6CA6" w:rsidRDefault="002E6CA6" w:rsidP="00B3638F">
      <w:r>
        <w:separator/>
      </w:r>
    </w:p>
  </w:endnote>
  <w:endnote w:type="continuationSeparator" w:id="0">
    <w:p w14:paraId="56869938" w14:textId="77777777" w:rsidR="002E6CA6" w:rsidRDefault="002E6CA6" w:rsidP="00B3638F">
      <w:r>
        <w:continuationSeparator/>
      </w:r>
    </w:p>
  </w:endnote>
  <w:endnote w:type="continuationNotice" w:id="1">
    <w:p w14:paraId="116E438C" w14:textId="77777777" w:rsidR="002E6CA6" w:rsidRDefault="002E6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80"/>
    <w:family w:val="auto"/>
    <w:pitch w:val="default"/>
    <w:sig w:usb0="00000005"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1C90" w14:textId="77777777" w:rsidR="002E6CA6" w:rsidRDefault="002E6CA6" w:rsidP="00B3638F">
      <w:r>
        <w:separator/>
      </w:r>
    </w:p>
  </w:footnote>
  <w:footnote w:type="continuationSeparator" w:id="0">
    <w:p w14:paraId="656310F9" w14:textId="77777777" w:rsidR="002E6CA6" w:rsidRDefault="002E6CA6" w:rsidP="00B3638F">
      <w:r>
        <w:continuationSeparator/>
      </w:r>
    </w:p>
  </w:footnote>
  <w:footnote w:type="continuationNotice" w:id="1">
    <w:p w14:paraId="21B10765" w14:textId="77777777" w:rsidR="002E6CA6" w:rsidRDefault="002E6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286" w14:textId="5AA45D76" w:rsidR="00B3638F" w:rsidRDefault="00B3638F">
    <w:pPr>
      <w:pStyle w:val="Nagwek"/>
    </w:pPr>
    <w:r>
      <w:rPr>
        <w:noProof/>
      </w:rPr>
      <w:drawing>
        <wp:inline distT="0" distB="0" distL="0" distR="0" wp14:anchorId="6EA25DFE" wp14:editId="2972161B">
          <wp:extent cx="1571625" cy="3890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jaSolidanosci_PolskaPomoc_PL.jpg"/>
                  <pic:cNvPicPr/>
                </pic:nvPicPr>
                <pic:blipFill>
                  <a:blip r:embed="rId1">
                    <a:extLst>
                      <a:ext uri="{28A0092B-C50C-407E-A947-70E740481C1C}">
                        <a14:useLocalDpi xmlns:a14="http://schemas.microsoft.com/office/drawing/2010/main" val="0"/>
                      </a:ext>
                    </a:extLst>
                  </a:blip>
                  <a:stretch>
                    <a:fillRect/>
                  </a:stretch>
                </pic:blipFill>
                <pic:spPr>
                  <a:xfrm>
                    <a:off x="0" y="0"/>
                    <a:ext cx="1593949" cy="394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D340C6"/>
    <w:multiLevelType w:val="multilevel"/>
    <w:tmpl w:val="7652B9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66686"/>
    <w:multiLevelType w:val="hybridMultilevel"/>
    <w:tmpl w:val="F830F2C2"/>
    <w:lvl w:ilvl="0" w:tplc="04150017">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742751"/>
    <w:multiLevelType w:val="hybridMultilevel"/>
    <w:tmpl w:val="68A64A5E"/>
    <w:lvl w:ilvl="0" w:tplc="01902E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11678"/>
    <w:multiLevelType w:val="hybridMultilevel"/>
    <w:tmpl w:val="1DA25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7E5AD3"/>
    <w:multiLevelType w:val="multilevel"/>
    <w:tmpl w:val="583E98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C865E6"/>
    <w:multiLevelType w:val="hybridMultilevel"/>
    <w:tmpl w:val="DB9C6CA8"/>
    <w:lvl w:ilvl="0" w:tplc="4610421E">
      <w:start w:val="1"/>
      <w:numFmt w:val="lowerLetter"/>
      <w:lvlText w:val="%1)"/>
      <w:lvlJc w:val="left"/>
      <w:pPr>
        <w:ind w:left="407" w:hanging="360"/>
      </w:pPr>
      <w:rPr>
        <w:rFonts w:hint="default"/>
        <w:sz w:val="22"/>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14" w15:restartNumberingAfterBreak="0">
    <w:nsid w:val="41DA1BC3"/>
    <w:multiLevelType w:val="hybridMultilevel"/>
    <w:tmpl w:val="FE2C7DC8"/>
    <w:lvl w:ilvl="0" w:tplc="8070AE9A">
      <w:start w:val="1"/>
      <w:numFmt w:val="decimal"/>
      <w:lvlText w:val="%1."/>
      <w:lvlJc w:val="left"/>
      <w:pPr>
        <w:ind w:left="720" w:hanging="360"/>
      </w:pPr>
      <w:rPr>
        <w:rFonts w:asciiTheme="minorHAnsi" w:eastAsia="Arial" w:hAnsiTheme="minorHAnsi" w:cstheme="minorHAnsi"/>
      </w:rPr>
    </w:lvl>
    <w:lvl w:ilvl="1" w:tplc="04150019">
      <w:start w:val="1"/>
      <w:numFmt w:val="lowerLetter"/>
      <w:lvlText w:val="%2."/>
      <w:lvlJc w:val="left"/>
      <w:pPr>
        <w:ind w:left="1440" w:hanging="360"/>
      </w:pPr>
    </w:lvl>
    <w:lvl w:ilvl="2" w:tplc="EC726E84">
      <w:start w:val="1"/>
      <w:numFmt w:val="lowerLetter"/>
      <w:lvlText w:val="%3)"/>
      <w:lvlJc w:val="right"/>
      <w:pPr>
        <w:ind w:left="2160" w:hanging="180"/>
      </w:pPr>
      <w:rPr>
        <w:rFonts w:ascii="TimesNewRoman" w:eastAsia="TimesNewRoman" w:hAnsiTheme="minorHAnsi" w:cs="TimesNew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97EA3"/>
    <w:multiLevelType w:val="hybridMultilevel"/>
    <w:tmpl w:val="F078AA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9C7B61"/>
    <w:multiLevelType w:val="multilevel"/>
    <w:tmpl w:val="37E6C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4F295F"/>
    <w:multiLevelType w:val="hybridMultilevel"/>
    <w:tmpl w:val="A596E6BA"/>
    <w:lvl w:ilvl="0" w:tplc="B28C2496">
      <w:start w:val="1"/>
      <w:numFmt w:val="decimal"/>
      <w:lvlText w:val="%1."/>
      <w:lvlJc w:val="left"/>
      <w:pPr>
        <w:tabs>
          <w:tab w:val="num" w:pos="567"/>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B0F67DC"/>
    <w:multiLevelType w:val="hybridMultilevel"/>
    <w:tmpl w:val="D36695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04D014C"/>
    <w:multiLevelType w:val="hybridMultilevel"/>
    <w:tmpl w:val="0CF0D354"/>
    <w:lvl w:ilvl="0" w:tplc="C9543F18">
      <w:start w:val="1"/>
      <w:numFmt w:val="decimal"/>
      <w:lvlText w:val="%1."/>
      <w:lvlJc w:val="left"/>
      <w:pPr>
        <w:ind w:left="720" w:hanging="360"/>
      </w:pPr>
      <w:rPr>
        <w:lang w:val="cs-CZ"/>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76C4B24"/>
    <w:multiLevelType w:val="hybridMultilevel"/>
    <w:tmpl w:val="5324DC7A"/>
    <w:lvl w:ilvl="0" w:tplc="9DC0489E">
      <w:start w:val="1"/>
      <w:numFmt w:val="lowerLetter"/>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3" w15:restartNumberingAfterBreak="0">
    <w:nsid w:val="79870063"/>
    <w:multiLevelType w:val="multilevel"/>
    <w:tmpl w:val="077CA420"/>
    <w:lvl w:ilvl="0">
      <w:start w:val="16"/>
      <w:numFmt w:val="decimal"/>
      <w:lvlText w:val="%1."/>
      <w:lvlJc w:val="left"/>
      <w:pPr>
        <w:ind w:left="405" w:hanging="405"/>
      </w:pPr>
      <w:rPr>
        <w:rFonts w:hint="default"/>
      </w:rPr>
    </w:lvl>
    <w:lvl w:ilvl="1">
      <w:start w:val="5"/>
      <w:numFmt w:val="decimal"/>
      <w:lvlText w:val="%1.%2."/>
      <w:lvlJc w:val="left"/>
      <w:pPr>
        <w:ind w:left="428" w:hanging="40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num w:numId="1">
    <w:abstractNumId w:val="0"/>
  </w:num>
  <w:num w:numId="2">
    <w:abstractNumId w:val="1"/>
  </w:num>
  <w:num w:numId="3">
    <w:abstractNumId w:val="2"/>
  </w:num>
  <w:num w:numId="4">
    <w:abstractNumId w:val="8"/>
  </w:num>
  <w:num w:numId="5">
    <w:abstractNumId w:val="16"/>
  </w:num>
  <w:num w:numId="6">
    <w:abstractNumId w:val="12"/>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5"/>
  </w:num>
  <w:num w:numId="12">
    <w:abstractNumId w:val="9"/>
  </w:num>
  <w:num w:numId="13">
    <w:abstractNumId w:val="14"/>
  </w:num>
  <w:num w:numId="14">
    <w:abstractNumId w:val="13"/>
  </w:num>
  <w:num w:numId="15">
    <w:abstractNumId w:val="22"/>
  </w:num>
  <w:num w:numId="16">
    <w:abstractNumId w:val="6"/>
  </w:num>
  <w:num w:numId="17">
    <w:abstractNumId w:val="20"/>
  </w:num>
  <w:num w:numId="18">
    <w:abstractNumId w:val="7"/>
  </w:num>
  <w:num w:numId="19">
    <w:abstractNumId w:val="18"/>
  </w:num>
  <w:num w:numId="20">
    <w:abstractNumId w:val="5"/>
  </w:num>
  <w:num w:numId="21">
    <w:abstractNumId w:val="10"/>
  </w:num>
  <w:num w:numId="22">
    <w:abstractNumId w:val="11"/>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05"/>
    <w:rsid w:val="00005059"/>
    <w:rsid w:val="00024C68"/>
    <w:rsid w:val="0002590B"/>
    <w:rsid w:val="00042265"/>
    <w:rsid w:val="000663B4"/>
    <w:rsid w:val="00080A7B"/>
    <w:rsid w:val="00086AFF"/>
    <w:rsid w:val="0009441C"/>
    <w:rsid w:val="000A6FB8"/>
    <w:rsid w:val="000F0F89"/>
    <w:rsid w:val="000F0FB4"/>
    <w:rsid w:val="00125B80"/>
    <w:rsid w:val="00144373"/>
    <w:rsid w:val="00153D2C"/>
    <w:rsid w:val="001653C7"/>
    <w:rsid w:val="00165BB4"/>
    <w:rsid w:val="0017359D"/>
    <w:rsid w:val="001820C0"/>
    <w:rsid w:val="001A65A2"/>
    <w:rsid w:val="001D2BC6"/>
    <w:rsid w:val="001D788E"/>
    <w:rsid w:val="002309EA"/>
    <w:rsid w:val="00232673"/>
    <w:rsid w:val="00245052"/>
    <w:rsid w:val="00254509"/>
    <w:rsid w:val="00256293"/>
    <w:rsid w:val="002D1B42"/>
    <w:rsid w:val="002D3279"/>
    <w:rsid w:val="002E0EF5"/>
    <w:rsid w:val="002E6CA6"/>
    <w:rsid w:val="002F0A4A"/>
    <w:rsid w:val="002F797E"/>
    <w:rsid w:val="00313B96"/>
    <w:rsid w:val="00337D03"/>
    <w:rsid w:val="00342BB4"/>
    <w:rsid w:val="00343DD8"/>
    <w:rsid w:val="00373AA9"/>
    <w:rsid w:val="003846DE"/>
    <w:rsid w:val="00394FD3"/>
    <w:rsid w:val="003A6636"/>
    <w:rsid w:val="003E11CF"/>
    <w:rsid w:val="003F677A"/>
    <w:rsid w:val="00400A58"/>
    <w:rsid w:val="0043036D"/>
    <w:rsid w:val="00441215"/>
    <w:rsid w:val="00455A1F"/>
    <w:rsid w:val="00461D43"/>
    <w:rsid w:val="004910DB"/>
    <w:rsid w:val="004C1446"/>
    <w:rsid w:val="004C25F1"/>
    <w:rsid w:val="004C5DB1"/>
    <w:rsid w:val="004E1522"/>
    <w:rsid w:val="004E27F3"/>
    <w:rsid w:val="004E331C"/>
    <w:rsid w:val="004F534E"/>
    <w:rsid w:val="00502C15"/>
    <w:rsid w:val="00531176"/>
    <w:rsid w:val="00537B7B"/>
    <w:rsid w:val="005751D4"/>
    <w:rsid w:val="00586C15"/>
    <w:rsid w:val="00591D2D"/>
    <w:rsid w:val="005950A6"/>
    <w:rsid w:val="005A019D"/>
    <w:rsid w:val="005D6FEA"/>
    <w:rsid w:val="005F774B"/>
    <w:rsid w:val="0060005C"/>
    <w:rsid w:val="00631ACD"/>
    <w:rsid w:val="006654B3"/>
    <w:rsid w:val="00671F83"/>
    <w:rsid w:val="00675427"/>
    <w:rsid w:val="006A72EC"/>
    <w:rsid w:val="006B5BDB"/>
    <w:rsid w:val="006D05D7"/>
    <w:rsid w:val="006D3F1D"/>
    <w:rsid w:val="006E1925"/>
    <w:rsid w:val="007072B9"/>
    <w:rsid w:val="0072073D"/>
    <w:rsid w:val="00725CFE"/>
    <w:rsid w:val="00753DCE"/>
    <w:rsid w:val="00756D3C"/>
    <w:rsid w:val="0075732E"/>
    <w:rsid w:val="007575A9"/>
    <w:rsid w:val="00761988"/>
    <w:rsid w:val="00765BD6"/>
    <w:rsid w:val="00766BE3"/>
    <w:rsid w:val="0077038B"/>
    <w:rsid w:val="00781136"/>
    <w:rsid w:val="007901A0"/>
    <w:rsid w:val="00790313"/>
    <w:rsid w:val="00790E50"/>
    <w:rsid w:val="00793D34"/>
    <w:rsid w:val="0079537E"/>
    <w:rsid w:val="007B7B93"/>
    <w:rsid w:val="007C6D91"/>
    <w:rsid w:val="00807404"/>
    <w:rsid w:val="00830966"/>
    <w:rsid w:val="00843B6E"/>
    <w:rsid w:val="00851184"/>
    <w:rsid w:val="0085211A"/>
    <w:rsid w:val="00860C92"/>
    <w:rsid w:val="00865AFD"/>
    <w:rsid w:val="00876A5F"/>
    <w:rsid w:val="00885452"/>
    <w:rsid w:val="00890E31"/>
    <w:rsid w:val="008A4BAE"/>
    <w:rsid w:val="008B59FA"/>
    <w:rsid w:val="008C6775"/>
    <w:rsid w:val="008E3B02"/>
    <w:rsid w:val="008F770D"/>
    <w:rsid w:val="00903447"/>
    <w:rsid w:val="00904F5A"/>
    <w:rsid w:val="00924EC5"/>
    <w:rsid w:val="00927543"/>
    <w:rsid w:val="00952381"/>
    <w:rsid w:val="00954B34"/>
    <w:rsid w:val="00956587"/>
    <w:rsid w:val="00995EBF"/>
    <w:rsid w:val="009A5568"/>
    <w:rsid w:val="009A715A"/>
    <w:rsid w:val="009B0236"/>
    <w:rsid w:val="009C0E51"/>
    <w:rsid w:val="009C32CA"/>
    <w:rsid w:val="009E5436"/>
    <w:rsid w:val="009E5A05"/>
    <w:rsid w:val="00A05187"/>
    <w:rsid w:val="00A070FF"/>
    <w:rsid w:val="00A13CC6"/>
    <w:rsid w:val="00A37DA1"/>
    <w:rsid w:val="00A41A89"/>
    <w:rsid w:val="00A70BEF"/>
    <w:rsid w:val="00AD17CF"/>
    <w:rsid w:val="00AE3DB0"/>
    <w:rsid w:val="00B03875"/>
    <w:rsid w:val="00B3638F"/>
    <w:rsid w:val="00B46510"/>
    <w:rsid w:val="00B6293F"/>
    <w:rsid w:val="00B75248"/>
    <w:rsid w:val="00B85CD4"/>
    <w:rsid w:val="00BA0BA4"/>
    <w:rsid w:val="00BA404B"/>
    <w:rsid w:val="00BA77FD"/>
    <w:rsid w:val="00BE4586"/>
    <w:rsid w:val="00C24192"/>
    <w:rsid w:val="00C368ED"/>
    <w:rsid w:val="00C444BA"/>
    <w:rsid w:val="00C64A33"/>
    <w:rsid w:val="00C6605B"/>
    <w:rsid w:val="00CA220A"/>
    <w:rsid w:val="00CE56CD"/>
    <w:rsid w:val="00CF00D7"/>
    <w:rsid w:val="00D47EE6"/>
    <w:rsid w:val="00D51049"/>
    <w:rsid w:val="00D7574F"/>
    <w:rsid w:val="00D9329A"/>
    <w:rsid w:val="00DD7D08"/>
    <w:rsid w:val="00DE10A0"/>
    <w:rsid w:val="00DF41DC"/>
    <w:rsid w:val="00E05728"/>
    <w:rsid w:val="00E13526"/>
    <w:rsid w:val="00E13FC0"/>
    <w:rsid w:val="00E24479"/>
    <w:rsid w:val="00E259D2"/>
    <w:rsid w:val="00E26044"/>
    <w:rsid w:val="00E264F2"/>
    <w:rsid w:val="00E32FC1"/>
    <w:rsid w:val="00E41B21"/>
    <w:rsid w:val="00E470FD"/>
    <w:rsid w:val="00E63EC1"/>
    <w:rsid w:val="00E90A48"/>
    <w:rsid w:val="00E9510B"/>
    <w:rsid w:val="00F104A7"/>
    <w:rsid w:val="00F20DAD"/>
    <w:rsid w:val="00F214EE"/>
    <w:rsid w:val="00F21D11"/>
    <w:rsid w:val="00F4233D"/>
    <w:rsid w:val="00F47BBC"/>
    <w:rsid w:val="00F53EB7"/>
    <w:rsid w:val="00F5531B"/>
    <w:rsid w:val="00F84F5E"/>
    <w:rsid w:val="00FA21B3"/>
    <w:rsid w:val="00FA5298"/>
    <w:rsid w:val="00FB440D"/>
    <w:rsid w:val="00FC5503"/>
    <w:rsid w:val="00FD6453"/>
    <w:rsid w:val="00FE4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999C680"/>
  <w15:chartTrackingRefBased/>
  <w15:docId w15:val="{0E96F40E-5E94-47DD-B949-BA28209D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9EA"/>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line="320" w:lineRule="exact"/>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Tekstdymka">
    <w:name w:val="Balloon Text"/>
    <w:basedOn w:val="Normalny"/>
    <w:rPr>
      <w:rFonts w:ascii="Tahoma" w:hAnsi="Tahoma" w:cs="Tahoma"/>
      <w:sz w:val="16"/>
      <w:szCs w:val="16"/>
    </w:rPr>
  </w:style>
  <w:style w:type="paragraph" w:styleId="Bezodstpw">
    <w:name w:val="No Spacing"/>
    <w:qFormat/>
    <w:pPr>
      <w:suppressAutoHyphens/>
    </w:pPr>
    <w:rPr>
      <w:rFonts w:ascii="Arial Narrow" w:hAnsi="Arial Narrow" w:cs="Arial Narrow"/>
      <w:sz w:val="24"/>
      <w:szCs w:val="24"/>
      <w:lang w:eastAsia="zh-CN"/>
    </w:rPr>
  </w:style>
  <w:style w:type="character" w:styleId="Hipercze">
    <w:name w:val="Hyperlink"/>
    <w:uiPriority w:val="99"/>
    <w:semiHidden/>
    <w:unhideWhenUsed/>
    <w:rsid w:val="004C25F1"/>
    <w:rPr>
      <w:color w:val="0563C1"/>
      <w:u w:val="single"/>
    </w:rPr>
  </w:style>
  <w:style w:type="paragraph" w:customStyle="1" w:styleId="paragraph">
    <w:name w:val="paragraph"/>
    <w:basedOn w:val="Normalny"/>
    <w:rsid w:val="004C25F1"/>
    <w:pPr>
      <w:suppressAutoHyphens w:val="0"/>
    </w:pPr>
    <w:rPr>
      <w:lang w:eastAsia="pl-PL"/>
    </w:rPr>
  </w:style>
  <w:style w:type="character" w:customStyle="1" w:styleId="normaltextrun1">
    <w:name w:val="normaltextrun1"/>
    <w:rsid w:val="004C25F1"/>
  </w:style>
  <w:style w:type="character" w:customStyle="1" w:styleId="scxw187722936">
    <w:name w:val="scxw187722936"/>
    <w:rsid w:val="004C25F1"/>
  </w:style>
  <w:style w:type="character" w:customStyle="1" w:styleId="eop">
    <w:name w:val="eop"/>
    <w:rsid w:val="004C25F1"/>
  </w:style>
  <w:style w:type="character" w:customStyle="1" w:styleId="Bodytext">
    <w:name w:val="Body text_"/>
    <w:link w:val="Tekstpodstawowy3"/>
    <w:rsid w:val="006D3F1D"/>
    <w:rPr>
      <w:rFonts w:ascii="Batang" w:eastAsia="Batang" w:hAnsi="Batang" w:cs="Batang"/>
      <w:shd w:val="clear" w:color="auto" w:fill="FFFFFF"/>
    </w:rPr>
  </w:style>
  <w:style w:type="paragraph" w:customStyle="1" w:styleId="Tekstpodstawowy3">
    <w:name w:val="Tekst podstawowy3"/>
    <w:basedOn w:val="Normalny"/>
    <w:link w:val="Bodytext"/>
    <w:rsid w:val="006D3F1D"/>
    <w:pPr>
      <w:widowControl w:val="0"/>
      <w:shd w:val="clear" w:color="auto" w:fill="FFFFFF"/>
      <w:suppressAutoHyphens w:val="0"/>
      <w:spacing w:before="540" w:after="300" w:line="0" w:lineRule="atLeast"/>
      <w:ind w:hanging="460"/>
    </w:pPr>
    <w:rPr>
      <w:rFonts w:ascii="Batang" w:eastAsia="Batang" w:hAnsi="Batang" w:cs="Batang"/>
      <w:sz w:val="20"/>
      <w:szCs w:val="20"/>
      <w:lang w:eastAsia="pl-PL"/>
    </w:rPr>
  </w:style>
  <w:style w:type="character" w:customStyle="1" w:styleId="BodytextBold">
    <w:name w:val="Body text + Bold"/>
    <w:rsid w:val="001653C7"/>
    <w:rPr>
      <w:rFonts w:ascii="Batang" w:eastAsia="Batang" w:hAnsi="Batang" w:cs="Batang"/>
      <w:b/>
      <w:bCs/>
      <w:color w:val="000000"/>
      <w:spacing w:val="0"/>
      <w:w w:val="100"/>
      <w:position w:val="0"/>
      <w:sz w:val="20"/>
      <w:szCs w:val="20"/>
      <w:shd w:val="clear" w:color="auto" w:fill="FFFFFF"/>
      <w:lang w:val="pl-PL"/>
    </w:rPr>
  </w:style>
  <w:style w:type="character" w:customStyle="1" w:styleId="BodytextBold00">
    <w:name w:val="Body text + Bold00"/>
    <w:rsid w:val="001653C7"/>
    <w:rPr>
      <w:rFonts w:ascii="Batang" w:eastAsia="Batang" w:hAnsi="Batang" w:cs="Batang"/>
      <w:b/>
      <w:bCs/>
      <w:color w:val="000000"/>
      <w:spacing w:val="0"/>
      <w:w w:val="100"/>
      <w:position w:val="0"/>
      <w:sz w:val="20"/>
      <w:szCs w:val="20"/>
      <w:shd w:val="clear" w:color="auto" w:fill="FFFFFF"/>
      <w:lang w:val="pl-PL"/>
    </w:rPr>
  </w:style>
  <w:style w:type="table" w:styleId="Tabela-Siatka">
    <w:name w:val="Table Grid"/>
    <w:basedOn w:val="Standardowy"/>
    <w:uiPriority w:val="59"/>
    <w:rsid w:val="001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F104A7"/>
    <w:pPr>
      <w:spacing w:after="120"/>
      <w:ind w:left="283"/>
    </w:pPr>
  </w:style>
  <w:style w:type="character" w:customStyle="1" w:styleId="TekstpodstawowywcityZnak">
    <w:name w:val="Tekst podstawowy wcięty Znak"/>
    <w:basedOn w:val="Domylnaczcionkaakapitu"/>
    <w:link w:val="Tekstpodstawowywcity"/>
    <w:uiPriority w:val="99"/>
    <w:semiHidden/>
    <w:rsid w:val="00F104A7"/>
    <w:rPr>
      <w:sz w:val="24"/>
      <w:szCs w:val="24"/>
      <w:lang w:eastAsia="zh-CN"/>
    </w:rPr>
  </w:style>
  <w:style w:type="character" w:customStyle="1" w:styleId="Teksttreci4">
    <w:name w:val="Tekst treści (4)_"/>
    <w:link w:val="Teksttreci40"/>
    <w:uiPriority w:val="99"/>
    <w:locked/>
    <w:rsid w:val="00F104A7"/>
    <w:rPr>
      <w:b/>
      <w:shd w:val="clear" w:color="auto" w:fill="FFFFFF"/>
    </w:rPr>
  </w:style>
  <w:style w:type="character" w:customStyle="1" w:styleId="Teksttreci">
    <w:name w:val="Tekst treści_"/>
    <w:link w:val="Teksttreci1"/>
    <w:uiPriority w:val="99"/>
    <w:locked/>
    <w:rsid w:val="00F104A7"/>
    <w:rPr>
      <w:shd w:val="clear" w:color="auto" w:fill="FFFFFF"/>
    </w:rPr>
  </w:style>
  <w:style w:type="paragraph" w:customStyle="1" w:styleId="Teksttreci40">
    <w:name w:val="Tekst treści (4)"/>
    <w:basedOn w:val="Normalny"/>
    <w:link w:val="Teksttreci4"/>
    <w:uiPriority w:val="99"/>
    <w:rsid w:val="00F104A7"/>
    <w:pPr>
      <w:shd w:val="clear" w:color="auto" w:fill="FFFFFF"/>
      <w:suppressAutoHyphens w:val="0"/>
      <w:spacing w:line="240" w:lineRule="atLeast"/>
      <w:ind w:hanging="760"/>
      <w:jc w:val="right"/>
    </w:pPr>
    <w:rPr>
      <w:b/>
      <w:sz w:val="20"/>
      <w:szCs w:val="20"/>
      <w:lang w:eastAsia="pl-PL"/>
    </w:rPr>
  </w:style>
  <w:style w:type="paragraph" w:customStyle="1" w:styleId="Teksttreci1">
    <w:name w:val="Tekst treści1"/>
    <w:basedOn w:val="Normalny"/>
    <w:link w:val="Teksttreci"/>
    <w:uiPriority w:val="99"/>
    <w:rsid w:val="00F104A7"/>
    <w:pPr>
      <w:shd w:val="clear" w:color="auto" w:fill="FFFFFF"/>
      <w:suppressAutoHyphens w:val="0"/>
      <w:spacing w:line="283" w:lineRule="exact"/>
      <w:ind w:hanging="1000"/>
      <w:jc w:val="right"/>
    </w:pPr>
    <w:rPr>
      <w:sz w:val="20"/>
      <w:szCs w:val="20"/>
      <w:lang w:eastAsia="pl-PL"/>
    </w:rPr>
  </w:style>
  <w:style w:type="paragraph" w:styleId="Tytu">
    <w:name w:val="Title"/>
    <w:basedOn w:val="Normalny"/>
    <w:link w:val="TytuZnak"/>
    <w:qFormat/>
    <w:rsid w:val="00F104A7"/>
    <w:pPr>
      <w:suppressAutoHyphens w:val="0"/>
      <w:jc w:val="center"/>
    </w:pPr>
    <w:rPr>
      <w:b/>
      <w:szCs w:val="20"/>
      <w:lang w:eastAsia="pl-PL"/>
    </w:rPr>
  </w:style>
  <w:style w:type="character" w:customStyle="1" w:styleId="TytuZnak">
    <w:name w:val="Tytuł Znak"/>
    <w:basedOn w:val="Domylnaczcionkaakapitu"/>
    <w:link w:val="Tytu"/>
    <w:rsid w:val="00F104A7"/>
    <w:rPr>
      <w:b/>
      <w:sz w:val="24"/>
    </w:rPr>
  </w:style>
  <w:style w:type="paragraph" w:styleId="Nagwek">
    <w:name w:val="header"/>
    <w:basedOn w:val="Normalny"/>
    <w:link w:val="NagwekZnak"/>
    <w:uiPriority w:val="99"/>
    <w:unhideWhenUsed/>
    <w:rsid w:val="00B3638F"/>
    <w:pPr>
      <w:tabs>
        <w:tab w:val="center" w:pos="4536"/>
        <w:tab w:val="right" w:pos="9072"/>
      </w:tabs>
    </w:pPr>
  </w:style>
  <w:style w:type="character" w:customStyle="1" w:styleId="NagwekZnak">
    <w:name w:val="Nagłówek Znak"/>
    <w:basedOn w:val="Domylnaczcionkaakapitu"/>
    <w:link w:val="Nagwek"/>
    <w:uiPriority w:val="99"/>
    <w:rsid w:val="00B3638F"/>
    <w:rPr>
      <w:sz w:val="24"/>
      <w:szCs w:val="24"/>
      <w:lang w:eastAsia="zh-CN"/>
    </w:rPr>
  </w:style>
  <w:style w:type="paragraph" w:styleId="Stopka">
    <w:name w:val="footer"/>
    <w:basedOn w:val="Normalny"/>
    <w:link w:val="StopkaZnak"/>
    <w:uiPriority w:val="99"/>
    <w:unhideWhenUsed/>
    <w:rsid w:val="00B3638F"/>
    <w:pPr>
      <w:tabs>
        <w:tab w:val="center" w:pos="4536"/>
        <w:tab w:val="right" w:pos="9072"/>
      </w:tabs>
    </w:pPr>
  </w:style>
  <w:style w:type="character" w:customStyle="1" w:styleId="StopkaZnak">
    <w:name w:val="Stopka Znak"/>
    <w:basedOn w:val="Domylnaczcionkaakapitu"/>
    <w:link w:val="Stopka"/>
    <w:uiPriority w:val="99"/>
    <w:rsid w:val="00B3638F"/>
    <w:rPr>
      <w:sz w:val="24"/>
      <w:szCs w:val="24"/>
      <w:lang w:eastAsia="zh-CN"/>
    </w:rPr>
  </w:style>
  <w:style w:type="paragraph" w:styleId="Akapitzlist">
    <w:name w:val="List Paragraph"/>
    <w:aliases w:val="Punkt 1.1"/>
    <w:basedOn w:val="Normalny"/>
    <w:link w:val="AkapitzlistZnak"/>
    <w:uiPriority w:val="34"/>
    <w:qFormat/>
    <w:rsid w:val="009B0236"/>
    <w:pPr>
      <w:suppressAutoHyphens w:val="0"/>
      <w:spacing w:after="5" w:line="270" w:lineRule="auto"/>
      <w:ind w:left="720" w:right="230" w:firstLine="4"/>
      <w:contextualSpacing/>
      <w:jc w:val="both"/>
    </w:pPr>
    <w:rPr>
      <w:color w:val="000000"/>
      <w:sz w:val="22"/>
      <w:szCs w:val="22"/>
      <w:lang w:eastAsia="pl-PL"/>
    </w:rPr>
  </w:style>
  <w:style w:type="character" w:customStyle="1" w:styleId="AkapitzlistZnak">
    <w:name w:val="Akapit z listą Znak"/>
    <w:aliases w:val="Punkt 1.1 Znak"/>
    <w:basedOn w:val="Domylnaczcionkaakapitu"/>
    <w:link w:val="Akapitzlist"/>
    <w:uiPriority w:val="34"/>
    <w:rsid w:val="009B0236"/>
    <w:rPr>
      <w:color w:val="000000"/>
      <w:sz w:val="22"/>
      <w:szCs w:val="22"/>
    </w:rPr>
  </w:style>
  <w:style w:type="character" w:customStyle="1" w:styleId="TekstpodstawowyZnak">
    <w:name w:val="Tekst podstawowy Znak"/>
    <w:basedOn w:val="Domylnaczcionkaakapitu"/>
    <w:link w:val="Tekstpodstawowy"/>
    <w:rsid w:val="00865AFD"/>
    <w:rPr>
      <w:sz w:val="24"/>
      <w:szCs w:val="24"/>
      <w:lang w:eastAsia="zh-CN"/>
    </w:rPr>
  </w:style>
  <w:style w:type="character" w:styleId="Odwoaniedokomentarza">
    <w:name w:val="annotation reference"/>
    <w:basedOn w:val="Domylnaczcionkaakapitu"/>
    <w:uiPriority w:val="99"/>
    <w:semiHidden/>
    <w:unhideWhenUsed/>
    <w:rsid w:val="0085211A"/>
    <w:rPr>
      <w:sz w:val="16"/>
      <w:szCs w:val="16"/>
    </w:rPr>
  </w:style>
  <w:style w:type="paragraph" w:styleId="Tekstkomentarza">
    <w:name w:val="annotation text"/>
    <w:basedOn w:val="Normalny"/>
    <w:link w:val="TekstkomentarzaZnak"/>
    <w:uiPriority w:val="99"/>
    <w:semiHidden/>
    <w:unhideWhenUsed/>
    <w:rsid w:val="0085211A"/>
    <w:rPr>
      <w:sz w:val="20"/>
      <w:szCs w:val="20"/>
    </w:rPr>
  </w:style>
  <w:style w:type="character" w:customStyle="1" w:styleId="TekstkomentarzaZnak">
    <w:name w:val="Tekst komentarza Znak"/>
    <w:basedOn w:val="Domylnaczcionkaakapitu"/>
    <w:link w:val="Tekstkomentarza"/>
    <w:uiPriority w:val="99"/>
    <w:semiHidden/>
    <w:rsid w:val="0085211A"/>
    <w:rPr>
      <w:lang w:eastAsia="zh-CN"/>
    </w:rPr>
  </w:style>
  <w:style w:type="paragraph" w:styleId="Tematkomentarza">
    <w:name w:val="annotation subject"/>
    <w:basedOn w:val="Tekstkomentarza"/>
    <w:next w:val="Tekstkomentarza"/>
    <w:link w:val="TematkomentarzaZnak"/>
    <w:uiPriority w:val="99"/>
    <w:semiHidden/>
    <w:unhideWhenUsed/>
    <w:rsid w:val="0085211A"/>
    <w:rPr>
      <w:b/>
      <w:bCs/>
    </w:rPr>
  </w:style>
  <w:style w:type="character" w:customStyle="1" w:styleId="TematkomentarzaZnak">
    <w:name w:val="Temat komentarza Znak"/>
    <w:basedOn w:val="TekstkomentarzaZnak"/>
    <w:link w:val="Tematkomentarza"/>
    <w:uiPriority w:val="99"/>
    <w:semiHidden/>
    <w:rsid w:val="0085211A"/>
    <w:rPr>
      <w:b/>
      <w:bCs/>
      <w:lang w:eastAsia="zh-CN"/>
    </w:rPr>
  </w:style>
  <w:style w:type="character" w:customStyle="1" w:styleId="Heading21">
    <w:name w:val="Heading 21"/>
    <w:rsid w:val="00CE56CD"/>
    <w:rPr>
      <w:rFonts w:ascii="Arial" w:eastAsia="Arial" w:hAnsi="Arial" w:cs="Arial"/>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solidarityfund.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390B6-C1AA-4074-B306-8D75C98AE4BF}">
  <ds:schemaRefs>
    <ds:schemaRef ds:uri="http://schemas.microsoft.com/sharepoint/v3/contenttype/forms"/>
  </ds:schemaRefs>
</ds:datastoreItem>
</file>

<file path=customXml/itemProps2.xml><?xml version="1.0" encoding="utf-8"?>
<ds:datastoreItem xmlns:ds="http://schemas.openxmlformats.org/officeDocument/2006/customXml" ds:itemID="{F25E8880-B58F-411D-A6F4-D6134CC6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DF024-D7A8-4FFD-97EE-597F684E40A1}">
  <ds:schemaRefs>
    <ds:schemaRef ds:uri="http://schemas.openxmlformats.org/officeDocument/2006/bibliography"/>
  </ds:schemaRefs>
</ds:datastoreItem>
</file>

<file path=customXml/itemProps4.xml><?xml version="1.0" encoding="utf-8"?>
<ds:datastoreItem xmlns:ds="http://schemas.openxmlformats.org/officeDocument/2006/customXml" ds:itemID="{A4565849-A5F6-47B7-8A24-C0DE148977AF}">
  <ds:schemaRefs>
    <ds:schemaRef ds:uri="http://schemas.microsoft.com/office/2006/metadata/longProperties"/>
  </ds:schemaRefs>
</ds:datastoreItem>
</file>

<file path=customXml/itemProps5.xml><?xml version="1.0" encoding="utf-8"?>
<ds:datastoreItem xmlns:ds="http://schemas.openxmlformats.org/officeDocument/2006/customXml" ds:itemID="{C0D35FA2-0AE2-422A-A9B6-88B892F4B87E}">
  <ds:schemaRefs>
    <ds:schemaRef ds:uri="http://purl.org/dc/dcmitype/"/>
    <ds:schemaRef ds:uri="http://schemas.openxmlformats.org/package/2006/metadata/core-properties"/>
    <ds:schemaRef ds:uri="http://schemas.microsoft.com/office/2006/documentManagement/types"/>
    <ds:schemaRef ds:uri="http://purl.org/dc/elements/1.1/"/>
    <ds:schemaRef ds:uri="e1e20224-2a4e-4070-ae7f-22336ca4b516"/>
    <ds:schemaRef ds:uri="http://schemas.microsoft.com/office/infopath/2007/PartnerControls"/>
    <ds:schemaRef ds:uri="http://purl.org/dc/terms/"/>
    <ds:schemaRef ds:uri="d4ed645d-eb85-4f02-bbb9-2d9e415ba10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2568</Words>
  <Characters>15413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17946</CharactersWithSpaces>
  <SharedDoc>false</SharedDoc>
  <HLinks>
    <vt:vector size="6" baseType="variant">
      <vt:variant>
        <vt:i4>5767283</vt:i4>
      </vt:variant>
      <vt:variant>
        <vt:i4>0</vt:i4>
      </vt:variant>
      <vt:variant>
        <vt:i4>0</vt:i4>
      </vt:variant>
      <vt:variant>
        <vt:i4>5</vt:i4>
      </vt:variant>
      <vt:variant>
        <vt:lpwstr>mailto:iod@solidarityfund.pl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Elżbieta Osiatyńska</dc:creator>
  <cp:keywords/>
  <cp:lastModifiedBy>Wojciech Kuchta</cp:lastModifiedBy>
  <cp:revision>4</cp:revision>
  <cp:lastPrinted>2012-03-29T19:32:00Z</cp:lastPrinted>
  <dcterms:created xsi:type="dcterms:W3CDTF">2021-05-24T08:58:00Z</dcterms:created>
  <dcterms:modified xsi:type="dcterms:W3CDTF">2021-05-25T14:24:00Z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 zatwierdzenia">
    <vt:lpwstr/>
  </property>
  <property fmtid="{D5CDD505-2E9C-101B-9397-08002B2CF9AE}" pid="3" name="ContentTypeId">
    <vt:lpwstr>0x010100F77C2B824B4D91439A9C278687FD3B10</vt:lpwstr>
  </property>
  <property fmtid="{D5CDD505-2E9C-101B-9397-08002B2CF9AE}" pid="4" name="display_urn:schemas-microsoft-com:office:office#Editor">
    <vt:lpwstr>Adam Sauer</vt:lpwstr>
  </property>
  <property fmtid="{D5CDD505-2E9C-101B-9397-08002B2CF9AE}" pid="5" name="xd_Signature">
    <vt:bool>false</vt:bool>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display_urn:schemas-microsoft-com:office:office#Author">
    <vt:lpwstr>Adam Sauer</vt:lpwstr>
  </property>
</Properties>
</file>