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0007" w14:textId="77777777" w:rsidR="0025624C" w:rsidRDefault="0025624C" w:rsidP="00B02C2F">
      <w:pPr>
        <w:spacing w:line="360" w:lineRule="auto"/>
        <w:ind w:left="-426"/>
        <w:jc w:val="right"/>
        <w:rPr>
          <w:szCs w:val="20"/>
        </w:rPr>
      </w:pPr>
    </w:p>
    <w:p w14:paraId="0A30D46C" w14:textId="4A7B2900" w:rsidR="00CE2E6A" w:rsidRPr="00B02C2F" w:rsidRDefault="00EB09EF" w:rsidP="00B02C2F">
      <w:pPr>
        <w:spacing w:line="360" w:lineRule="auto"/>
        <w:ind w:left="-426"/>
        <w:jc w:val="right"/>
        <w:rPr>
          <w:szCs w:val="20"/>
        </w:rPr>
      </w:pPr>
      <w:r w:rsidRPr="00B02C2F">
        <w:rPr>
          <w:szCs w:val="20"/>
        </w:rPr>
        <w:t>Załącznik</w:t>
      </w:r>
      <w:r w:rsidR="0025624C">
        <w:rPr>
          <w:szCs w:val="20"/>
        </w:rPr>
        <w:t xml:space="preserve"> nr 6</w:t>
      </w:r>
      <w:r w:rsidR="009E47AD" w:rsidRPr="00B02C2F">
        <w:rPr>
          <w:szCs w:val="20"/>
        </w:rPr>
        <w:t xml:space="preserve"> </w:t>
      </w:r>
      <w:r w:rsidR="00B02C2F" w:rsidRPr="00B02C2F">
        <w:rPr>
          <w:szCs w:val="20"/>
        </w:rPr>
        <w:t>do S</w:t>
      </w:r>
      <w:r w:rsidR="00CE2E6A" w:rsidRPr="00B02C2F">
        <w:rPr>
          <w:szCs w:val="20"/>
        </w:rPr>
        <w:t>WZ</w:t>
      </w:r>
    </w:p>
    <w:p w14:paraId="16483AA9" w14:textId="77777777" w:rsidR="00925D43" w:rsidRPr="00B02C2F" w:rsidRDefault="00925D43" w:rsidP="00B02C2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2181" w:right="2168"/>
        <w:jc w:val="center"/>
        <w:rPr>
          <w:rFonts w:eastAsiaTheme="minorEastAsia"/>
          <w:bCs/>
          <w:sz w:val="23"/>
          <w:szCs w:val="23"/>
        </w:rPr>
      </w:pPr>
    </w:p>
    <w:p w14:paraId="5685463A" w14:textId="77777777" w:rsidR="0025624C" w:rsidRDefault="0025624C" w:rsidP="00B02C2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2181" w:right="2168"/>
        <w:jc w:val="center"/>
        <w:rPr>
          <w:rFonts w:eastAsiaTheme="minorEastAsia"/>
          <w:b/>
          <w:bCs/>
          <w:sz w:val="24"/>
        </w:rPr>
      </w:pPr>
    </w:p>
    <w:p w14:paraId="4CED66EA" w14:textId="236C8C1F" w:rsidR="00D4679F" w:rsidRPr="001D1500" w:rsidRDefault="00D4679F" w:rsidP="00B02C2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2181" w:right="2168"/>
        <w:jc w:val="center"/>
        <w:rPr>
          <w:rFonts w:eastAsiaTheme="minorEastAsia"/>
          <w:b/>
          <w:sz w:val="24"/>
        </w:rPr>
      </w:pPr>
      <w:r w:rsidRPr="001D1500">
        <w:rPr>
          <w:rFonts w:eastAsiaTheme="minorEastAsia"/>
          <w:b/>
          <w:bCs/>
          <w:sz w:val="24"/>
        </w:rPr>
        <w:t>OPIS PRZEDMIOTU ZAMÓWIENIA</w:t>
      </w:r>
    </w:p>
    <w:p w14:paraId="4A91F074" w14:textId="77777777" w:rsidR="00D4679F" w:rsidRPr="001D1500" w:rsidRDefault="00D4679F" w:rsidP="00B02C2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Theme="minorEastAsia"/>
          <w:bCs/>
          <w:sz w:val="23"/>
          <w:szCs w:val="23"/>
        </w:rPr>
      </w:pPr>
    </w:p>
    <w:p w14:paraId="5BC27CFD" w14:textId="6BF6993A" w:rsidR="00D4679F" w:rsidRPr="001D1500" w:rsidRDefault="00D4679F" w:rsidP="00B02C2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  <w:sz w:val="23"/>
          <w:szCs w:val="23"/>
        </w:rPr>
      </w:pPr>
      <w:r w:rsidRPr="001D1500">
        <w:rPr>
          <w:rFonts w:eastAsiaTheme="minorEastAsia"/>
          <w:szCs w:val="20"/>
        </w:rPr>
        <w:t>Przedmiotem zamówienia jest</w:t>
      </w:r>
      <w:r w:rsidRPr="008D02A2">
        <w:rPr>
          <w:rFonts w:eastAsiaTheme="minorEastAsia"/>
          <w:b/>
          <w:szCs w:val="20"/>
        </w:rPr>
        <w:t xml:space="preserve">: „Pełnienie nadzoru inwestorskiego nad </w:t>
      </w:r>
      <w:r w:rsidR="00B02C2F" w:rsidRPr="008D02A2">
        <w:rPr>
          <w:rFonts w:eastAsiaTheme="minorEastAsia"/>
          <w:b/>
          <w:szCs w:val="20"/>
        </w:rPr>
        <w:t xml:space="preserve">projektowaniem i realizacją robót budowlanych w ramach zadania </w:t>
      </w:r>
      <w:r w:rsidRPr="008D02A2">
        <w:rPr>
          <w:rFonts w:eastAsiaTheme="minorEastAsia"/>
          <w:b/>
          <w:szCs w:val="20"/>
        </w:rPr>
        <w:t>pn.: Budowa drogi Gotelp – Pustki w Gminie Czersk".</w:t>
      </w:r>
    </w:p>
    <w:p w14:paraId="493A867C" w14:textId="77777777" w:rsidR="00B02C2F" w:rsidRPr="001D1500" w:rsidRDefault="00B02C2F" w:rsidP="00B02C2F">
      <w:pPr>
        <w:pStyle w:val="Normalny1"/>
        <w:autoSpaceDE w:val="0"/>
        <w:autoSpaceDN w:val="0"/>
        <w:spacing w:line="360" w:lineRule="auto"/>
        <w:jc w:val="both"/>
        <w:rPr>
          <w:rStyle w:val="DefaultFontHxMailStyle"/>
          <w:sz w:val="20"/>
          <w:szCs w:val="20"/>
        </w:rPr>
      </w:pPr>
    </w:p>
    <w:p w14:paraId="28E08AD3" w14:textId="1F3E6E07" w:rsidR="00B02C2F" w:rsidRPr="001D1500" w:rsidRDefault="00B02C2F" w:rsidP="00B02C2F">
      <w:pPr>
        <w:pStyle w:val="Normalny1"/>
        <w:autoSpaceDE w:val="0"/>
        <w:autoSpaceDN w:val="0"/>
        <w:spacing w:line="360" w:lineRule="auto"/>
        <w:jc w:val="both"/>
        <w:rPr>
          <w:bCs/>
          <w:sz w:val="20"/>
          <w:szCs w:val="20"/>
        </w:rPr>
      </w:pPr>
      <w:r w:rsidRPr="00653EED">
        <w:rPr>
          <w:rStyle w:val="DefaultFontHxMailStyle"/>
          <w:sz w:val="20"/>
          <w:szCs w:val="20"/>
        </w:rPr>
        <w:t xml:space="preserve">Zadanie jest realizowane w ramach </w:t>
      </w:r>
      <w:r w:rsidRPr="00653EED">
        <w:rPr>
          <w:bCs/>
          <w:sz w:val="20"/>
          <w:szCs w:val="20"/>
        </w:rPr>
        <w:t xml:space="preserve">poddziałania </w:t>
      </w:r>
      <w:r w:rsidRPr="00653EED">
        <w:rPr>
          <w:b/>
          <w:bCs/>
          <w:sz w:val="20"/>
          <w:szCs w:val="20"/>
        </w:rPr>
        <w:t>„Wsparcie inwestycji związanych z tworzeniem, ulepszaniem lub rozbudową wszystkich rodzajów małej infrastruktury, w tym inwestycji w energię odnawialną i w oszczędzanie energii”</w:t>
      </w:r>
      <w:r w:rsidR="00653EED">
        <w:rPr>
          <w:b/>
          <w:bCs/>
          <w:sz w:val="20"/>
          <w:szCs w:val="20"/>
        </w:rPr>
        <w:t xml:space="preserve">, </w:t>
      </w:r>
      <w:r w:rsidRPr="00653EED">
        <w:rPr>
          <w:b/>
          <w:bCs/>
          <w:sz w:val="20"/>
          <w:szCs w:val="20"/>
        </w:rPr>
        <w:t>objętego Programem Rozwoju Obszarów Wiejskich na lata 2014-2020.</w:t>
      </w:r>
    </w:p>
    <w:p w14:paraId="4F41D07F" w14:textId="77777777" w:rsidR="00D4679F" w:rsidRPr="001D1500" w:rsidRDefault="00D4679F" w:rsidP="00B02C2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  <w:sz w:val="23"/>
          <w:szCs w:val="23"/>
        </w:rPr>
      </w:pPr>
    </w:p>
    <w:p w14:paraId="2AE88921" w14:textId="6D48277E" w:rsidR="00D4679F" w:rsidRPr="001D1500" w:rsidRDefault="00D4679F" w:rsidP="00B02C2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</w:rPr>
      </w:pPr>
      <w:r w:rsidRPr="001D1500">
        <w:rPr>
          <w:rFonts w:ascii="Arial" w:eastAsiaTheme="minorHAnsi" w:hAnsi="Arial" w:cs="Arial"/>
          <w:b/>
          <w:sz w:val="20"/>
          <w:szCs w:val="20"/>
        </w:rPr>
        <w:t>Informacja o zakresie inwestycji</w:t>
      </w:r>
    </w:p>
    <w:p w14:paraId="69ED9423" w14:textId="6997E5F8" w:rsidR="00D4679F" w:rsidRPr="001D1500" w:rsidRDefault="00D4679F" w:rsidP="00B02C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 xml:space="preserve">Inwestycja dot. </w:t>
      </w:r>
      <w:bookmarkStart w:id="0" w:name="_Hlk60746504"/>
      <w:r w:rsidR="00B02C2F" w:rsidRPr="001D1500">
        <w:rPr>
          <w:rFonts w:eastAsiaTheme="minorEastAsia"/>
          <w:bCs/>
          <w:szCs w:val="20"/>
        </w:rPr>
        <w:t>budowy</w:t>
      </w:r>
      <w:r w:rsidRPr="001D1500">
        <w:rPr>
          <w:rFonts w:eastAsiaTheme="minorEastAsia"/>
          <w:bCs/>
          <w:szCs w:val="20"/>
        </w:rPr>
        <w:t xml:space="preserve"> drogi Gotelp – Pustki w Gminie</w:t>
      </w:r>
      <w:r w:rsidRPr="001D1500">
        <w:rPr>
          <w:rFonts w:eastAsiaTheme="minorEastAsia"/>
          <w:szCs w:val="20"/>
        </w:rPr>
        <w:t xml:space="preserve"> </w:t>
      </w:r>
      <w:bookmarkEnd w:id="0"/>
      <w:r w:rsidRPr="001D1500">
        <w:rPr>
          <w:rFonts w:eastAsiaTheme="minorEastAsia"/>
          <w:szCs w:val="20"/>
        </w:rPr>
        <w:t>Czersk</w:t>
      </w:r>
      <w:r w:rsidR="00B02C2F" w:rsidRPr="001D1500">
        <w:rPr>
          <w:rFonts w:eastAsiaTheme="minorEastAsia"/>
          <w:szCs w:val="20"/>
        </w:rPr>
        <w:t>,</w:t>
      </w:r>
      <w:r w:rsidRPr="001D1500">
        <w:rPr>
          <w:rFonts w:eastAsiaTheme="minorEastAsia"/>
          <w:szCs w:val="20"/>
        </w:rPr>
        <w:t xml:space="preserve"> </w:t>
      </w:r>
      <w:r w:rsidR="00B02C2F" w:rsidRPr="00653EED">
        <w:rPr>
          <w:szCs w:val="20"/>
        </w:rPr>
        <w:t>która będzie objęta niniejszym nadzorem inwestorskim,</w:t>
      </w:r>
      <w:r w:rsidR="00B02C2F" w:rsidRPr="001D1500">
        <w:rPr>
          <w:szCs w:val="20"/>
        </w:rPr>
        <w:t xml:space="preserve"> </w:t>
      </w:r>
      <w:r w:rsidRPr="001D1500">
        <w:rPr>
          <w:rFonts w:eastAsiaTheme="minorEastAsia"/>
          <w:szCs w:val="20"/>
        </w:rPr>
        <w:t xml:space="preserve">zostanie wykonana w formule „zaprojektuj i wybuduj". Dokumentacja projektowa zostanie opracowana na podstawie załączonego do postępowania programu funkcjonalno-użytkowego (PFU), </w:t>
      </w:r>
      <w:r w:rsidR="001D1500">
        <w:rPr>
          <w:rFonts w:eastAsiaTheme="minorEastAsia"/>
          <w:szCs w:val="20"/>
        </w:rPr>
        <w:br/>
      </w:r>
      <w:r w:rsidRPr="001D1500">
        <w:rPr>
          <w:rFonts w:eastAsiaTheme="minorEastAsia"/>
          <w:szCs w:val="20"/>
        </w:rPr>
        <w:t>w ramach którego przewiduje się, że zostanie zaprojektowana, a następnie wybudowana</w:t>
      </w:r>
      <w:r w:rsidR="00B02C2F" w:rsidRPr="001D1500">
        <w:rPr>
          <w:rFonts w:eastAsiaTheme="minorEastAsia"/>
          <w:szCs w:val="20"/>
        </w:rPr>
        <w:t xml:space="preserve"> </w:t>
      </w:r>
      <w:r w:rsidRPr="001D1500">
        <w:rPr>
          <w:rFonts w:eastAsiaTheme="minorEastAsia"/>
          <w:szCs w:val="20"/>
        </w:rPr>
        <w:t xml:space="preserve">droga </w:t>
      </w:r>
      <w:r w:rsidR="001D1500">
        <w:rPr>
          <w:rFonts w:eastAsiaTheme="minorEastAsia"/>
          <w:szCs w:val="20"/>
        </w:rPr>
        <w:br/>
      </w:r>
      <w:r w:rsidRPr="001D1500">
        <w:rPr>
          <w:rFonts w:eastAsiaTheme="minorEastAsia"/>
          <w:szCs w:val="20"/>
        </w:rPr>
        <w:t xml:space="preserve">o planowanych parametrach: </w:t>
      </w:r>
    </w:p>
    <w:p w14:paraId="5A58E6D1" w14:textId="3C4F5E16" w:rsidR="00D4679F" w:rsidRPr="001D1500" w:rsidRDefault="002C12AD" w:rsidP="00B02C2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d</w:t>
      </w:r>
      <w:r w:rsidR="00D4679F" w:rsidRPr="001D1500">
        <w:rPr>
          <w:rFonts w:eastAsiaTheme="minorEastAsia"/>
          <w:szCs w:val="20"/>
        </w:rPr>
        <w:t>ługość – 2,7 km,</w:t>
      </w:r>
    </w:p>
    <w:p w14:paraId="1F9BD38B" w14:textId="77777777" w:rsidR="00D4679F" w:rsidRPr="001D1500" w:rsidRDefault="00D4679F" w:rsidP="00B02C2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Klasa techniczna drogi – D (dojazdowa),</w:t>
      </w:r>
    </w:p>
    <w:p w14:paraId="380F3963" w14:textId="77777777" w:rsidR="00D4679F" w:rsidRPr="001D1500" w:rsidRDefault="00D4679F" w:rsidP="00B02C2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Rodzaj nawierzchni – bitumiczna,</w:t>
      </w:r>
    </w:p>
    <w:p w14:paraId="5870C22E" w14:textId="6470634D" w:rsidR="00D4679F" w:rsidRPr="001D1500" w:rsidRDefault="00D4679F" w:rsidP="00B02C2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Kategoria ruchu – KR1.</w:t>
      </w:r>
    </w:p>
    <w:p w14:paraId="78D63AA5" w14:textId="77777777" w:rsidR="00D4679F" w:rsidRPr="001D1500" w:rsidRDefault="00D4679F" w:rsidP="00B02C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 xml:space="preserve">Zakres przedmiotu zamówienia został przedstawiony w kolejnych punktach załączonego Programu funkcjonalno-użytkowego (PFU). </w:t>
      </w:r>
    </w:p>
    <w:p w14:paraId="70FD24B7" w14:textId="7793F606" w:rsidR="00C64B17" w:rsidRPr="001D1500" w:rsidRDefault="00D4679F" w:rsidP="00B02C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 xml:space="preserve">Przedmiotem inwestycji jest budowa drogi dojazdowej Pustki – Gotelp wraz z odnogami, jednostronnym chodnikiem. Konieczne będzie również wykonanie zjazdu do utwardzonej drogi gminnej klasy Z, zlokalizowanego na działkach 116 i 145 ob. Gotelp. </w:t>
      </w:r>
    </w:p>
    <w:p w14:paraId="1DD8CF14" w14:textId="376D23A4" w:rsidR="00C64B17" w:rsidRPr="001D1500" w:rsidRDefault="00C64B17" w:rsidP="00B02C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 xml:space="preserve">Inwestycja będzie realizowana na działkach </w:t>
      </w:r>
      <w:proofErr w:type="spellStart"/>
      <w:r w:rsidRPr="001D1500">
        <w:rPr>
          <w:rFonts w:eastAsiaTheme="minorEastAsia"/>
          <w:szCs w:val="20"/>
        </w:rPr>
        <w:t>ewid</w:t>
      </w:r>
      <w:proofErr w:type="spellEnd"/>
      <w:r w:rsidRPr="001D1500">
        <w:rPr>
          <w:rFonts w:eastAsiaTheme="minorEastAsia"/>
          <w:szCs w:val="20"/>
        </w:rPr>
        <w:t>. nr 145, 116, 524, 501 ob. Gotelp, jednak nie wyklucza się potrzeby zajęcia innych nieruchomości w związku z realizacją inwestycji, co zostanie ustalone na etapie opracowania projektu budowlanego.</w:t>
      </w:r>
    </w:p>
    <w:p w14:paraId="5FADA1AB" w14:textId="02522E82" w:rsidR="00D4679F" w:rsidRPr="001D1500" w:rsidRDefault="00C64B17" w:rsidP="00653EE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34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Przedstawiony ww. zakres jest poglądowy i może ulec zmianie. Szczegółowe ilości określi dopiero opracowana dokumentacja projektowa.</w:t>
      </w:r>
    </w:p>
    <w:p w14:paraId="232003C6" w14:textId="77777777" w:rsidR="00D4679F" w:rsidRPr="001D1500" w:rsidRDefault="00D4679F" w:rsidP="00B02C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lastRenderedPageBreak/>
        <w:t>Zakres robót obejmuje:</w:t>
      </w:r>
    </w:p>
    <w:p w14:paraId="1E3D96ED" w14:textId="32D4C762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Budowę jezdni drogi gminnej</w:t>
      </w:r>
      <w:r w:rsidR="00925D43" w:rsidRPr="001D1500">
        <w:rPr>
          <w:rFonts w:ascii="Arial" w:eastAsiaTheme="minorEastAsia" w:hAnsi="Arial" w:cs="Arial"/>
          <w:sz w:val="20"/>
          <w:szCs w:val="20"/>
        </w:rPr>
        <w:t>.</w:t>
      </w:r>
    </w:p>
    <w:p w14:paraId="3BD3CD54" w14:textId="7F7352A1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Budowę zjazdu do gminnej drogi zbiorczej na działce nr 145</w:t>
      </w:r>
      <w:r w:rsidR="00925D43" w:rsidRPr="001D1500">
        <w:rPr>
          <w:rFonts w:ascii="Arial" w:eastAsiaTheme="minorEastAsia" w:hAnsi="Arial" w:cs="Arial"/>
          <w:sz w:val="20"/>
          <w:szCs w:val="20"/>
        </w:rPr>
        <w:t>.</w:t>
      </w:r>
      <w:r w:rsidRPr="001D1500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4778D114" w14:textId="5E2E71F9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Budowę jednostronnego chodnika</w:t>
      </w:r>
      <w:r w:rsidR="00925D43" w:rsidRPr="001D1500">
        <w:rPr>
          <w:rFonts w:ascii="Arial" w:eastAsiaTheme="minorEastAsia" w:hAnsi="Arial" w:cs="Arial"/>
          <w:sz w:val="20"/>
          <w:szCs w:val="20"/>
        </w:rPr>
        <w:t>.</w:t>
      </w:r>
    </w:p>
    <w:p w14:paraId="00F9C3A3" w14:textId="7CCCA99C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Przebudowę pozostałych elementów dróg i ulic: poboczy, przepustów, rowów drogowych</w:t>
      </w:r>
      <w:r w:rsidR="00925D43" w:rsidRPr="001D1500">
        <w:rPr>
          <w:rFonts w:ascii="Arial" w:eastAsiaTheme="minorEastAsia" w:hAnsi="Arial" w:cs="Arial"/>
          <w:sz w:val="20"/>
          <w:szCs w:val="20"/>
        </w:rPr>
        <w:t>.</w:t>
      </w:r>
    </w:p>
    <w:p w14:paraId="08D2EFC0" w14:textId="095A5CB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Ewentualną przebudowę istniejącej infrastruktury technicznej kolidującej z budowaną drogą na warunkach wydanych przez zarządcę sieci</w:t>
      </w:r>
      <w:r w:rsidR="00925D43" w:rsidRPr="001D1500">
        <w:rPr>
          <w:rFonts w:ascii="Arial" w:eastAsiaTheme="minorEastAsia" w:hAnsi="Arial" w:cs="Arial"/>
          <w:sz w:val="20"/>
          <w:szCs w:val="20"/>
        </w:rPr>
        <w:t>.</w:t>
      </w:r>
    </w:p>
    <w:p w14:paraId="1F4460AF" w14:textId="1A700374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Odwodnienie drogowe</w:t>
      </w:r>
      <w:r w:rsidR="003C6D41">
        <w:rPr>
          <w:rFonts w:ascii="Arial" w:eastAsiaTheme="minorEastAsia" w:hAnsi="Arial" w:cs="Arial"/>
          <w:sz w:val="20"/>
          <w:szCs w:val="20"/>
        </w:rPr>
        <w:t>.</w:t>
      </w:r>
    </w:p>
    <w:p w14:paraId="6AD160B6" w14:textId="77777777" w:rsidR="00D4679F" w:rsidRPr="001D1500" w:rsidRDefault="00D4679F" w:rsidP="00B02C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  <w:szCs w:val="20"/>
        </w:rPr>
      </w:pPr>
      <w:r w:rsidRPr="001D1500">
        <w:rPr>
          <w:rFonts w:eastAsiaTheme="minorEastAsia"/>
          <w:bCs/>
          <w:szCs w:val="20"/>
        </w:rPr>
        <w:t>UWAGA!</w:t>
      </w:r>
    </w:p>
    <w:p w14:paraId="01C9A307" w14:textId="70C5CA51" w:rsidR="00D4679F" w:rsidRPr="001D1500" w:rsidRDefault="00D4679F" w:rsidP="002C12AD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Odwodnienie drogowe będzie realizowane na terenach niezabudowanych poprzez rowy melioracyjne, na terenach zabudowanych, gdzie nie będzie możliwości zastosowania rowów melioracyjnych należy zastosować urządzenia służące do retencji i podczyszczania wód przed ich wykorzystaniem lub wprowadzeniem do odbiornika.</w:t>
      </w:r>
    </w:p>
    <w:p w14:paraId="2F7FEB2E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Wszelkie inne roboty jakie okażą się niezbędne dla wykonania przedmiotu zamówienia.</w:t>
      </w:r>
    </w:p>
    <w:p w14:paraId="667C0CFC" w14:textId="77777777" w:rsidR="00D4679F" w:rsidRPr="001D1500" w:rsidRDefault="00D4679F" w:rsidP="00B02C2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</w:p>
    <w:p w14:paraId="400B1389" w14:textId="77777777" w:rsidR="00D4679F" w:rsidRPr="001D1500" w:rsidRDefault="00D4679F" w:rsidP="00B02C2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</w:rPr>
      </w:pPr>
      <w:r w:rsidRPr="001D1500">
        <w:rPr>
          <w:rFonts w:ascii="Arial" w:eastAsiaTheme="minorHAnsi" w:hAnsi="Arial" w:cs="Arial"/>
          <w:b/>
          <w:sz w:val="20"/>
          <w:szCs w:val="20"/>
        </w:rPr>
        <w:t>Obowiązki ogólne</w:t>
      </w:r>
    </w:p>
    <w:p w14:paraId="0E6BCE73" w14:textId="6C8E2A2A" w:rsidR="00D4679F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133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Pełnienie nadzoru inwestorsk</w:t>
      </w:r>
      <w:r w:rsidR="002C12AD" w:rsidRPr="001D1500">
        <w:rPr>
          <w:rFonts w:ascii="Arial" w:eastAsiaTheme="minorEastAsia" w:hAnsi="Arial" w:cs="Arial"/>
          <w:sz w:val="20"/>
          <w:szCs w:val="20"/>
        </w:rPr>
        <w:t>iego nad pracami projektowymi i</w:t>
      </w:r>
      <w:r w:rsidRPr="001D1500">
        <w:rPr>
          <w:rFonts w:ascii="Arial" w:eastAsiaTheme="minorEastAsia" w:hAnsi="Arial" w:cs="Arial"/>
          <w:sz w:val="20"/>
          <w:szCs w:val="20"/>
        </w:rPr>
        <w:t xml:space="preserve"> robotami budowlanymi branży drogowej, sanitarnej, elektrycznej i elektroenergetycznej </w:t>
      </w:r>
      <w:r w:rsidR="0025624C">
        <w:rPr>
          <w:rFonts w:ascii="Arial" w:eastAsiaTheme="minorEastAsia" w:hAnsi="Arial" w:cs="Arial"/>
          <w:sz w:val="20"/>
          <w:szCs w:val="20"/>
        </w:rPr>
        <w:t xml:space="preserve">oraz telekomunikacyjnej </w:t>
      </w:r>
      <w:r w:rsidRPr="001D1500">
        <w:rPr>
          <w:rFonts w:ascii="Arial" w:eastAsiaTheme="minorEastAsia" w:hAnsi="Arial" w:cs="Arial"/>
          <w:sz w:val="20"/>
          <w:szCs w:val="20"/>
        </w:rPr>
        <w:t>w pełnym zakresie obowiązków wynikających z ustawy z dnia 7 lipca 1994 r. Prawo Budowlane (t. j. - Dz. U. z 2020 r. poz. 1333 ze zm.).</w:t>
      </w:r>
    </w:p>
    <w:p w14:paraId="022F9905" w14:textId="682E357E" w:rsidR="00102A2C" w:rsidRPr="00102A2C" w:rsidRDefault="00102A2C" w:rsidP="00102A2C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133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25624C">
        <w:rPr>
          <w:rFonts w:ascii="Arial" w:eastAsiaTheme="minorEastAsia" w:hAnsi="Arial" w:cs="Arial"/>
          <w:sz w:val="20"/>
          <w:szCs w:val="20"/>
        </w:rPr>
        <w:t xml:space="preserve">Weryfikacja przedstawionego przez Wykonawcę robót budowlanych zestawienia cen jednostkowych/kosztorysów (tj. </w:t>
      </w:r>
      <w:r w:rsidRPr="00102A2C">
        <w:rPr>
          <w:rFonts w:ascii="Arial" w:eastAsiaTheme="minorEastAsia" w:hAnsi="Arial" w:cs="Arial"/>
          <w:sz w:val="20"/>
          <w:szCs w:val="20"/>
        </w:rPr>
        <w:t>wysokości cen jednostkowych materiałów i kosztów),</w:t>
      </w:r>
      <w:r w:rsidRPr="0025624C">
        <w:rPr>
          <w:rFonts w:ascii="Arial" w:eastAsiaTheme="minorEastAsia" w:hAnsi="Arial" w:cs="Arial"/>
          <w:sz w:val="20"/>
          <w:szCs w:val="20"/>
        </w:rPr>
        <w:t xml:space="preserve"> </w:t>
      </w:r>
      <w:r w:rsidRPr="00102A2C">
        <w:rPr>
          <w:rFonts w:ascii="Arial" w:eastAsiaTheme="minorEastAsia" w:hAnsi="Arial" w:cs="Arial"/>
          <w:sz w:val="20"/>
          <w:szCs w:val="20"/>
        </w:rPr>
        <w:t>w terminie do 10 dni licząc od dnia ich otrzymania przez weryfikatora, złożonych przez Wykonawcę robót budowlanych w związku z art. 439 ustawy Prawo zamówień publicznych.</w:t>
      </w:r>
    </w:p>
    <w:p w14:paraId="58DBC94C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133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Reprezentowanie inwestora na etapie projektowania i weryfikacja dokumentacji projektowej pod względem jej zgodności z PFU oraz wnioskiem i umową o dofinansowanie ze środków PROW.</w:t>
      </w:r>
    </w:p>
    <w:p w14:paraId="02C6594E" w14:textId="354D5ED3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133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 xml:space="preserve">Reprezentowanie inwestora na etapie budowy przez sprawowanie kontroli zgodności jej realizacji </w:t>
      </w:r>
      <w:r w:rsidR="002C12AD" w:rsidRPr="001D1500">
        <w:rPr>
          <w:rFonts w:ascii="Arial" w:eastAsiaTheme="minorEastAsia" w:hAnsi="Arial" w:cs="Arial"/>
          <w:sz w:val="20"/>
          <w:szCs w:val="20"/>
        </w:rPr>
        <w:br/>
      </w:r>
      <w:r w:rsidRPr="001D1500">
        <w:rPr>
          <w:rFonts w:ascii="Arial" w:eastAsiaTheme="minorEastAsia" w:hAnsi="Arial" w:cs="Arial"/>
          <w:sz w:val="20"/>
          <w:szCs w:val="20"/>
        </w:rPr>
        <w:t>z dokumentacją projektową i pozwoleniem na budowę</w:t>
      </w:r>
      <w:r w:rsidR="002C12AD" w:rsidRPr="001D1500">
        <w:rPr>
          <w:rFonts w:ascii="Arial" w:eastAsiaTheme="minorEastAsia" w:hAnsi="Arial" w:cs="Arial"/>
          <w:sz w:val="20"/>
          <w:szCs w:val="20"/>
        </w:rPr>
        <w:t>/</w:t>
      </w:r>
      <w:r w:rsidR="002C12AD" w:rsidRPr="00653EED">
        <w:rPr>
          <w:rFonts w:ascii="Arial" w:eastAsiaTheme="minorEastAsia" w:hAnsi="Arial" w:cs="Arial"/>
          <w:sz w:val="20"/>
          <w:szCs w:val="20"/>
        </w:rPr>
        <w:t>ZRID</w:t>
      </w:r>
      <w:r w:rsidRPr="001D1500">
        <w:rPr>
          <w:rFonts w:ascii="Arial" w:eastAsiaTheme="minorEastAsia" w:hAnsi="Arial" w:cs="Arial"/>
          <w:sz w:val="20"/>
          <w:szCs w:val="20"/>
        </w:rPr>
        <w:t>, przepisami oraz zasadami wiedzy technicznej.</w:t>
      </w:r>
    </w:p>
    <w:p w14:paraId="0E5CC002" w14:textId="6D901A5C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133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 xml:space="preserve">Zapewnienie stałej wymiany  informacji  z Zamawiającym  oraz  koordynację  swojej  działalności </w:t>
      </w:r>
      <w:r w:rsidR="002C12AD" w:rsidRPr="001D1500">
        <w:rPr>
          <w:rFonts w:ascii="Arial" w:eastAsiaTheme="minorEastAsia" w:hAnsi="Arial" w:cs="Arial"/>
          <w:sz w:val="20"/>
          <w:szCs w:val="20"/>
        </w:rPr>
        <w:br/>
      </w:r>
      <w:r w:rsidRPr="001D1500">
        <w:rPr>
          <w:rFonts w:ascii="Arial" w:eastAsiaTheme="minorEastAsia" w:hAnsi="Arial" w:cs="Arial"/>
          <w:sz w:val="20"/>
          <w:szCs w:val="20"/>
        </w:rPr>
        <w:t>z wymaganiami Zamawiającego.</w:t>
      </w:r>
    </w:p>
    <w:p w14:paraId="173EC8D3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133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Przygotowywanie i sporządzanie dokumentów, raportów, sprawozdań z realizacji zadania, zgodnie z wymaganiami Zamawiającego i zaleceniami instytucji finansujących przedmiotową inwestycję oraz wszelkich informacji na wniosek Zamawiającego związanych z prowadzoną inwestycją.</w:t>
      </w:r>
    </w:p>
    <w:p w14:paraId="5EAB04B1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133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Pełnienie nadzoru inwestorskiego nad prowadzonymi pracami projektowymi i przekazywanie co miesięcznego pisemnego raportu o postępie prac projektowych i z realizacji inwestycji w terminie do 25 dnia każdego miesiąca. Raport powinien zawierać informacje o:</w:t>
      </w:r>
    </w:p>
    <w:p w14:paraId="61DFE36C" w14:textId="77777777" w:rsidR="00D4679F" w:rsidRPr="001D1500" w:rsidRDefault="00D4679F" w:rsidP="00B02C2F">
      <w:pPr>
        <w:widowControl w:val="0"/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pacing w:line="360" w:lineRule="auto"/>
        <w:ind w:left="993" w:right="151" w:hanging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postępie prac projektowych,</w:t>
      </w:r>
    </w:p>
    <w:p w14:paraId="6524A05E" w14:textId="77777777" w:rsidR="00D4679F" w:rsidRPr="001D1500" w:rsidRDefault="00D4679F" w:rsidP="00B02C2F">
      <w:pPr>
        <w:widowControl w:val="0"/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pacing w:line="360" w:lineRule="auto"/>
        <w:ind w:left="993" w:right="151" w:hanging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występujących problemach na etapie projektowania,</w:t>
      </w:r>
    </w:p>
    <w:p w14:paraId="492912D6" w14:textId="77777777" w:rsidR="00D4679F" w:rsidRPr="001D1500" w:rsidRDefault="00D4679F" w:rsidP="00B02C2F">
      <w:pPr>
        <w:widowControl w:val="0"/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pacing w:line="360" w:lineRule="auto"/>
        <w:ind w:left="993" w:right="151" w:hanging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 xml:space="preserve">postępie prac wykonawczych z podaniem ich szacunkowych ilości w formie tabelarycznej, </w:t>
      </w:r>
      <w:r w:rsidRPr="001D1500">
        <w:rPr>
          <w:rFonts w:eastAsiaTheme="minorEastAsia"/>
          <w:szCs w:val="20"/>
        </w:rPr>
        <w:lastRenderedPageBreak/>
        <w:t>wraz z określeniem zaawansowania robót; postęp prac należy udokumentować dokumentacją fotograficzną,</w:t>
      </w:r>
    </w:p>
    <w:p w14:paraId="47C469AB" w14:textId="77777777" w:rsidR="00D4679F" w:rsidRPr="001D1500" w:rsidRDefault="00D4679F" w:rsidP="00B02C2F">
      <w:pPr>
        <w:widowControl w:val="0"/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pacing w:line="360" w:lineRule="auto"/>
        <w:ind w:left="993" w:right="151" w:hanging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planowanych robotach na najbliższy miesiąc,</w:t>
      </w:r>
    </w:p>
    <w:p w14:paraId="55169B5D" w14:textId="77777777" w:rsidR="00D4679F" w:rsidRPr="001D1500" w:rsidRDefault="00D4679F" w:rsidP="00B02C2F">
      <w:pPr>
        <w:widowControl w:val="0"/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pacing w:line="360" w:lineRule="auto"/>
        <w:ind w:left="993" w:right="151" w:hanging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występujących problemach na etapie budowy (realizacji robót),</w:t>
      </w:r>
    </w:p>
    <w:p w14:paraId="5F531B3F" w14:textId="77777777" w:rsidR="00D4679F" w:rsidRPr="001D1500" w:rsidRDefault="00D4679F" w:rsidP="00B02C2F">
      <w:pPr>
        <w:widowControl w:val="0"/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pacing w:line="360" w:lineRule="auto"/>
        <w:ind w:left="993" w:right="151" w:hanging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innych ważnych kwestii dotyczących realizowanego zadania.</w:t>
      </w:r>
    </w:p>
    <w:p w14:paraId="12491F46" w14:textId="46FBC7EB" w:rsidR="00D4679F" w:rsidRPr="00F3600F" w:rsidRDefault="00F3600F" w:rsidP="00F3600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133" w:hanging="567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Ścisła współpraca</w:t>
      </w:r>
      <w:r w:rsidRPr="00F3600F">
        <w:rPr>
          <w:rFonts w:ascii="Arial" w:eastAsiaTheme="minorEastAsia" w:hAnsi="Arial" w:cs="Arial"/>
          <w:sz w:val="20"/>
          <w:szCs w:val="20"/>
        </w:rPr>
        <w:t xml:space="preserve"> z Zakładem Usług Komunalnych Sp. z o.o. w Czersku na etapie</w:t>
      </w:r>
      <w:r>
        <w:rPr>
          <w:rFonts w:ascii="Arial" w:eastAsiaTheme="minorEastAsia" w:hAnsi="Arial" w:cs="Arial"/>
          <w:sz w:val="20"/>
          <w:szCs w:val="20"/>
        </w:rPr>
        <w:t xml:space="preserve"> nadzoru nad projektowaniem i wykonawstwem</w:t>
      </w:r>
      <w:r w:rsidRPr="00F3600F">
        <w:rPr>
          <w:rFonts w:ascii="Arial" w:eastAsiaTheme="minorEastAsia" w:hAnsi="Arial" w:cs="Arial"/>
          <w:sz w:val="20"/>
          <w:szCs w:val="20"/>
        </w:rPr>
        <w:t>.</w:t>
      </w:r>
    </w:p>
    <w:p w14:paraId="1A417CAD" w14:textId="77777777" w:rsidR="00D4679F" w:rsidRPr="001D1500" w:rsidRDefault="00D4679F" w:rsidP="00B02C2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</w:rPr>
      </w:pPr>
      <w:r w:rsidRPr="001D1500">
        <w:rPr>
          <w:rFonts w:ascii="Arial" w:eastAsiaTheme="minorHAnsi" w:hAnsi="Arial" w:cs="Arial"/>
          <w:b/>
          <w:sz w:val="20"/>
          <w:szCs w:val="20"/>
        </w:rPr>
        <w:t xml:space="preserve"> Obowiązki - Etap Projektowania</w:t>
      </w:r>
    </w:p>
    <w:p w14:paraId="2E113B3D" w14:textId="04EBBFE9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 xml:space="preserve">Weryfikacja </w:t>
      </w:r>
      <w:r w:rsidRPr="003C6D41">
        <w:rPr>
          <w:rFonts w:ascii="Arial" w:eastAsiaTheme="minorEastAsia" w:hAnsi="Arial" w:cs="Arial"/>
          <w:sz w:val="20"/>
          <w:szCs w:val="20"/>
        </w:rPr>
        <w:t xml:space="preserve">koncepcji </w:t>
      </w:r>
      <w:r w:rsidRPr="00653EED">
        <w:rPr>
          <w:rFonts w:ascii="Arial" w:eastAsiaTheme="minorEastAsia" w:hAnsi="Arial" w:cs="Arial"/>
          <w:sz w:val="20"/>
          <w:szCs w:val="20"/>
        </w:rPr>
        <w:t xml:space="preserve">przebiegu </w:t>
      </w:r>
      <w:r w:rsidR="003C6D41" w:rsidRPr="00653EED">
        <w:rPr>
          <w:rFonts w:ascii="Arial" w:eastAsiaTheme="minorEastAsia" w:hAnsi="Arial" w:cs="Arial"/>
          <w:sz w:val="20"/>
          <w:szCs w:val="20"/>
        </w:rPr>
        <w:t xml:space="preserve">i parametrów drogi </w:t>
      </w:r>
      <w:r w:rsidR="002C12AD" w:rsidRPr="00653EED">
        <w:rPr>
          <w:rFonts w:ascii="Arial" w:eastAsiaTheme="minorEastAsia" w:hAnsi="Arial" w:cs="Arial"/>
          <w:sz w:val="20"/>
          <w:szCs w:val="20"/>
        </w:rPr>
        <w:t>w</w:t>
      </w:r>
      <w:r w:rsidRPr="003C6D41">
        <w:rPr>
          <w:rFonts w:ascii="Arial" w:eastAsiaTheme="minorEastAsia" w:hAnsi="Arial" w:cs="Arial"/>
          <w:sz w:val="20"/>
          <w:szCs w:val="20"/>
        </w:rPr>
        <w:t xml:space="preserve"> zakresie </w:t>
      </w:r>
      <w:r w:rsidRPr="001D1500">
        <w:rPr>
          <w:rFonts w:ascii="Arial" w:eastAsiaTheme="minorEastAsia" w:hAnsi="Arial" w:cs="Arial"/>
          <w:sz w:val="20"/>
          <w:szCs w:val="20"/>
        </w:rPr>
        <w:t>zgodności z PFU.</w:t>
      </w:r>
    </w:p>
    <w:p w14:paraId="661A66DA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Nadzorowanie i kontrolowanie prawidłowej realizacji prac projektowych pod względem ich zgodności z harmonogramem.</w:t>
      </w:r>
    </w:p>
    <w:p w14:paraId="1DE8B547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Nadzorowanie i kontrolowanie wykonywania postanowień umowy z Wykonawcą robót projektowych w stosunku do realizacji elementów zadania oraz do przepisów prawa budowlanego i przepisów z nim związanych.</w:t>
      </w:r>
    </w:p>
    <w:p w14:paraId="037F36D8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Monitorowanie postępu prac projektowych oraz składanie stosownych raportów.</w:t>
      </w:r>
    </w:p>
    <w:p w14:paraId="4267ABF9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Udział w naradach roboczych w siedzibie Zamawiającego, min. 2 razy w miesiącu.</w:t>
      </w:r>
    </w:p>
    <w:p w14:paraId="1E3D4F71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Weryfikacja dokumentacji projektowej pod względem jej kompletności.</w:t>
      </w:r>
    </w:p>
    <w:p w14:paraId="311D6FAD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Podpisywanie protokołów zdawczo - odbiorczych dokumentacji projektowej.</w:t>
      </w:r>
    </w:p>
    <w:p w14:paraId="51522094" w14:textId="19B93AD0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Weryfikacja i zatwierdzenie wniosków o wydanie decyzji na pozwolenie na budowę</w:t>
      </w:r>
      <w:r w:rsidR="002C12AD" w:rsidRPr="00653EED">
        <w:rPr>
          <w:rFonts w:ascii="Arial" w:eastAsiaTheme="minorEastAsia" w:hAnsi="Arial" w:cs="Arial"/>
          <w:sz w:val="20"/>
          <w:szCs w:val="20"/>
        </w:rPr>
        <w:t>/ZRID</w:t>
      </w:r>
      <w:r w:rsidRPr="00653EED">
        <w:rPr>
          <w:rFonts w:ascii="Arial" w:eastAsiaTheme="minorEastAsia" w:hAnsi="Arial" w:cs="Arial"/>
          <w:sz w:val="20"/>
          <w:szCs w:val="20"/>
        </w:rPr>
        <w:t>.</w:t>
      </w:r>
      <w:r w:rsidRPr="001D1500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2C560EB2" w14:textId="6B7B6E8E" w:rsidR="00D4679F" w:rsidRPr="00653EED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Przygotowanie wniosków o wydanie dzienników budowy.</w:t>
      </w:r>
    </w:p>
    <w:p w14:paraId="22E602CD" w14:textId="1C9178EA" w:rsidR="00413B7D" w:rsidRPr="00653EED" w:rsidRDefault="00413B7D" w:rsidP="00413B7D">
      <w:pPr>
        <w:pStyle w:val="Akapitzlist"/>
        <w:numPr>
          <w:ilvl w:val="1"/>
          <w:numId w:val="44"/>
        </w:numPr>
        <w:ind w:left="567" w:hanging="567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Przygotowanie wniosku zawiadomienia PINB o planowanym terminie rozpoczęcia budowy.</w:t>
      </w:r>
    </w:p>
    <w:p w14:paraId="3F9CB2CB" w14:textId="77777777" w:rsidR="00413B7D" w:rsidRPr="001D1500" w:rsidRDefault="00413B7D" w:rsidP="00413B7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7C7E7D54" w14:textId="5B78AD49" w:rsidR="00D4679F" w:rsidRPr="001D1500" w:rsidRDefault="00D4679F" w:rsidP="00B02C2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</w:rPr>
      </w:pPr>
      <w:r w:rsidRPr="001D1500">
        <w:rPr>
          <w:rFonts w:ascii="Arial" w:eastAsiaTheme="minorHAnsi" w:hAnsi="Arial" w:cs="Arial"/>
          <w:b/>
          <w:sz w:val="20"/>
          <w:szCs w:val="20"/>
        </w:rPr>
        <w:t>Obowiązki - Etap Budowy</w:t>
      </w:r>
    </w:p>
    <w:p w14:paraId="259B98CB" w14:textId="20A7E702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Udział w przekazaniu placu budowy.</w:t>
      </w:r>
    </w:p>
    <w:p w14:paraId="5D417D82" w14:textId="334378DE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 xml:space="preserve">Zatwierdzanie materiałów, technologii budowlanych oraz jakości wykonania zgodnie z warunkami umowy zawartej z wykonawcą robót i dokumentacją projektową, w tym również z projektami budowlanymi,  projektami budowlanymi wykonawczymi,  specyfikacjami technicznymi  wykonania </w:t>
      </w:r>
      <w:r w:rsidR="002C12AD" w:rsidRPr="001D1500">
        <w:rPr>
          <w:rFonts w:ascii="Arial" w:eastAsiaTheme="minorEastAsia" w:hAnsi="Arial" w:cs="Arial"/>
          <w:sz w:val="20"/>
          <w:szCs w:val="20"/>
        </w:rPr>
        <w:br/>
      </w:r>
      <w:r w:rsidRPr="001D1500">
        <w:rPr>
          <w:rFonts w:ascii="Arial" w:eastAsiaTheme="minorEastAsia" w:hAnsi="Arial" w:cs="Arial"/>
          <w:sz w:val="20"/>
          <w:szCs w:val="20"/>
        </w:rPr>
        <w:t>i odbioru robót, dla wszystkich robót.</w:t>
      </w:r>
    </w:p>
    <w:p w14:paraId="3478D54B" w14:textId="5943570E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Sprawdzanie    jakości    wykonywanych     robót</w:t>
      </w:r>
      <w:r w:rsidRPr="001D1500">
        <w:rPr>
          <w:rFonts w:ascii="Arial" w:eastAsiaTheme="minorEastAsia" w:hAnsi="Arial" w:cs="Arial"/>
          <w:sz w:val="20"/>
          <w:szCs w:val="20"/>
        </w:rPr>
        <w:tab/>
        <w:t>wbudowanyc</w:t>
      </w:r>
      <w:r w:rsidR="002C12AD" w:rsidRPr="001D1500">
        <w:rPr>
          <w:rFonts w:ascii="Arial" w:eastAsiaTheme="minorEastAsia" w:hAnsi="Arial" w:cs="Arial"/>
          <w:sz w:val="20"/>
          <w:szCs w:val="20"/>
        </w:rPr>
        <w:t xml:space="preserve">h    wyrobów    budowlanych,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="002C12AD" w:rsidRPr="001D1500">
        <w:rPr>
          <w:rFonts w:ascii="Arial" w:eastAsiaTheme="minorEastAsia" w:hAnsi="Arial" w:cs="Arial"/>
          <w:sz w:val="20"/>
          <w:szCs w:val="20"/>
        </w:rPr>
        <w:t xml:space="preserve">a </w:t>
      </w:r>
      <w:r w:rsidRPr="001D1500">
        <w:rPr>
          <w:rFonts w:ascii="Arial" w:eastAsiaTheme="minorEastAsia" w:hAnsi="Arial" w:cs="Arial"/>
          <w:sz w:val="20"/>
          <w:szCs w:val="20"/>
        </w:rPr>
        <w:t xml:space="preserve">  w     szczególności     zapobieganie     zastosowaniu     wyrobów</w:t>
      </w:r>
      <w:r w:rsidR="00653EED">
        <w:rPr>
          <w:rFonts w:ascii="Arial" w:eastAsiaTheme="minorEastAsia" w:hAnsi="Arial" w:cs="Arial"/>
          <w:sz w:val="20"/>
          <w:szCs w:val="20"/>
        </w:rPr>
        <w:t xml:space="preserve">     budowlanych     wadliwych, </w:t>
      </w:r>
      <w:r w:rsidRPr="001D1500">
        <w:rPr>
          <w:rFonts w:ascii="Arial" w:eastAsiaTheme="minorEastAsia" w:hAnsi="Arial" w:cs="Arial"/>
          <w:sz w:val="20"/>
          <w:szCs w:val="20"/>
        </w:rPr>
        <w:t>niezgodnych z dokumentacją projektową i niedopuszczalnych do stosowania w budownictwie.</w:t>
      </w:r>
    </w:p>
    <w:p w14:paraId="1A9B7BC2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Nadzorowanie i kontrolowanie prawidłowego prowadzenia dziennika budowy.</w:t>
      </w:r>
    </w:p>
    <w:p w14:paraId="59E78F53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Nadzorowanie i kontrolowanie wykonywania postanowień umowy z wykonawcą robót budowlanych w stosunku do realizacji elementów zadania oraz do przepisów prawa budowlanego i przepisów z nim związanych.</w:t>
      </w:r>
    </w:p>
    <w:p w14:paraId="237258CB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Nadzorowanie i kontrolowanie zgodności działań Wykonawcy robót budowlanych z sporządzonym przez niego i zatwierdzonym:</w:t>
      </w:r>
    </w:p>
    <w:p w14:paraId="74C51DF6" w14:textId="77777777" w:rsidR="00D4679F" w:rsidRPr="001D1500" w:rsidRDefault="00D4679F" w:rsidP="00B02C2F">
      <w:pPr>
        <w:widowControl w:val="0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line="360" w:lineRule="auto"/>
        <w:ind w:left="993" w:right="153" w:hanging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 xml:space="preserve">planem bezpieczeństwa i ochrony zdrowia (plan BIOZ), </w:t>
      </w:r>
    </w:p>
    <w:p w14:paraId="491B6BBD" w14:textId="77777777" w:rsidR="00D4679F" w:rsidRPr="001D1500" w:rsidRDefault="00D4679F" w:rsidP="00B02C2F">
      <w:pPr>
        <w:widowControl w:val="0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line="360" w:lineRule="auto"/>
        <w:ind w:left="993" w:right="151" w:hanging="426"/>
        <w:jc w:val="both"/>
        <w:rPr>
          <w:rFonts w:eastAsiaTheme="minorEastAsia"/>
          <w:szCs w:val="20"/>
        </w:rPr>
      </w:pPr>
      <w:r w:rsidRPr="001D1500">
        <w:rPr>
          <w:rFonts w:eastAsiaTheme="minorEastAsia"/>
          <w:szCs w:val="20"/>
        </w:rPr>
        <w:t>dokumentacją  projektową.</w:t>
      </w:r>
    </w:p>
    <w:p w14:paraId="3C0117CA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Czuwanie nad prawidłową organizacją i zabezpieczeniem robót, zaplecza i terenu budowy oraz utrzymywaniem przez wykonawcę robót budowlanych porządku na terenie budowy.</w:t>
      </w:r>
    </w:p>
    <w:p w14:paraId="10FA69F7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lastRenderedPageBreak/>
        <w:t>Monitorowanie postępu robót oraz składanie stosownych raportów.</w:t>
      </w:r>
    </w:p>
    <w:p w14:paraId="71BFEA71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Podpisywanie protokołów odbioru elementów robót.</w:t>
      </w:r>
    </w:p>
    <w:p w14:paraId="6A91D65A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14:paraId="77D92AB6" w14:textId="77777777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14:paraId="61487729" w14:textId="2E1FC302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bookmarkStart w:id="1" w:name="_Hlk61521764"/>
      <w:r w:rsidRPr="001D1500">
        <w:rPr>
          <w:rFonts w:ascii="Arial" w:eastAsiaTheme="minorEastAsia" w:hAnsi="Arial" w:cs="Arial"/>
          <w:sz w:val="20"/>
          <w:szCs w:val="20"/>
        </w:rPr>
        <w:t>W razie zaistnienia robót dodatkowych po zgłoszeniu przez Kierownika Budowy na piśmie konieczności ich wykonania wraz z uzasadnieniem i po uzyskaniu akceptacji Zamawiającego na ich wykonanie, dokonanie uzgodnień z autorem projektu w zakresie wykonania dokumentacji zamiennej lub niezbędnej dokumentacji na roboty dodatkowe.</w:t>
      </w:r>
    </w:p>
    <w:p w14:paraId="2027ED4C" w14:textId="6CBB032F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N</w:t>
      </w:r>
      <w:r w:rsidR="002E1E65" w:rsidRPr="00653EED">
        <w:rPr>
          <w:rFonts w:ascii="Arial" w:eastAsiaTheme="minorEastAsia" w:hAnsi="Arial" w:cs="Arial"/>
          <w:sz w:val="20"/>
          <w:szCs w:val="20"/>
        </w:rPr>
        <w:t>iezwłocznego informowania Zamawiającego o konieczności wykonania robót odbiegających od założeń w terminie 3 dni od daty stwierdzenia konieczności ich wykonania.</w:t>
      </w:r>
    </w:p>
    <w:p w14:paraId="36C7442B" w14:textId="157B8D3C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R</w:t>
      </w:r>
      <w:r w:rsidR="002E1E65" w:rsidRPr="00653EED">
        <w:rPr>
          <w:rFonts w:ascii="Arial" w:eastAsiaTheme="minorEastAsia" w:hAnsi="Arial" w:cs="Arial"/>
          <w:sz w:val="20"/>
          <w:szCs w:val="20"/>
        </w:rPr>
        <w:t>ozstrzygania w porozumieniu z kierownikiem budowy i przedstawicielem Zamawiającego wątpliwości natury technicznej powstałych w trakcie realizacji zamówienia.</w:t>
      </w:r>
    </w:p>
    <w:p w14:paraId="158EEB02" w14:textId="72117455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S</w:t>
      </w:r>
      <w:r w:rsidR="002E1E65" w:rsidRPr="00653EED">
        <w:rPr>
          <w:rFonts w:ascii="Arial" w:eastAsiaTheme="minorEastAsia" w:hAnsi="Arial" w:cs="Arial"/>
          <w:sz w:val="20"/>
          <w:szCs w:val="20"/>
        </w:rPr>
        <w:t>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14:paraId="26DA66D9" w14:textId="41EFA9E6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P</w:t>
      </w:r>
      <w:r w:rsidR="002E1E65" w:rsidRPr="00653EED">
        <w:rPr>
          <w:rFonts w:ascii="Arial" w:eastAsiaTheme="minorEastAsia" w:hAnsi="Arial" w:cs="Arial"/>
          <w:sz w:val="20"/>
          <w:szCs w:val="20"/>
        </w:rPr>
        <w:t>rzygotowanie i potwierdzanie gotowości robót do odbiorów częściowych, odbioru końcowego oraz udział w czynnościach tych odbiorów.</w:t>
      </w:r>
    </w:p>
    <w:p w14:paraId="23A85260" w14:textId="4CD8B726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P</w:t>
      </w:r>
      <w:r w:rsidR="002E1E65" w:rsidRPr="00653EED">
        <w:rPr>
          <w:rFonts w:ascii="Arial" w:eastAsiaTheme="minorEastAsia" w:hAnsi="Arial" w:cs="Arial"/>
          <w:sz w:val="20"/>
          <w:szCs w:val="20"/>
        </w:rPr>
        <w:t>otwierdzanie usunięcia wad stwierdzonych przy odbiorach częściowych i odbiorze końcowym.</w:t>
      </w:r>
    </w:p>
    <w:p w14:paraId="0B6CE18E" w14:textId="0F901C13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U</w:t>
      </w:r>
      <w:r w:rsidR="002E1E65" w:rsidRPr="00653EED">
        <w:rPr>
          <w:rFonts w:ascii="Arial" w:eastAsiaTheme="minorEastAsia" w:hAnsi="Arial" w:cs="Arial"/>
          <w:sz w:val="20"/>
          <w:szCs w:val="20"/>
        </w:rPr>
        <w:t>czestniczenie w spotkaniach powołanych przez Zamawiającego i w naradach koordynacyjnych.</w:t>
      </w:r>
    </w:p>
    <w:p w14:paraId="6B15AC4C" w14:textId="478A0C28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P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rowadzenie i przechowywanie dokumentacji związanej z realizacją zadania, rozliczeniami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i czynnościami wykonywanymi w ramach niniejszej umowy przed przekazaniem jej Zamawiającemu na odbiorze końcowym. </w:t>
      </w:r>
    </w:p>
    <w:p w14:paraId="397FC3CA" w14:textId="247D508A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U</w:t>
      </w:r>
      <w:r w:rsidR="002E1E65" w:rsidRPr="00653EED">
        <w:rPr>
          <w:rFonts w:ascii="Arial" w:eastAsiaTheme="minorEastAsia" w:hAnsi="Arial" w:cs="Arial"/>
          <w:sz w:val="20"/>
          <w:szCs w:val="20"/>
        </w:rPr>
        <w:t>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14:paraId="7586F0AD" w14:textId="4696CE67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bookmarkStart w:id="2" w:name="_GoBack"/>
      <w:r w:rsidRPr="00653EED">
        <w:rPr>
          <w:rFonts w:ascii="Arial" w:eastAsiaTheme="minorEastAsia" w:hAnsi="Arial" w:cs="Arial"/>
          <w:sz w:val="20"/>
          <w:szCs w:val="20"/>
        </w:rPr>
        <w:t>U</w:t>
      </w:r>
      <w:r w:rsidR="002E1E65" w:rsidRPr="00653EED">
        <w:rPr>
          <w:rFonts w:ascii="Arial" w:eastAsiaTheme="minorEastAsia" w:hAnsi="Arial" w:cs="Arial"/>
          <w:sz w:val="20"/>
          <w:szCs w:val="20"/>
        </w:rPr>
        <w:t>zyskanie zatwierdzenia przez Zamawiającego wszelkich zmian skutkujących wzrostem ceny kontraktowej lub wydłużeniem terminu zakończenia robót budowlanych.</w:t>
      </w:r>
    </w:p>
    <w:p w14:paraId="54CC03F3" w14:textId="1B383E15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W</w:t>
      </w:r>
      <w:r w:rsidR="002E1E65" w:rsidRPr="00653EED">
        <w:rPr>
          <w:rFonts w:ascii="Arial" w:eastAsiaTheme="minorEastAsia" w:hAnsi="Arial" w:cs="Arial"/>
          <w:sz w:val="20"/>
          <w:szCs w:val="20"/>
        </w:rPr>
        <w:t>ydawanie kierownikowi budowy lub kierownikom robót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 i urządzeń technicznych.</w:t>
      </w:r>
    </w:p>
    <w:p w14:paraId="31C058B8" w14:textId="27C8CD59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Ż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ądanie od kierownika budowy lub kierowników robót dokonania poprawek bądź ponownego wykonania wadliwie wykonanych robót a także wstrzymania dalszych robót budowlanych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w przypadku, gdyby ich kontynuacja mogła wywołać zagrożenie bądź spowodować niedopuszczalną </w:t>
      </w:r>
      <w:r w:rsidR="002E1E65" w:rsidRPr="00653EED">
        <w:rPr>
          <w:rFonts w:ascii="Arial" w:eastAsiaTheme="minorEastAsia" w:hAnsi="Arial" w:cs="Arial"/>
          <w:sz w:val="20"/>
          <w:szCs w:val="20"/>
        </w:rPr>
        <w:lastRenderedPageBreak/>
        <w:t>niezgodność z dokumentacją projektową lub pozwoleniem na budowę</w:t>
      </w:r>
      <w:r w:rsidR="00653EED">
        <w:rPr>
          <w:rFonts w:ascii="Arial" w:eastAsiaTheme="minorEastAsia" w:hAnsi="Arial" w:cs="Arial"/>
          <w:sz w:val="20"/>
          <w:szCs w:val="20"/>
        </w:rPr>
        <w:t>/</w:t>
      </w:r>
      <w:r w:rsidR="00653EED" w:rsidRPr="0025624C">
        <w:rPr>
          <w:rFonts w:ascii="Arial" w:eastAsiaTheme="minorEastAsia" w:hAnsi="Arial" w:cs="Arial"/>
          <w:sz w:val="20"/>
          <w:szCs w:val="20"/>
        </w:rPr>
        <w:t>ZRID</w:t>
      </w:r>
      <w:r w:rsidR="002E1E65" w:rsidRPr="0025624C">
        <w:rPr>
          <w:rFonts w:ascii="Arial" w:eastAsiaTheme="minorEastAsia" w:hAnsi="Arial" w:cs="Arial"/>
          <w:sz w:val="20"/>
          <w:szCs w:val="20"/>
        </w:rPr>
        <w:t>.</w:t>
      </w:r>
    </w:p>
    <w:bookmarkEnd w:id="2"/>
    <w:p w14:paraId="3B1863B6" w14:textId="5A87631C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B</w:t>
      </w:r>
      <w:r w:rsidR="002E1E65" w:rsidRPr="00653EED">
        <w:rPr>
          <w:rFonts w:ascii="Arial" w:eastAsiaTheme="minorEastAsia" w:hAnsi="Arial" w:cs="Arial"/>
          <w:sz w:val="20"/>
          <w:szCs w:val="20"/>
        </w:rPr>
        <w:t>ieżąca kontrola ilości i terminowości wykonywanych robót.</w:t>
      </w:r>
    </w:p>
    <w:p w14:paraId="31B600EE" w14:textId="5F3926F0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P</w:t>
      </w:r>
      <w:r w:rsidR="002E1E65" w:rsidRPr="00653EED">
        <w:rPr>
          <w:rFonts w:ascii="Arial" w:eastAsiaTheme="minorEastAsia" w:hAnsi="Arial" w:cs="Arial"/>
          <w:sz w:val="20"/>
          <w:szCs w:val="20"/>
        </w:rPr>
        <w:t>odejmowanie działań w celu dotrzymania terminu realizacji inwestycji.</w:t>
      </w:r>
    </w:p>
    <w:p w14:paraId="2E4E6CB3" w14:textId="0DB9134F" w:rsidR="002E1E65" w:rsidRPr="00653EED" w:rsidRDefault="004A6F57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K</w:t>
      </w:r>
      <w:r w:rsidR="002E1E65" w:rsidRPr="00653EED">
        <w:rPr>
          <w:rFonts w:ascii="Arial" w:eastAsiaTheme="minorEastAsia" w:hAnsi="Arial" w:cs="Arial"/>
          <w:sz w:val="20"/>
          <w:szCs w:val="20"/>
        </w:rPr>
        <w:t>ontrolowanie prawidłowości prowadzenia dziennika budowy i dokonywanie w nim wpisów stwierdzających wszystkie okoliczności mające znaczenie dla oceny właściwego wykonania robót.</w:t>
      </w:r>
    </w:p>
    <w:p w14:paraId="11ACD863" w14:textId="5D7AA2BA" w:rsidR="002E1E65" w:rsidRPr="00653EED" w:rsidRDefault="00490025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I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nformowanie na bieżąco Zamawiającego o przebiegu prac, o napotkanych problemach i podjętych działaniach zaradczych mających na celu ich przezwyciężenie (wczesne ostrzeganie, zwłaszcza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="002E1E65" w:rsidRPr="00653EED">
        <w:rPr>
          <w:rFonts w:ascii="Arial" w:eastAsiaTheme="minorEastAsia" w:hAnsi="Arial" w:cs="Arial"/>
          <w:sz w:val="20"/>
          <w:szCs w:val="20"/>
        </w:rPr>
        <w:t>w sprawach mogących wpłynąć na termin zakończenia robót).</w:t>
      </w:r>
    </w:p>
    <w:p w14:paraId="2EF5FAC6" w14:textId="44C199C7" w:rsidR="002E1E65" w:rsidRPr="00653EED" w:rsidRDefault="00424684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S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prawdzanie kompletu dokumentów do dokonania odbioru końcowego robót (projektów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="002E1E65" w:rsidRPr="00653EED">
        <w:rPr>
          <w:rFonts w:ascii="Arial" w:eastAsiaTheme="minorEastAsia" w:hAnsi="Arial" w:cs="Arial"/>
          <w:sz w:val="20"/>
          <w:szCs w:val="20"/>
        </w:rPr>
        <w:t>z naniesionymi w trakcie realizacji zmianami, protokołów prób i odbiorów, certyfikatów, świadectw zgodności, atestów, itp.).</w:t>
      </w:r>
    </w:p>
    <w:p w14:paraId="2DA2493C" w14:textId="669625E5" w:rsidR="002E1E65" w:rsidRPr="00653EED" w:rsidRDefault="00424684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U</w:t>
      </w:r>
      <w:r w:rsidR="002E1E65" w:rsidRPr="00653EED">
        <w:rPr>
          <w:rFonts w:ascii="Arial" w:eastAsiaTheme="minorEastAsia" w:hAnsi="Arial" w:cs="Arial"/>
          <w:sz w:val="20"/>
          <w:szCs w:val="20"/>
        </w:rPr>
        <w:t>czestnictwo w okresie gwarancji i rękojmi przy przeglądach gwarancyjnych na zawiadomienie Zamawiającego (minimum 1 raz w ciągu roku), potwierdzenia usunięcia wad i usterek w okresie gwarancji i rękojmi, uczestnictwa w odbiorze pogwarancyjnym inwestycji, bez dodatkowego wynagrodzenia.</w:t>
      </w:r>
    </w:p>
    <w:p w14:paraId="45E04B54" w14:textId="523549D3" w:rsidR="002E1E65" w:rsidRPr="00653EED" w:rsidRDefault="00424684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W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 ramach każdego przeglądu </w:t>
      </w:r>
      <w:r w:rsidR="002E1E65" w:rsidRPr="0025624C">
        <w:rPr>
          <w:rFonts w:ascii="Arial" w:eastAsiaTheme="minorEastAsia" w:hAnsi="Arial" w:cs="Arial"/>
          <w:sz w:val="20"/>
          <w:szCs w:val="20"/>
        </w:rPr>
        <w:t xml:space="preserve">gwarancyjnego Nadzór ma obowiązek 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sporządzenia protokołu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="002E1E65" w:rsidRPr="00653EED">
        <w:rPr>
          <w:rFonts w:ascii="Arial" w:eastAsiaTheme="minorEastAsia" w:hAnsi="Arial" w:cs="Arial"/>
          <w:sz w:val="20"/>
          <w:szCs w:val="20"/>
        </w:rPr>
        <w:t>z przeglądu zawierającego opis stwierdzonych wad wraz z podaniem terminu ich usunięcia oraz nadzorowanie prac naprawczych w trakcie usuwania wad i protokolarne poświadczenie usunięcia wad. Każdy przegląd gwarancyjny to co najmniej 2 spotkania komisji przeglądu w terenie.</w:t>
      </w:r>
    </w:p>
    <w:p w14:paraId="48B6A8C3" w14:textId="5A06F7A5" w:rsidR="002E1E65" w:rsidRPr="00653EED" w:rsidRDefault="00424684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W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 przypadku nieusunięcia przez Wykonawcę robót stwierdzonych wad, przygotowanie materiałów koniecznych do przygotowania wezwania do zapłaty z udzielonej gwarancji, w tym opracowanie raportu z wykazem wad oraz kosztorysu określającego wartość prac naprawczych.</w:t>
      </w:r>
    </w:p>
    <w:p w14:paraId="2275131D" w14:textId="2C391501" w:rsidR="002E1E65" w:rsidRPr="00653EED" w:rsidRDefault="00424684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W</w:t>
      </w:r>
      <w:r w:rsidR="002E1E65" w:rsidRPr="00653EED">
        <w:rPr>
          <w:rFonts w:ascii="Arial" w:eastAsiaTheme="minorEastAsia" w:hAnsi="Arial" w:cs="Arial"/>
          <w:sz w:val="20"/>
          <w:szCs w:val="20"/>
        </w:rPr>
        <w:t>ykonywanie innych czynności, przewidzianych dla inspektora nadzoru w umowie z wykonawcą inwestycji;</w:t>
      </w:r>
    </w:p>
    <w:p w14:paraId="006B03F3" w14:textId="4201C2A3" w:rsidR="002E1E65" w:rsidRPr="00653EED" w:rsidRDefault="00424684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U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czestniczenia w odbiorze </w:t>
      </w:r>
      <w:r w:rsidR="002E1E65" w:rsidRPr="0025624C">
        <w:rPr>
          <w:rFonts w:ascii="Arial" w:eastAsiaTheme="minorEastAsia" w:hAnsi="Arial" w:cs="Arial"/>
          <w:sz w:val="20"/>
          <w:szCs w:val="20"/>
        </w:rPr>
        <w:t xml:space="preserve">ostatecznym wybudowanej </w:t>
      </w:r>
      <w:r w:rsidR="00653EED" w:rsidRPr="0025624C">
        <w:rPr>
          <w:rFonts w:ascii="Arial" w:eastAsiaTheme="minorEastAsia" w:hAnsi="Arial" w:cs="Arial"/>
          <w:sz w:val="20"/>
          <w:szCs w:val="20"/>
        </w:rPr>
        <w:t>drogi</w:t>
      </w:r>
      <w:r w:rsidRPr="00653EED">
        <w:rPr>
          <w:rFonts w:ascii="Arial" w:eastAsiaTheme="minorEastAsia" w:hAnsi="Arial" w:cs="Arial"/>
          <w:sz w:val="20"/>
          <w:szCs w:val="20"/>
        </w:rPr>
        <w:t xml:space="preserve"> </w:t>
      </w:r>
      <w:r w:rsidR="002E1E65" w:rsidRPr="00653EED">
        <w:rPr>
          <w:rFonts w:ascii="Arial" w:eastAsiaTheme="minorEastAsia" w:hAnsi="Arial" w:cs="Arial"/>
          <w:sz w:val="20"/>
          <w:szCs w:val="20"/>
        </w:rPr>
        <w:t xml:space="preserve">po upływie okresu gwarancji ustalonego w umowie z Wykonawcą robót. </w:t>
      </w:r>
    </w:p>
    <w:p w14:paraId="24832E89" w14:textId="36DE6430" w:rsidR="002E1E65" w:rsidRPr="00653EED" w:rsidRDefault="00424684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W</w:t>
      </w:r>
      <w:r w:rsidR="002E1E65" w:rsidRPr="00653EED">
        <w:rPr>
          <w:rFonts w:ascii="Arial" w:eastAsiaTheme="minorEastAsia" w:hAnsi="Arial" w:cs="Arial"/>
          <w:sz w:val="20"/>
          <w:szCs w:val="20"/>
        </w:rPr>
        <w:t>ykonania czynności odnoszących się do realizacji uprawnień z tytułu rękojmi za wady wykonanych robót;</w:t>
      </w:r>
    </w:p>
    <w:p w14:paraId="579D0C85" w14:textId="4A0D8880" w:rsidR="002E1E65" w:rsidRPr="00653EED" w:rsidRDefault="00424684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>P</w:t>
      </w:r>
      <w:r w:rsidR="002E1E65" w:rsidRPr="00653EED">
        <w:rPr>
          <w:rFonts w:ascii="Arial" w:eastAsiaTheme="minorEastAsia" w:hAnsi="Arial" w:cs="Arial"/>
          <w:sz w:val="20"/>
          <w:szCs w:val="20"/>
        </w:rPr>
        <w:t>rzygotowania w porozumieniu z Wykonawcą robót zestawienia wybudowanej infrastruktury (długości, powierzchnie, szt., itp.).</w:t>
      </w:r>
    </w:p>
    <w:p w14:paraId="3EF62BFC" w14:textId="0F7452C8" w:rsidR="002E1E65" w:rsidRPr="00653EED" w:rsidRDefault="002E1E65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 xml:space="preserve">Bez pisemnej zgody Zamawiającego, Inspektor Nadzoru nie może wprowadzić żadnych zmian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Pr="00653EED">
        <w:rPr>
          <w:rFonts w:ascii="Arial" w:eastAsiaTheme="minorEastAsia" w:hAnsi="Arial" w:cs="Arial"/>
          <w:sz w:val="20"/>
          <w:szCs w:val="20"/>
        </w:rPr>
        <w:t>w zakresie realizacji umowy na wykonanie robót budowlanych.</w:t>
      </w:r>
    </w:p>
    <w:p w14:paraId="1388F421" w14:textId="7C988364" w:rsidR="002E1E65" w:rsidRPr="00653EED" w:rsidRDefault="002E1E65" w:rsidP="00B710D6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653EED">
        <w:rPr>
          <w:rFonts w:ascii="Arial" w:eastAsiaTheme="minorEastAsia" w:hAnsi="Arial" w:cs="Arial"/>
          <w:sz w:val="20"/>
          <w:szCs w:val="20"/>
        </w:rPr>
        <w:t xml:space="preserve">Przedmiot zamówienia objęty niniejszym nadzorem inwestorskim szczegółowo został określony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Pr="00653EED">
        <w:rPr>
          <w:rFonts w:ascii="Arial" w:eastAsiaTheme="minorEastAsia" w:hAnsi="Arial" w:cs="Arial"/>
          <w:sz w:val="20"/>
          <w:szCs w:val="20"/>
        </w:rPr>
        <w:t>w</w:t>
      </w:r>
      <w:r w:rsidR="00653EED" w:rsidRPr="00653EED">
        <w:rPr>
          <w:rFonts w:ascii="Arial" w:eastAsiaTheme="minorEastAsia" w:hAnsi="Arial" w:cs="Arial"/>
          <w:sz w:val="20"/>
          <w:szCs w:val="20"/>
        </w:rPr>
        <w:t xml:space="preserve"> PFU stanowiącej załącznik </w:t>
      </w:r>
      <w:r w:rsidR="00653EED" w:rsidRPr="0025624C">
        <w:rPr>
          <w:rFonts w:ascii="Arial" w:eastAsiaTheme="minorEastAsia" w:hAnsi="Arial" w:cs="Arial"/>
          <w:sz w:val="20"/>
          <w:szCs w:val="20"/>
        </w:rPr>
        <w:t>do S</w:t>
      </w:r>
      <w:r w:rsidRPr="0025624C">
        <w:rPr>
          <w:rFonts w:ascii="Arial" w:eastAsiaTheme="minorEastAsia" w:hAnsi="Arial" w:cs="Arial"/>
          <w:sz w:val="20"/>
          <w:szCs w:val="20"/>
        </w:rPr>
        <w:t>WZ.</w:t>
      </w:r>
    </w:p>
    <w:bookmarkEnd w:id="1"/>
    <w:p w14:paraId="3410413A" w14:textId="78CFF311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>Pełnienie nadzoru inwestorskiego nad prowadzonymi robotami budowlanymi oraz zapewnienie obecności inspektora branży drogowej, sanitarnej, tele</w:t>
      </w:r>
      <w:r w:rsidR="0025624C">
        <w:rPr>
          <w:rFonts w:ascii="Arial" w:eastAsiaTheme="minorEastAsia" w:hAnsi="Arial" w:cs="Arial"/>
          <w:sz w:val="20"/>
          <w:szCs w:val="20"/>
        </w:rPr>
        <w:t>komunikacyjnej</w:t>
      </w:r>
      <w:r w:rsidRPr="001D1500">
        <w:rPr>
          <w:rFonts w:ascii="Arial" w:eastAsiaTheme="minorEastAsia" w:hAnsi="Arial" w:cs="Arial"/>
          <w:sz w:val="20"/>
          <w:szCs w:val="20"/>
        </w:rPr>
        <w:t xml:space="preserve"> oraz branży elektrycznej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Pr="001D1500">
        <w:rPr>
          <w:rFonts w:ascii="Arial" w:eastAsiaTheme="minorEastAsia" w:hAnsi="Arial" w:cs="Arial"/>
          <w:sz w:val="20"/>
          <w:szCs w:val="20"/>
        </w:rPr>
        <w:t xml:space="preserve">i elektroenergetycznej na terenie budowy. </w:t>
      </w:r>
    </w:p>
    <w:p w14:paraId="6EA32609" w14:textId="5003033F" w:rsidR="00D4679F" w:rsidRPr="001D1500" w:rsidRDefault="00D4679F" w:rsidP="00B02C2F">
      <w:pPr>
        <w:pStyle w:val="Akapitzlist"/>
        <w:widowControl w:val="0"/>
        <w:numPr>
          <w:ilvl w:val="1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1D1500">
        <w:rPr>
          <w:rFonts w:ascii="Arial" w:eastAsiaTheme="minorEastAsia" w:hAnsi="Arial" w:cs="Arial"/>
          <w:sz w:val="20"/>
          <w:szCs w:val="20"/>
        </w:rPr>
        <w:t xml:space="preserve">Koordynatorem zespołu inspektorów nadzoru inwestorskiego będzie inspektor branży drogowej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Pr="001D1500">
        <w:rPr>
          <w:rFonts w:ascii="Arial" w:eastAsiaTheme="minorEastAsia" w:hAnsi="Arial" w:cs="Arial"/>
          <w:sz w:val="20"/>
          <w:szCs w:val="20"/>
        </w:rPr>
        <w:t>i powinien być obecny co najmniej 3 razy w tygodniu w trakcie realizacji całości etapu budowy, natomiast inspektorzy nadzoru branży sanitarnej, tele</w:t>
      </w:r>
      <w:r w:rsidR="0025624C">
        <w:rPr>
          <w:rFonts w:ascii="Arial" w:eastAsiaTheme="minorEastAsia" w:hAnsi="Arial" w:cs="Arial"/>
          <w:sz w:val="20"/>
          <w:szCs w:val="20"/>
        </w:rPr>
        <w:t>komunikacyjnej</w:t>
      </w:r>
      <w:r w:rsidRPr="001D1500">
        <w:rPr>
          <w:rFonts w:ascii="Arial" w:eastAsiaTheme="minorEastAsia" w:hAnsi="Arial" w:cs="Arial"/>
          <w:sz w:val="20"/>
          <w:szCs w:val="20"/>
        </w:rPr>
        <w:t xml:space="preserve"> oraz branży elektrycznej </w:t>
      </w:r>
      <w:r w:rsidR="00653EED">
        <w:rPr>
          <w:rFonts w:ascii="Arial" w:eastAsiaTheme="minorEastAsia" w:hAnsi="Arial" w:cs="Arial"/>
          <w:sz w:val="20"/>
          <w:szCs w:val="20"/>
        </w:rPr>
        <w:br/>
      </w:r>
      <w:r w:rsidRPr="001D1500">
        <w:rPr>
          <w:rFonts w:ascii="Arial" w:eastAsiaTheme="minorEastAsia" w:hAnsi="Arial" w:cs="Arial"/>
          <w:sz w:val="20"/>
          <w:szCs w:val="20"/>
        </w:rPr>
        <w:lastRenderedPageBreak/>
        <w:t>i elektroenergetycznej powinni być obecni w trakcie realizacji robót danej branży co najmniej 3 razy w tygodniu (obecności należy potwierdzić ustnym sprawozdaniem i podpisem obecności w siedzibie Zamawiającego w godzinach urzędowania).</w:t>
      </w:r>
    </w:p>
    <w:p w14:paraId="0E51DF12" w14:textId="4BFDEE55" w:rsidR="00CE2E6A" w:rsidRPr="001D1500" w:rsidRDefault="00CE2E6A" w:rsidP="00B02C2F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Theme="minorEastAsia" w:hAnsi="Arial" w:cs="Arial"/>
          <w:sz w:val="20"/>
          <w:szCs w:val="20"/>
        </w:rPr>
      </w:pPr>
    </w:p>
    <w:p w14:paraId="39C5444F" w14:textId="77777777" w:rsidR="00925D43" w:rsidRPr="001D1500" w:rsidRDefault="00925D43" w:rsidP="00B02C2F">
      <w:pPr>
        <w:spacing w:line="360" w:lineRule="auto"/>
        <w:rPr>
          <w:sz w:val="24"/>
        </w:rPr>
      </w:pPr>
    </w:p>
    <w:p w14:paraId="22ECE251" w14:textId="77777777" w:rsidR="00925D43" w:rsidRPr="001D1500" w:rsidRDefault="00925D43" w:rsidP="00B02C2F">
      <w:pPr>
        <w:spacing w:line="360" w:lineRule="auto"/>
        <w:jc w:val="both"/>
        <w:rPr>
          <w:szCs w:val="20"/>
        </w:rPr>
      </w:pPr>
      <w:r w:rsidRPr="001D1500">
        <w:rPr>
          <w:szCs w:val="20"/>
        </w:rPr>
        <w:t>Sporządził:</w:t>
      </w:r>
    </w:p>
    <w:p w14:paraId="74B309DA" w14:textId="77777777" w:rsidR="00925D43" w:rsidRPr="001D1500" w:rsidRDefault="00925D43" w:rsidP="00B02C2F">
      <w:pPr>
        <w:spacing w:line="360" w:lineRule="auto"/>
        <w:jc w:val="both"/>
        <w:rPr>
          <w:szCs w:val="20"/>
        </w:rPr>
      </w:pPr>
    </w:p>
    <w:p w14:paraId="138DD487" w14:textId="77777777" w:rsidR="00925D43" w:rsidRPr="001D1500" w:rsidRDefault="00925D43" w:rsidP="00B02C2F">
      <w:pPr>
        <w:spacing w:line="360" w:lineRule="auto"/>
        <w:jc w:val="both"/>
        <w:rPr>
          <w:szCs w:val="20"/>
        </w:rPr>
      </w:pPr>
    </w:p>
    <w:p w14:paraId="431EFAE9" w14:textId="77777777" w:rsidR="00925D43" w:rsidRPr="001D1500" w:rsidRDefault="00925D43" w:rsidP="00B02C2F">
      <w:pPr>
        <w:spacing w:line="360" w:lineRule="auto"/>
        <w:jc w:val="both"/>
        <w:rPr>
          <w:sz w:val="16"/>
          <w:szCs w:val="16"/>
        </w:rPr>
      </w:pPr>
      <w:r w:rsidRPr="001D1500">
        <w:rPr>
          <w:szCs w:val="20"/>
        </w:rPr>
        <w:t>……………………………………</w:t>
      </w:r>
      <w:r w:rsidRPr="001D1500">
        <w:rPr>
          <w:szCs w:val="20"/>
        </w:rPr>
        <w:br/>
      </w:r>
      <w:r w:rsidRPr="001D1500">
        <w:rPr>
          <w:sz w:val="16"/>
          <w:szCs w:val="16"/>
        </w:rPr>
        <w:t>(podpis/pieczęć imienna)</w:t>
      </w:r>
    </w:p>
    <w:p w14:paraId="168C9B82" w14:textId="77777777" w:rsidR="00925D43" w:rsidRPr="001D1500" w:rsidRDefault="00925D43" w:rsidP="00B02C2F">
      <w:pPr>
        <w:spacing w:line="360" w:lineRule="auto"/>
      </w:pPr>
    </w:p>
    <w:p w14:paraId="656ACBF9" w14:textId="77777777" w:rsidR="00925D43" w:rsidRPr="001D1500" w:rsidRDefault="00925D43" w:rsidP="00B02C2F">
      <w:pPr>
        <w:spacing w:line="360" w:lineRule="auto"/>
        <w:rPr>
          <w:sz w:val="24"/>
        </w:rPr>
      </w:pPr>
    </w:p>
    <w:sectPr w:rsidR="00925D43" w:rsidRPr="001D1500" w:rsidSect="002A5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1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D64A" w14:textId="77777777" w:rsidR="0006799E" w:rsidRDefault="0006799E" w:rsidP="00A73AAE">
      <w:r>
        <w:separator/>
      </w:r>
    </w:p>
  </w:endnote>
  <w:endnote w:type="continuationSeparator" w:id="0">
    <w:p w14:paraId="79A37B55" w14:textId="77777777" w:rsidR="0006799E" w:rsidRDefault="0006799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4F562" w14:textId="77777777" w:rsidR="00A73AAE" w:rsidRDefault="00A73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5081" w14:textId="77777777"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 wp14:anchorId="05C52A9D" wp14:editId="1F2522D2">
          <wp:extent cx="5962650" cy="426085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633" cy="42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4444FB54" w14:textId="77777777" w:rsidTr="00A73AAE">
      <w:tc>
        <w:tcPr>
          <w:tcW w:w="7000" w:type="dxa"/>
          <w:shd w:val="clear" w:color="auto" w:fill="auto"/>
        </w:tcPr>
        <w:p w14:paraId="0C4D3F4E" w14:textId="77777777"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0A825008" w14:textId="77777777" w:rsidR="00A73AAE" w:rsidRDefault="00A73AAE" w:rsidP="00A73AAE">
          <w:pPr>
            <w:pStyle w:val="Stopka"/>
            <w:jc w:val="right"/>
          </w:pPr>
        </w:p>
      </w:tc>
    </w:tr>
    <w:tr w:rsidR="00A73AAE" w14:paraId="0525A69B" w14:textId="77777777" w:rsidTr="00CB52E4">
      <w:tc>
        <w:tcPr>
          <w:tcW w:w="8446" w:type="dxa"/>
          <w:gridSpan w:val="2"/>
          <w:shd w:val="clear" w:color="auto" w:fill="auto"/>
        </w:tcPr>
        <w:p w14:paraId="256A96BD" w14:textId="77777777" w:rsidR="00A73AAE" w:rsidRDefault="00A73AAE" w:rsidP="00A73AAE">
          <w:pPr>
            <w:pStyle w:val="Stopka"/>
          </w:pPr>
        </w:p>
      </w:tc>
    </w:tr>
  </w:tbl>
  <w:p w14:paraId="107548E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655D" w14:textId="77777777" w:rsidR="00A73AAE" w:rsidRDefault="00A73AAE">
    <w:pPr>
      <w:pStyle w:val="Stopka"/>
    </w:pPr>
    <w:r>
      <w:rPr>
        <w:noProof/>
      </w:rPr>
      <w:drawing>
        <wp:inline distT="0" distB="0" distL="0" distR="0" wp14:anchorId="4E3D9999" wp14:editId="3E2F007D">
          <wp:extent cx="6029325" cy="472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20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3208D558" w14:textId="77777777" w:rsidTr="00A73AAE">
      <w:tc>
        <w:tcPr>
          <w:tcW w:w="7000" w:type="dxa"/>
          <w:shd w:val="clear" w:color="auto" w:fill="auto"/>
        </w:tcPr>
        <w:p w14:paraId="7E8B41E6" w14:textId="77777777"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3F6C1FB2" w14:textId="77777777" w:rsidR="00A73AAE" w:rsidRDefault="00A73AAE" w:rsidP="00A73AAE">
          <w:pPr>
            <w:pStyle w:val="Stopka"/>
            <w:jc w:val="right"/>
          </w:pPr>
        </w:p>
      </w:tc>
    </w:tr>
    <w:tr w:rsidR="00A73AAE" w14:paraId="07335AE3" w14:textId="77777777" w:rsidTr="00502E9B">
      <w:tc>
        <w:tcPr>
          <w:tcW w:w="8446" w:type="dxa"/>
          <w:gridSpan w:val="2"/>
          <w:shd w:val="clear" w:color="auto" w:fill="auto"/>
        </w:tcPr>
        <w:p w14:paraId="17ED571B" w14:textId="77777777" w:rsidR="00A73AAE" w:rsidRDefault="00A73AAE" w:rsidP="00A73AAE">
          <w:pPr>
            <w:pStyle w:val="Stopka"/>
          </w:pPr>
        </w:p>
      </w:tc>
    </w:tr>
  </w:tbl>
  <w:p w14:paraId="58327328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8011" w14:textId="77777777" w:rsidR="0006799E" w:rsidRDefault="0006799E" w:rsidP="00A73AAE">
      <w:r>
        <w:separator/>
      </w:r>
    </w:p>
  </w:footnote>
  <w:footnote w:type="continuationSeparator" w:id="0">
    <w:p w14:paraId="09974CEF" w14:textId="77777777" w:rsidR="0006799E" w:rsidRDefault="0006799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AE33" w14:textId="77777777" w:rsidR="00A73AAE" w:rsidRDefault="00A73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4688" w14:textId="77777777" w:rsidR="00A73AAE" w:rsidRDefault="00A73AAE">
    <w:pPr>
      <w:pStyle w:val="Nagwek"/>
    </w:pPr>
    <w:r>
      <w:rPr>
        <w:noProof/>
      </w:rPr>
      <w:drawing>
        <wp:inline distT="0" distB="0" distL="0" distR="0" wp14:anchorId="253B1E40" wp14:editId="68043DD6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6"/>
      <w:gridCol w:w="4606"/>
    </w:tblGrid>
    <w:tr w:rsidR="00A73AAE" w14:paraId="78AB365E" w14:textId="77777777" w:rsidTr="00656DCF">
      <w:tc>
        <w:tcPr>
          <w:tcW w:w="4606" w:type="dxa"/>
        </w:tcPr>
        <w:p w14:paraId="391D458F" w14:textId="77777777" w:rsidR="00A73AAE" w:rsidRDefault="00A73AAE" w:rsidP="00A73AAE">
          <w:pPr>
            <w:pStyle w:val="Nagwek"/>
            <w:rPr>
              <w:color w:val="3E80C1"/>
            </w:rPr>
          </w:pPr>
          <w:bookmarkStart w:id="3" w:name="_Hlk3180678"/>
        </w:p>
      </w:tc>
      <w:bookmarkEnd w:id="3"/>
      <w:tc>
        <w:tcPr>
          <w:tcW w:w="4606" w:type="dxa"/>
        </w:tcPr>
        <w:p w14:paraId="33024203" w14:textId="77777777" w:rsidR="00A73AAE" w:rsidRDefault="00A73AAE" w:rsidP="00A73AAE">
          <w:pPr>
            <w:pStyle w:val="Nagwek"/>
            <w:rPr>
              <w:color w:val="3E80C1"/>
            </w:rPr>
          </w:pPr>
        </w:p>
      </w:tc>
    </w:tr>
  </w:tbl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2A5679" w14:paraId="02CBF539" w14:textId="77777777" w:rsidTr="005B3EEB">
      <w:tc>
        <w:tcPr>
          <w:tcW w:w="3070" w:type="dxa"/>
        </w:tcPr>
        <w:p w14:paraId="5B51A6B6" w14:textId="77777777" w:rsidR="002A5679" w:rsidRDefault="002A5679" w:rsidP="005B3EEB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sz w:val="24"/>
            </w:rPr>
          </w:pPr>
          <w:r>
            <w:rPr>
              <w:rFonts w:eastAsia="Times New Roman" w:cs="Times New Roman"/>
              <w:noProof/>
              <w:sz w:val="24"/>
            </w:rPr>
            <w:drawing>
              <wp:inline distT="0" distB="0" distL="0" distR="0" wp14:anchorId="46CC52B8" wp14:editId="278E2633">
                <wp:extent cx="1163955" cy="659130"/>
                <wp:effectExtent l="0" t="0" r="0" b="7620"/>
                <wp:docPr id="1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14:paraId="667589FA" w14:textId="77777777" w:rsidR="002A5679" w:rsidRDefault="002A5679" w:rsidP="005B3EEB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sz w:val="24"/>
            </w:rPr>
          </w:pPr>
          <w:r>
            <w:rPr>
              <w:rFonts w:eastAsia="Times New Roman" w:cs="Times New Roman"/>
              <w:noProof/>
              <w:sz w:val="24"/>
            </w:rPr>
            <w:drawing>
              <wp:inline distT="0" distB="0" distL="0" distR="0" wp14:anchorId="135C45B3" wp14:editId="55EAAF54">
                <wp:extent cx="1502410" cy="926465"/>
                <wp:effectExtent l="0" t="0" r="2540" b="6985"/>
                <wp:docPr id="2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14:paraId="463B314F" w14:textId="77777777" w:rsidR="002A5679" w:rsidRDefault="002A5679" w:rsidP="005B3EEB">
          <w:pPr>
            <w:jc w:val="right"/>
            <w:outlineLvl w:val="0"/>
            <w:rPr>
              <w:rFonts w:eastAsia="Times New Roman" w:cs="Times New Roman"/>
              <w:sz w:val="16"/>
              <w:szCs w:val="16"/>
            </w:rPr>
          </w:pPr>
          <w:r>
            <w:rPr>
              <w:rFonts w:eastAsia="Times New Roman" w:cs="Times New Roman"/>
              <w:noProof/>
              <w:sz w:val="24"/>
            </w:rPr>
            <w:drawing>
              <wp:inline distT="0" distB="0" distL="0" distR="0" wp14:anchorId="27551869" wp14:editId="06964765">
                <wp:extent cx="1151890" cy="754380"/>
                <wp:effectExtent l="0" t="0" r="0" b="7620"/>
                <wp:docPr id="4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DF7658" w14:textId="77777777" w:rsidR="002A5679" w:rsidRDefault="002A5679" w:rsidP="005B3EEB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sz w:val="24"/>
            </w:rPr>
          </w:pPr>
        </w:p>
      </w:tc>
    </w:tr>
  </w:tbl>
  <w:p w14:paraId="658B4AB8" w14:textId="77777777" w:rsidR="002A5679" w:rsidRDefault="002A5679" w:rsidP="002A5679">
    <w:pPr>
      <w:tabs>
        <w:tab w:val="left" w:pos="2085"/>
      </w:tabs>
      <w:jc w:val="center"/>
      <w:rPr>
        <w:rFonts w:eastAsia="Times New Roman" w:cs="Times New Roman"/>
        <w:color w:val="0F243E"/>
        <w:sz w:val="18"/>
      </w:rPr>
    </w:pPr>
  </w:p>
  <w:p w14:paraId="2BBE6BD5" w14:textId="77777777" w:rsidR="002A5679" w:rsidRDefault="002A5679" w:rsidP="002A5679">
    <w:pPr>
      <w:tabs>
        <w:tab w:val="left" w:pos="2085"/>
      </w:tabs>
      <w:jc w:val="center"/>
      <w:rPr>
        <w:rFonts w:eastAsia="Times New Roman" w:cs="Times New Roman"/>
        <w:color w:val="0F243E"/>
        <w:sz w:val="18"/>
      </w:rPr>
    </w:pPr>
    <w:r>
      <w:rPr>
        <w:rFonts w:eastAsia="Times New Roman" w:cs="Times New Roman"/>
        <w:color w:val="0F243E"/>
        <w:sz w:val="18"/>
      </w:rPr>
      <w:t xml:space="preserve">„Europejski Fundusz Rolny na rzecz Rozwoju Obszarów Wiejskich: </w:t>
    </w:r>
  </w:p>
  <w:p w14:paraId="433BA5F1" w14:textId="77777777" w:rsidR="002A5679" w:rsidRDefault="002A5679" w:rsidP="002A5679">
    <w:pPr>
      <w:tabs>
        <w:tab w:val="left" w:pos="2085"/>
      </w:tabs>
      <w:jc w:val="center"/>
      <w:rPr>
        <w:rFonts w:eastAsia="Times New Roman" w:cs="Times New Roman"/>
        <w:color w:val="0F243E"/>
      </w:rPr>
    </w:pPr>
    <w:r>
      <w:rPr>
        <w:rFonts w:eastAsia="Times New Roman" w:cs="Times New Roman"/>
        <w:color w:val="0F243E"/>
        <w:sz w:val="18"/>
      </w:rPr>
      <w:t xml:space="preserve">Europa inwestująca w obszary wiejskie”. </w:t>
    </w:r>
  </w:p>
  <w:p w14:paraId="6259E70A" w14:textId="77777777" w:rsidR="00A73AAE" w:rsidRDefault="00A73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F8"/>
    <w:multiLevelType w:val="hybridMultilevel"/>
    <w:tmpl w:val="9C06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AC140E">
      <w:start w:val="1"/>
      <w:numFmt w:val="decimal"/>
      <w:lvlText w:val="2.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853"/>
    <w:multiLevelType w:val="multilevel"/>
    <w:tmpl w:val="89E6A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31C76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628"/>
    <w:multiLevelType w:val="hybridMultilevel"/>
    <w:tmpl w:val="2C6C8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4F5E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68582C"/>
    <w:multiLevelType w:val="hybridMultilevel"/>
    <w:tmpl w:val="BC9C62A8"/>
    <w:lvl w:ilvl="0" w:tplc="3CCEF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7836E6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  <w:color w:val="31313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AF08C2"/>
    <w:multiLevelType w:val="hybridMultilevel"/>
    <w:tmpl w:val="4662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62C48"/>
    <w:multiLevelType w:val="multilevel"/>
    <w:tmpl w:val="D62CECEE"/>
    <w:lvl w:ilvl="0">
      <w:start w:val="2"/>
      <w:numFmt w:val="decimal"/>
      <w:lvlText w:val="%1."/>
      <w:lvlJc w:val="left"/>
      <w:pPr>
        <w:ind w:left="428" w:hanging="284"/>
      </w:pPr>
      <w:rPr>
        <w:rFonts w:ascii="Arial" w:hAnsi="Arial" w:cs="Arial" w:hint="default"/>
        <w:b/>
        <w:bCs/>
        <w:color w:val="313131"/>
        <w:w w:val="94"/>
        <w:sz w:val="20"/>
        <w:szCs w:val="20"/>
      </w:rPr>
    </w:lvl>
    <w:lvl w:ilvl="1">
      <w:start w:val="4"/>
      <w:numFmt w:val="decimal"/>
      <w:lvlText w:val="%2)"/>
      <w:lvlJc w:val="left"/>
      <w:pPr>
        <w:ind w:left="423" w:hanging="423"/>
      </w:pPr>
      <w:rPr>
        <w:rFonts w:hint="default"/>
        <w:b w:val="0"/>
        <w:bCs w:val="0"/>
        <w:color w:val="313131"/>
        <w:w w:val="96"/>
        <w:sz w:val="20"/>
        <w:szCs w:val="20"/>
      </w:rPr>
    </w:lvl>
    <w:lvl w:ilvl="2">
      <w:numFmt w:val="bullet"/>
      <w:lvlText w:val="•"/>
      <w:lvlJc w:val="left"/>
      <w:pPr>
        <w:ind w:left="855" w:hanging="423"/>
      </w:pPr>
      <w:rPr>
        <w:rFonts w:hint="default"/>
      </w:rPr>
    </w:lvl>
    <w:lvl w:ilvl="3">
      <w:numFmt w:val="bullet"/>
      <w:lvlText w:val="•"/>
      <w:lvlJc w:val="left"/>
      <w:pPr>
        <w:ind w:left="1968" w:hanging="423"/>
      </w:pPr>
      <w:rPr>
        <w:rFonts w:hint="default"/>
      </w:rPr>
    </w:lvl>
    <w:lvl w:ilvl="4">
      <w:numFmt w:val="bullet"/>
      <w:lvlText w:val="•"/>
      <w:lvlJc w:val="left"/>
      <w:pPr>
        <w:ind w:left="3082" w:hanging="423"/>
      </w:pPr>
      <w:rPr>
        <w:rFonts w:hint="default"/>
      </w:rPr>
    </w:lvl>
    <w:lvl w:ilvl="5">
      <w:numFmt w:val="bullet"/>
      <w:lvlText w:val="•"/>
      <w:lvlJc w:val="left"/>
      <w:pPr>
        <w:ind w:left="4196" w:hanging="423"/>
      </w:pPr>
      <w:rPr>
        <w:rFonts w:hint="default"/>
      </w:rPr>
    </w:lvl>
    <w:lvl w:ilvl="6">
      <w:numFmt w:val="bullet"/>
      <w:lvlText w:val="•"/>
      <w:lvlJc w:val="left"/>
      <w:pPr>
        <w:ind w:left="5309" w:hanging="423"/>
      </w:pPr>
      <w:rPr>
        <w:rFonts w:hint="default"/>
      </w:rPr>
    </w:lvl>
    <w:lvl w:ilvl="7">
      <w:numFmt w:val="bullet"/>
      <w:lvlText w:val="•"/>
      <w:lvlJc w:val="left"/>
      <w:pPr>
        <w:ind w:left="6423" w:hanging="423"/>
      </w:pPr>
      <w:rPr>
        <w:rFonts w:hint="default"/>
      </w:rPr>
    </w:lvl>
    <w:lvl w:ilvl="8">
      <w:numFmt w:val="bullet"/>
      <w:lvlText w:val="•"/>
      <w:lvlJc w:val="left"/>
      <w:pPr>
        <w:ind w:left="7536" w:hanging="423"/>
      </w:pPr>
      <w:rPr>
        <w:rFonts w:hint="default"/>
      </w:rPr>
    </w:lvl>
  </w:abstractNum>
  <w:abstractNum w:abstractNumId="9">
    <w:nsid w:val="188C75A8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925B7C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3352C"/>
    <w:multiLevelType w:val="hybridMultilevel"/>
    <w:tmpl w:val="512EC7F2"/>
    <w:lvl w:ilvl="0" w:tplc="56126CBE">
      <w:start w:val="3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D1EB4"/>
    <w:multiLevelType w:val="hybridMultilevel"/>
    <w:tmpl w:val="3574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37F30"/>
    <w:multiLevelType w:val="hybridMultilevel"/>
    <w:tmpl w:val="5F966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E10A4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2E91"/>
    <w:multiLevelType w:val="multilevel"/>
    <w:tmpl w:val="4058C624"/>
    <w:lvl w:ilvl="0">
      <w:start w:val="2"/>
      <w:numFmt w:val="decimal"/>
      <w:lvlText w:val="%1."/>
      <w:lvlJc w:val="left"/>
      <w:pPr>
        <w:ind w:left="428" w:hanging="284"/>
      </w:pPr>
      <w:rPr>
        <w:rFonts w:ascii="Arial" w:hAnsi="Arial" w:cs="Arial"/>
        <w:b/>
        <w:bCs/>
        <w:color w:val="313131"/>
        <w:w w:val="94"/>
        <w:sz w:val="20"/>
        <w:szCs w:val="20"/>
      </w:rPr>
    </w:lvl>
    <w:lvl w:ilvl="1">
      <w:start w:val="1"/>
      <w:numFmt w:val="decimal"/>
      <w:lvlText w:val="%2)"/>
      <w:lvlJc w:val="left"/>
      <w:pPr>
        <w:ind w:left="423" w:hanging="423"/>
      </w:pPr>
      <w:rPr>
        <w:b w:val="0"/>
        <w:bCs w:val="0"/>
        <w:color w:val="313131"/>
        <w:w w:val="96"/>
        <w:sz w:val="20"/>
        <w:szCs w:val="20"/>
      </w:rPr>
    </w:lvl>
    <w:lvl w:ilvl="2">
      <w:numFmt w:val="bullet"/>
      <w:lvlText w:val="•"/>
      <w:lvlJc w:val="left"/>
      <w:pPr>
        <w:ind w:left="855" w:hanging="423"/>
      </w:pPr>
    </w:lvl>
    <w:lvl w:ilvl="3">
      <w:numFmt w:val="bullet"/>
      <w:lvlText w:val="•"/>
      <w:lvlJc w:val="left"/>
      <w:pPr>
        <w:ind w:left="1968" w:hanging="423"/>
      </w:pPr>
    </w:lvl>
    <w:lvl w:ilvl="4">
      <w:numFmt w:val="bullet"/>
      <w:lvlText w:val="•"/>
      <w:lvlJc w:val="left"/>
      <w:pPr>
        <w:ind w:left="3082" w:hanging="423"/>
      </w:pPr>
    </w:lvl>
    <w:lvl w:ilvl="5">
      <w:numFmt w:val="bullet"/>
      <w:lvlText w:val="•"/>
      <w:lvlJc w:val="left"/>
      <w:pPr>
        <w:ind w:left="4196" w:hanging="423"/>
      </w:pPr>
    </w:lvl>
    <w:lvl w:ilvl="6">
      <w:numFmt w:val="bullet"/>
      <w:lvlText w:val="•"/>
      <w:lvlJc w:val="left"/>
      <w:pPr>
        <w:ind w:left="5309" w:hanging="423"/>
      </w:pPr>
    </w:lvl>
    <w:lvl w:ilvl="7">
      <w:numFmt w:val="bullet"/>
      <w:lvlText w:val="•"/>
      <w:lvlJc w:val="left"/>
      <w:pPr>
        <w:ind w:left="6423" w:hanging="423"/>
      </w:pPr>
    </w:lvl>
    <w:lvl w:ilvl="8">
      <w:numFmt w:val="bullet"/>
      <w:lvlText w:val="•"/>
      <w:lvlJc w:val="left"/>
      <w:pPr>
        <w:ind w:left="7536" w:hanging="423"/>
      </w:pPr>
    </w:lvl>
  </w:abstractNum>
  <w:abstractNum w:abstractNumId="16">
    <w:nsid w:val="2E0A0438"/>
    <w:multiLevelType w:val="multilevel"/>
    <w:tmpl w:val="FE62BD86"/>
    <w:lvl w:ilvl="0">
      <w:start w:val="2"/>
      <w:numFmt w:val="decimal"/>
      <w:lvlText w:val="%1."/>
      <w:lvlJc w:val="left"/>
      <w:pPr>
        <w:ind w:left="428" w:hanging="284"/>
      </w:pPr>
      <w:rPr>
        <w:rFonts w:ascii="Arial" w:hAnsi="Arial" w:cs="Arial"/>
        <w:b/>
        <w:bCs/>
        <w:color w:val="313131"/>
        <w:w w:val="94"/>
        <w:sz w:val="20"/>
        <w:szCs w:val="20"/>
      </w:rPr>
    </w:lvl>
    <w:lvl w:ilvl="1">
      <w:start w:val="1"/>
      <w:numFmt w:val="decimal"/>
      <w:lvlText w:val="%2)"/>
      <w:lvlJc w:val="left"/>
      <w:pPr>
        <w:ind w:left="423" w:hanging="423"/>
      </w:pPr>
      <w:rPr>
        <w:b w:val="0"/>
        <w:bCs w:val="0"/>
        <w:color w:val="313131"/>
        <w:w w:val="96"/>
        <w:sz w:val="20"/>
        <w:szCs w:val="20"/>
      </w:rPr>
    </w:lvl>
    <w:lvl w:ilvl="2">
      <w:numFmt w:val="bullet"/>
      <w:lvlText w:val="•"/>
      <w:lvlJc w:val="left"/>
      <w:pPr>
        <w:ind w:left="855" w:hanging="423"/>
      </w:pPr>
    </w:lvl>
    <w:lvl w:ilvl="3">
      <w:numFmt w:val="bullet"/>
      <w:lvlText w:val="•"/>
      <w:lvlJc w:val="left"/>
      <w:pPr>
        <w:ind w:left="1968" w:hanging="423"/>
      </w:pPr>
    </w:lvl>
    <w:lvl w:ilvl="4">
      <w:numFmt w:val="bullet"/>
      <w:lvlText w:val="•"/>
      <w:lvlJc w:val="left"/>
      <w:pPr>
        <w:ind w:left="3082" w:hanging="423"/>
      </w:pPr>
    </w:lvl>
    <w:lvl w:ilvl="5">
      <w:numFmt w:val="bullet"/>
      <w:lvlText w:val="•"/>
      <w:lvlJc w:val="left"/>
      <w:pPr>
        <w:ind w:left="4196" w:hanging="423"/>
      </w:pPr>
    </w:lvl>
    <w:lvl w:ilvl="6">
      <w:numFmt w:val="bullet"/>
      <w:lvlText w:val="•"/>
      <w:lvlJc w:val="left"/>
      <w:pPr>
        <w:ind w:left="5309" w:hanging="423"/>
      </w:pPr>
    </w:lvl>
    <w:lvl w:ilvl="7">
      <w:numFmt w:val="bullet"/>
      <w:lvlText w:val="•"/>
      <w:lvlJc w:val="left"/>
      <w:pPr>
        <w:ind w:left="6423" w:hanging="423"/>
      </w:pPr>
    </w:lvl>
    <w:lvl w:ilvl="8">
      <w:numFmt w:val="bullet"/>
      <w:lvlText w:val="•"/>
      <w:lvlJc w:val="left"/>
      <w:pPr>
        <w:ind w:left="7536" w:hanging="423"/>
      </w:pPr>
    </w:lvl>
  </w:abstractNum>
  <w:abstractNum w:abstractNumId="17">
    <w:nsid w:val="2F284448"/>
    <w:multiLevelType w:val="hybridMultilevel"/>
    <w:tmpl w:val="1592C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5E1801"/>
    <w:multiLevelType w:val="hybridMultilevel"/>
    <w:tmpl w:val="0F50B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647E4"/>
    <w:multiLevelType w:val="hybridMultilevel"/>
    <w:tmpl w:val="89A64DFC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DE67A2"/>
    <w:multiLevelType w:val="multilevel"/>
    <w:tmpl w:val="19764120"/>
    <w:lvl w:ilvl="0">
      <w:start w:val="1"/>
      <w:numFmt w:val="decimal"/>
      <w:lvlText w:val="%1."/>
      <w:lvlJc w:val="left"/>
      <w:pPr>
        <w:ind w:left="391" w:hanging="274"/>
      </w:pPr>
      <w:rPr>
        <w:rFonts w:ascii="Arial" w:hAnsi="Arial" w:cs="Arial"/>
        <w:b w:val="0"/>
        <w:bCs w:val="0"/>
        <w:color w:val="313131"/>
        <w:w w:val="91"/>
        <w:sz w:val="20"/>
        <w:szCs w:val="20"/>
      </w:rPr>
    </w:lvl>
    <w:lvl w:ilvl="1">
      <w:start w:val="1"/>
      <w:numFmt w:val="decimal"/>
      <w:lvlText w:val="%2)"/>
      <w:lvlJc w:val="left"/>
      <w:pPr>
        <w:ind w:left="808" w:hanging="418"/>
      </w:pPr>
      <w:rPr>
        <w:b w:val="0"/>
        <w:bCs w:val="0"/>
        <w:color w:val="313131"/>
        <w:w w:val="91"/>
        <w:sz w:val="20"/>
        <w:szCs w:val="20"/>
      </w:rPr>
    </w:lvl>
    <w:lvl w:ilvl="2">
      <w:numFmt w:val="bullet"/>
      <w:lvlText w:val="•"/>
      <w:lvlJc w:val="left"/>
      <w:pPr>
        <w:ind w:left="1808" w:hanging="418"/>
      </w:pPr>
    </w:lvl>
    <w:lvl w:ilvl="3">
      <w:numFmt w:val="bullet"/>
      <w:lvlText w:val="•"/>
      <w:lvlJc w:val="left"/>
      <w:pPr>
        <w:ind w:left="2807" w:hanging="418"/>
      </w:pPr>
    </w:lvl>
    <w:lvl w:ilvl="4">
      <w:numFmt w:val="bullet"/>
      <w:lvlText w:val="•"/>
      <w:lvlJc w:val="left"/>
      <w:pPr>
        <w:ind w:left="3807" w:hanging="418"/>
      </w:pPr>
    </w:lvl>
    <w:lvl w:ilvl="5">
      <w:numFmt w:val="bullet"/>
      <w:lvlText w:val="•"/>
      <w:lvlJc w:val="left"/>
      <w:pPr>
        <w:ind w:left="4806" w:hanging="418"/>
      </w:pPr>
    </w:lvl>
    <w:lvl w:ilvl="6">
      <w:numFmt w:val="bullet"/>
      <w:lvlText w:val="•"/>
      <w:lvlJc w:val="left"/>
      <w:pPr>
        <w:ind w:left="5806" w:hanging="418"/>
      </w:pPr>
    </w:lvl>
    <w:lvl w:ilvl="7">
      <w:numFmt w:val="bullet"/>
      <w:lvlText w:val="•"/>
      <w:lvlJc w:val="left"/>
      <w:pPr>
        <w:ind w:left="6805" w:hanging="418"/>
      </w:pPr>
    </w:lvl>
    <w:lvl w:ilvl="8">
      <w:numFmt w:val="bullet"/>
      <w:lvlText w:val="•"/>
      <w:lvlJc w:val="left"/>
      <w:pPr>
        <w:ind w:left="7805" w:hanging="418"/>
      </w:pPr>
    </w:lvl>
  </w:abstractNum>
  <w:abstractNum w:abstractNumId="21">
    <w:nsid w:val="3F5C619A"/>
    <w:multiLevelType w:val="hybridMultilevel"/>
    <w:tmpl w:val="31304B74"/>
    <w:lvl w:ilvl="0" w:tplc="9EE6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284A92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3D6FD7"/>
    <w:multiLevelType w:val="hybridMultilevel"/>
    <w:tmpl w:val="A072D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B6BA9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4DEA5975"/>
    <w:multiLevelType w:val="hybridMultilevel"/>
    <w:tmpl w:val="3010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97435"/>
    <w:multiLevelType w:val="hybridMultilevel"/>
    <w:tmpl w:val="B8BA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3583A"/>
    <w:multiLevelType w:val="hybridMultilevel"/>
    <w:tmpl w:val="FC90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B0053"/>
    <w:multiLevelType w:val="hybridMultilevel"/>
    <w:tmpl w:val="17DCC4C4"/>
    <w:lvl w:ilvl="0" w:tplc="2354976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5FC7110"/>
    <w:multiLevelType w:val="multilevel"/>
    <w:tmpl w:val="C42EC898"/>
    <w:lvl w:ilvl="0">
      <w:start w:val="2"/>
      <w:numFmt w:val="decimal"/>
      <w:lvlText w:val="%1."/>
      <w:lvlJc w:val="left"/>
      <w:pPr>
        <w:ind w:left="428" w:hanging="284"/>
      </w:pPr>
      <w:rPr>
        <w:rFonts w:ascii="Arial" w:hAnsi="Arial" w:cs="Arial" w:hint="default"/>
        <w:b/>
        <w:bCs/>
        <w:color w:val="313131"/>
        <w:w w:val="94"/>
        <w:sz w:val="20"/>
        <w:szCs w:val="20"/>
      </w:rPr>
    </w:lvl>
    <w:lvl w:ilvl="1">
      <w:start w:val="5"/>
      <w:numFmt w:val="decimal"/>
      <w:lvlText w:val="%2)"/>
      <w:lvlJc w:val="left"/>
      <w:pPr>
        <w:ind w:left="423" w:hanging="423"/>
      </w:pPr>
      <w:rPr>
        <w:rFonts w:hint="default"/>
        <w:b w:val="0"/>
        <w:bCs w:val="0"/>
        <w:color w:val="313131"/>
        <w:w w:val="96"/>
        <w:sz w:val="20"/>
        <w:szCs w:val="20"/>
      </w:rPr>
    </w:lvl>
    <w:lvl w:ilvl="2">
      <w:numFmt w:val="bullet"/>
      <w:lvlText w:val="•"/>
      <w:lvlJc w:val="left"/>
      <w:pPr>
        <w:ind w:left="855" w:hanging="423"/>
      </w:pPr>
      <w:rPr>
        <w:rFonts w:hint="default"/>
      </w:rPr>
    </w:lvl>
    <w:lvl w:ilvl="3">
      <w:numFmt w:val="bullet"/>
      <w:lvlText w:val="•"/>
      <w:lvlJc w:val="left"/>
      <w:pPr>
        <w:ind w:left="1968" w:hanging="423"/>
      </w:pPr>
      <w:rPr>
        <w:rFonts w:hint="default"/>
      </w:rPr>
    </w:lvl>
    <w:lvl w:ilvl="4">
      <w:numFmt w:val="bullet"/>
      <w:lvlText w:val="•"/>
      <w:lvlJc w:val="left"/>
      <w:pPr>
        <w:ind w:left="3082" w:hanging="423"/>
      </w:pPr>
      <w:rPr>
        <w:rFonts w:hint="default"/>
      </w:rPr>
    </w:lvl>
    <w:lvl w:ilvl="5">
      <w:numFmt w:val="bullet"/>
      <w:lvlText w:val="•"/>
      <w:lvlJc w:val="left"/>
      <w:pPr>
        <w:ind w:left="4196" w:hanging="423"/>
      </w:pPr>
      <w:rPr>
        <w:rFonts w:hint="default"/>
      </w:rPr>
    </w:lvl>
    <w:lvl w:ilvl="6">
      <w:numFmt w:val="bullet"/>
      <w:lvlText w:val="•"/>
      <w:lvlJc w:val="left"/>
      <w:pPr>
        <w:ind w:left="5309" w:hanging="423"/>
      </w:pPr>
      <w:rPr>
        <w:rFonts w:hint="default"/>
      </w:rPr>
    </w:lvl>
    <w:lvl w:ilvl="7">
      <w:numFmt w:val="bullet"/>
      <w:lvlText w:val="•"/>
      <w:lvlJc w:val="left"/>
      <w:pPr>
        <w:ind w:left="6423" w:hanging="423"/>
      </w:pPr>
      <w:rPr>
        <w:rFonts w:hint="default"/>
      </w:rPr>
    </w:lvl>
    <w:lvl w:ilvl="8">
      <w:numFmt w:val="bullet"/>
      <w:lvlText w:val="•"/>
      <w:lvlJc w:val="left"/>
      <w:pPr>
        <w:ind w:left="7536" w:hanging="423"/>
      </w:pPr>
      <w:rPr>
        <w:rFonts w:hint="default"/>
      </w:rPr>
    </w:lvl>
  </w:abstractNum>
  <w:abstractNum w:abstractNumId="33">
    <w:nsid w:val="600B3DF5"/>
    <w:multiLevelType w:val="hybridMultilevel"/>
    <w:tmpl w:val="7B0E635E"/>
    <w:lvl w:ilvl="0" w:tplc="6A1045A6">
      <w:start w:val="1"/>
      <w:numFmt w:val="decimal"/>
      <w:lvlText w:val="3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1F82FD2"/>
    <w:multiLevelType w:val="multilevel"/>
    <w:tmpl w:val="9BD6E4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25765F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95DF4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692413C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737A5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1527B"/>
    <w:multiLevelType w:val="hybridMultilevel"/>
    <w:tmpl w:val="DBB41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D46D4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>
    <w:nsid w:val="6F501BF4"/>
    <w:multiLevelType w:val="hybridMultilevel"/>
    <w:tmpl w:val="0C34A83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C349A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3294BE2"/>
    <w:multiLevelType w:val="hybridMultilevel"/>
    <w:tmpl w:val="3C3C1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9D2EE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5600F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17"/>
  </w:num>
  <w:num w:numId="3">
    <w:abstractNumId w:val="21"/>
  </w:num>
  <w:num w:numId="4">
    <w:abstractNumId w:val="42"/>
  </w:num>
  <w:num w:numId="5">
    <w:abstractNumId w:val="23"/>
  </w:num>
  <w:num w:numId="6">
    <w:abstractNumId w:val="41"/>
  </w:num>
  <w:num w:numId="7">
    <w:abstractNumId w:val="31"/>
  </w:num>
  <w:num w:numId="8">
    <w:abstractNumId w:val="25"/>
  </w:num>
  <w:num w:numId="9">
    <w:abstractNumId w:val="6"/>
  </w:num>
  <w:num w:numId="10">
    <w:abstractNumId w:val="0"/>
  </w:num>
  <w:num w:numId="11">
    <w:abstractNumId w:val="30"/>
  </w:num>
  <w:num w:numId="12">
    <w:abstractNumId w:val="33"/>
  </w:num>
  <w:num w:numId="13">
    <w:abstractNumId w:val="34"/>
  </w:num>
  <w:num w:numId="14">
    <w:abstractNumId w:val="11"/>
  </w:num>
  <w:num w:numId="15">
    <w:abstractNumId w:val="45"/>
  </w:num>
  <w:num w:numId="16">
    <w:abstractNumId w:val="2"/>
  </w:num>
  <w:num w:numId="17">
    <w:abstractNumId w:val="24"/>
  </w:num>
  <w:num w:numId="18">
    <w:abstractNumId w:val="46"/>
  </w:num>
  <w:num w:numId="19">
    <w:abstractNumId w:val="38"/>
  </w:num>
  <w:num w:numId="20">
    <w:abstractNumId w:val="14"/>
  </w:num>
  <w:num w:numId="21">
    <w:abstractNumId w:val="37"/>
  </w:num>
  <w:num w:numId="22">
    <w:abstractNumId w:val="36"/>
  </w:num>
  <w:num w:numId="23">
    <w:abstractNumId w:val="10"/>
  </w:num>
  <w:num w:numId="24">
    <w:abstractNumId w:val="35"/>
  </w:num>
  <w:num w:numId="25">
    <w:abstractNumId w:val="4"/>
  </w:num>
  <w:num w:numId="26">
    <w:abstractNumId w:val="9"/>
  </w:num>
  <w:num w:numId="27">
    <w:abstractNumId w:val="29"/>
  </w:num>
  <w:num w:numId="28">
    <w:abstractNumId w:val="22"/>
  </w:num>
  <w:num w:numId="29">
    <w:abstractNumId w:val="40"/>
  </w:num>
  <w:num w:numId="30">
    <w:abstractNumId w:val="43"/>
  </w:num>
  <w:num w:numId="31">
    <w:abstractNumId w:val="19"/>
  </w:num>
  <w:num w:numId="32">
    <w:abstractNumId w:val="39"/>
  </w:num>
  <w:num w:numId="33">
    <w:abstractNumId w:val="28"/>
  </w:num>
  <w:num w:numId="34">
    <w:abstractNumId w:val="7"/>
  </w:num>
  <w:num w:numId="35">
    <w:abstractNumId w:val="5"/>
  </w:num>
  <w:num w:numId="36">
    <w:abstractNumId w:val="20"/>
  </w:num>
  <w:num w:numId="37">
    <w:abstractNumId w:val="27"/>
  </w:num>
  <w:num w:numId="38">
    <w:abstractNumId w:val="18"/>
  </w:num>
  <w:num w:numId="39">
    <w:abstractNumId w:val="16"/>
  </w:num>
  <w:num w:numId="40">
    <w:abstractNumId w:val="15"/>
  </w:num>
  <w:num w:numId="41">
    <w:abstractNumId w:val="8"/>
  </w:num>
  <w:num w:numId="42">
    <w:abstractNumId w:val="32"/>
  </w:num>
  <w:num w:numId="43">
    <w:abstractNumId w:val="3"/>
  </w:num>
  <w:num w:numId="44">
    <w:abstractNumId w:val="1"/>
  </w:num>
  <w:num w:numId="45">
    <w:abstractNumId w:val="26"/>
  </w:num>
  <w:num w:numId="46">
    <w:abstractNumId w:val="3"/>
    <w:lvlOverride w:ilvl="0">
      <w:lvl w:ilvl="0" w:tplc="04150017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4AB2"/>
    <w:rsid w:val="00034855"/>
    <w:rsid w:val="00036202"/>
    <w:rsid w:val="000502D4"/>
    <w:rsid w:val="00054F52"/>
    <w:rsid w:val="000668E6"/>
    <w:rsid w:val="0006799E"/>
    <w:rsid w:val="0008206B"/>
    <w:rsid w:val="00095D8D"/>
    <w:rsid w:val="000A14F3"/>
    <w:rsid w:val="000B257D"/>
    <w:rsid w:val="000B7A20"/>
    <w:rsid w:val="000C1A10"/>
    <w:rsid w:val="000C4203"/>
    <w:rsid w:val="000E74FE"/>
    <w:rsid w:val="000F3346"/>
    <w:rsid w:val="00102A2C"/>
    <w:rsid w:val="00141C23"/>
    <w:rsid w:val="00145279"/>
    <w:rsid w:val="00165F1E"/>
    <w:rsid w:val="0017699A"/>
    <w:rsid w:val="001A7CB3"/>
    <w:rsid w:val="001C1EB3"/>
    <w:rsid w:val="001D1500"/>
    <w:rsid w:val="001E4D20"/>
    <w:rsid w:val="002018B3"/>
    <w:rsid w:val="0024055B"/>
    <w:rsid w:val="002428C0"/>
    <w:rsid w:val="00254D5D"/>
    <w:rsid w:val="0025624C"/>
    <w:rsid w:val="00264283"/>
    <w:rsid w:val="0026713F"/>
    <w:rsid w:val="0027019C"/>
    <w:rsid w:val="002A5679"/>
    <w:rsid w:val="002C12AD"/>
    <w:rsid w:val="002C4879"/>
    <w:rsid w:val="002C598C"/>
    <w:rsid w:val="002D3AC0"/>
    <w:rsid w:val="002E1E65"/>
    <w:rsid w:val="002E6F63"/>
    <w:rsid w:val="003069F8"/>
    <w:rsid w:val="00306F41"/>
    <w:rsid w:val="00335990"/>
    <w:rsid w:val="0036635C"/>
    <w:rsid w:val="003B11A0"/>
    <w:rsid w:val="003B517F"/>
    <w:rsid w:val="003C6D41"/>
    <w:rsid w:val="003D2FA0"/>
    <w:rsid w:val="003F532A"/>
    <w:rsid w:val="003F544C"/>
    <w:rsid w:val="004074A4"/>
    <w:rsid w:val="00410A07"/>
    <w:rsid w:val="00412EBB"/>
    <w:rsid w:val="00413B7D"/>
    <w:rsid w:val="00415E64"/>
    <w:rsid w:val="00424684"/>
    <w:rsid w:val="0042519F"/>
    <w:rsid w:val="0045494C"/>
    <w:rsid w:val="00490025"/>
    <w:rsid w:val="004A318B"/>
    <w:rsid w:val="004A6F57"/>
    <w:rsid w:val="004C14EB"/>
    <w:rsid w:val="004E2D3B"/>
    <w:rsid w:val="004E460C"/>
    <w:rsid w:val="0056754C"/>
    <w:rsid w:val="0057393D"/>
    <w:rsid w:val="00574024"/>
    <w:rsid w:val="00580F6C"/>
    <w:rsid w:val="0058364A"/>
    <w:rsid w:val="005B051A"/>
    <w:rsid w:val="00614344"/>
    <w:rsid w:val="00627A73"/>
    <w:rsid w:val="00633136"/>
    <w:rsid w:val="0063447E"/>
    <w:rsid w:val="00635873"/>
    <w:rsid w:val="006507A4"/>
    <w:rsid w:val="00653EED"/>
    <w:rsid w:val="006617FB"/>
    <w:rsid w:val="00691D18"/>
    <w:rsid w:val="006B3CB1"/>
    <w:rsid w:val="006B4C50"/>
    <w:rsid w:val="006C02BF"/>
    <w:rsid w:val="006C25E8"/>
    <w:rsid w:val="006D3D34"/>
    <w:rsid w:val="00724410"/>
    <w:rsid w:val="00724A83"/>
    <w:rsid w:val="00727CF9"/>
    <w:rsid w:val="00755599"/>
    <w:rsid w:val="00764243"/>
    <w:rsid w:val="00767B00"/>
    <w:rsid w:val="00783DD9"/>
    <w:rsid w:val="00793324"/>
    <w:rsid w:val="007C581B"/>
    <w:rsid w:val="007D0F9C"/>
    <w:rsid w:val="007F7CBE"/>
    <w:rsid w:val="00800442"/>
    <w:rsid w:val="008043F4"/>
    <w:rsid w:val="00811775"/>
    <w:rsid w:val="00817064"/>
    <w:rsid w:val="00825ABD"/>
    <w:rsid w:val="00836C62"/>
    <w:rsid w:val="008720B1"/>
    <w:rsid w:val="00896FF1"/>
    <w:rsid w:val="008D02A2"/>
    <w:rsid w:val="008D3636"/>
    <w:rsid w:val="008E2E31"/>
    <w:rsid w:val="008E2F82"/>
    <w:rsid w:val="008E51E8"/>
    <w:rsid w:val="008E7A2A"/>
    <w:rsid w:val="008F31AD"/>
    <w:rsid w:val="008F3629"/>
    <w:rsid w:val="00912725"/>
    <w:rsid w:val="00920B28"/>
    <w:rsid w:val="00925D43"/>
    <w:rsid w:val="00944740"/>
    <w:rsid w:val="0097251B"/>
    <w:rsid w:val="009B7ACB"/>
    <w:rsid w:val="009C3254"/>
    <w:rsid w:val="009C3C52"/>
    <w:rsid w:val="009D29F6"/>
    <w:rsid w:val="009D5DDA"/>
    <w:rsid w:val="009E47AD"/>
    <w:rsid w:val="009F50FB"/>
    <w:rsid w:val="00A06AFD"/>
    <w:rsid w:val="00A12C74"/>
    <w:rsid w:val="00A24B66"/>
    <w:rsid w:val="00A25558"/>
    <w:rsid w:val="00A2660C"/>
    <w:rsid w:val="00A27F83"/>
    <w:rsid w:val="00A42AAE"/>
    <w:rsid w:val="00A439C1"/>
    <w:rsid w:val="00A73AAE"/>
    <w:rsid w:val="00A968DF"/>
    <w:rsid w:val="00AA07A2"/>
    <w:rsid w:val="00AB6ED9"/>
    <w:rsid w:val="00AC6221"/>
    <w:rsid w:val="00B013A4"/>
    <w:rsid w:val="00B02C2F"/>
    <w:rsid w:val="00B37451"/>
    <w:rsid w:val="00B628C8"/>
    <w:rsid w:val="00B62C51"/>
    <w:rsid w:val="00B710D6"/>
    <w:rsid w:val="00B734A3"/>
    <w:rsid w:val="00B76082"/>
    <w:rsid w:val="00B92787"/>
    <w:rsid w:val="00BB5E53"/>
    <w:rsid w:val="00BD4956"/>
    <w:rsid w:val="00BE7CEB"/>
    <w:rsid w:val="00BF1E1B"/>
    <w:rsid w:val="00C020F6"/>
    <w:rsid w:val="00C110C0"/>
    <w:rsid w:val="00C13F15"/>
    <w:rsid w:val="00C23340"/>
    <w:rsid w:val="00C313A5"/>
    <w:rsid w:val="00C64B17"/>
    <w:rsid w:val="00CE147C"/>
    <w:rsid w:val="00CE2E6A"/>
    <w:rsid w:val="00CE6B90"/>
    <w:rsid w:val="00D07177"/>
    <w:rsid w:val="00D4679F"/>
    <w:rsid w:val="00DB62FD"/>
    <w:rsid w:val="00DC6526"/>
    <w:rsid w:val="00DD130B"/>
    <w:rsid w:val="00E1631F"/>
    <w:rsid w:val="00E21C7D"/>
    <w:rsid w:val="00E37592"/>
    <w:rsid w:val="00E418C2"/>
    <w:rsid w:val="00E75EC3"/>
    <w:rsid w:val="00EA4B82"/>
    <w:rsid w:val="00EB09EF"/>
    <w:rsid w:val="00EB18E1"/>
    <w:rsid w:val="00EB1929"/>
    <w:rsid w:val="00EF3350"/>
    <w:rsid w:val="00EF5F43"/>
    <w:rsid w:val="00F0065B"/>
    <w:rsid w:val="00F054EF"/>
    <w:rsid w:val="00F3600F"/>
    <w:rsid w:val="00F44034"/>
    <w:rsid w:val="00F72B41"/>
    <w:rsid w:val="00F73E5D"/>
    <w:rsid w:val="00F80617"/>
    <w:rsid w:val="00F956D5"/>
    <w:rsid w:val="00FA70B4"/>
    <w:rsid w:val="00FC0666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05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customStyle="1" w:styleId="Normalny1">
    <w:name w:val="Normalny1"/>
    <w:basedOn w:val="Normalny"/>
    <w:rsid w:val="002A5679"/>
    <w:rPr>
      <w:rFonts w:eastAsiaTheme="minorHAnsi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A567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customStyle="1" w:styleId="Normalny1">
    <w:name w:val="Normalny1"/>
    <w:basedOn w:val="Normalny"/>
    <w:rsid w:val="002A5679"/>
    <w:rPr>
      <w:rFonts w:eastAsiaTheme="minorHAnsi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A567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CD77E372-DDDF-4071-914A-6284BDF2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1923</Words>
  <Characters>11543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24</cp:revision>
  <cp:lastPrinted>2021-02-17T11:21:00Z</cp:lastPrinted>
  <dcterms:created xsi:type="dcterms:W3CDTF">2021-02-15T10:23:00Z</dcterms:created>
  <dcterms:modified xsi:type="dcterms:W3CDTF">2021-02-18T09:49:00Z</dcterms:modified>
</cp:coreProperties>
</file>