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3F5452"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E51F84">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9E5C48">
        <w:rPr>
          <w:rFonts w:ascii="Arial" w:hAnsi="Arial" w:cs="Arial"/>
          <w:b/>
        </w:rPr>
        <w:t xml:space="preserve">Remont bieżni Ośrodka Sprawności Fizycznej w kompleksie wojskowym w Zamościu, </w:t>
      </w:r>
      <w:r w:rsidR="00F87F45" w:rsidRPr="00E51F84">
        <w:rPr>
          <w:rFonts w:ascii="Arial" w:hAnsi="Arial" w:cs="Arial"/>
          <w:b/>
        </w:rPr>
        <w:t>Nr sprawy ZP/</w:t>
      </w:r>
      <w:r w:rsidR="002A3AFB">
        <w:rPr>
          <w:rFonts w:ascii="Arial" w:hAnsi="Arial" w:cs="Arial"/>
          <w:b/>
        </w:rPr>
        <w:t>TP</w:t>
      </w:r>
      <w:r w:rsidR="00F87F45" w:rsidRPr="00E51F84">
        <w:rPr>
          <w:rFonts w:ascii="Arial" w:hAnsi="Arial" w:cs="Arial"/>
          <w:b/>
        </w:rPr>
        <w:t>/</w:t>
      </w:r>
      <w:r w:rsidR="009E5C48">
        <w:rPr>
          <w:rFonts w:ascii="Arial" w:hAnsi="Arial" w:cs="Arial"/>
          <w:b/>
        </w:rPr>
        <w:t>1</w:t>
      </w:r>
      <w:r w:rsidR="004534AE" w:rsidRPr="00E51F84">
        <w:rPr>
          <w:rFonts w:ascii="Arial" w:hAnsi="Arial" w:cs="Arial"/>
          <w:b/>
        </w:rPr>
        <w:t>/202</w:t>
      </w:r>
      <w:r w:rsidR="0044109A">
        <w:rPr>
          <w:rFonts w:ascii="Arial" w:hAnsi="Arial" w:cs="Arial"/>
          <w:b/>
        </w:rPr>
        <w:t>1</w:t>
      </w:r>
      <w:r w:rsidRPr="00E51F84">
        <w:rPr>
          <w:rFonts w:ascii="Arial" w:hAnsi="Arial" w:cs="Arial"/>
          <w:b/>
        </w:rPr>
        <w:t>,</w:t>
      </w:r>
      <w:r w:rsidR="002C5C1E" w:rsidRPr="00E51F84">
        <w:rPr>
          <w:rFonts w:ascii="Arial" w:hAnsi="Arial" w:cs="Arial"/>
          <w:b/>
        </w:rPr>
        <w:t xml:space="preserve"> </w:t>
      </w:r>
      <w:r w:rsidRPr="00E51F84">
        <w:rPr>
          <w:rFonts w:ascii="Arial" w:hAnsi="Arial" w:cs="Arial"/>
        </w:rPr>
        <w:t>prowadzonym</w:t>
      </w:r>
      <w:r w:rsidR="002C5C1E" w:rsidRPr="00E51F84">
        <w:rPr>
          <w:rFonts w:ascii="Arial" w:hAnsi="Arial" w:cs="Arial"/>
        </w:rPr>
        <w:t xml:space="preserve"> </w:t>
      </w:r>
      <w:r w:rsidR="00654B3B" w:rsidRPr="00E51F84">
        <w:rPr>
          <w:rFonts w:ascii="Arial" w:hAnsi="Arial" w:cs="Arial"/>
        </w:rPr>
        <w:t xml:space="preserve">w trybie </w:t>
      </w:r>
      <w:r w:rsidR="00B50072" w:rsidRPr="00AC0ECB">
        <w:rPr>
          <w:rFonts w:ascii="Arial" w:hAnsi="Arial" w:cs="Arial"/>
        </w:rPr>
        <w:t>art. 275 pkt 1)</w:t>
      </w:r>
      <w:r w:rsidR="00B50072">
        <w:rPr>
          <w:rFonts w:ascii="Arial" w:hAnsi="Arial" w:cs="Arial"/>
        </w:rPr>
        <w:t xml:space="preserve"> </w:t>
      </w:r>
      <w:r w:rsidR="00B50072" w:rsidRPr="00AC0ECB">
        <w:rPr>
          <w:rFonts w:ascii="Arial" w:hAnsi="Arial" w:cs="Arial"/>
        </w:rPr>
        <w:t>ustawy z dnia 11 września 2019 r. - Prawo zamówień publicznych (Dz. U. z 2019. 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Pr="00E51F84">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w:t>
      </w:r>
      <w:proofErr w:type="spellStart"/>
      <w:r w:rsidR="006C2E5F">
        <w:rPr>
          <w:rFonts w:ascii="Arial" w:hAnsi="Arial" w:cs="Arial"/>
        </w:rPr>
        <w:t>póź</w:t>
      </w:r>
      <w:r w:rsidR="00F43B15">
        <w:rPr>
          <w:rFonts w:ascii="Arial" w:hAnsi="Arial" w:cs="Arial"/>
        </w:rPr>
        <w:t>n</w:t>
      </w:r>
      <w:proofErr w:type="spellEnd"/>
      <w:r w:rsidR="00F43B15">
        <w:rPr>
          <w:rFonts w:ascii="Arial" w:hAnsi="Arial" w:cs="Arial"/>
        </w:rPr>
        <w:t>. zm</w:t>
      </w:r>
      <w:r w:rsidR="006C2E5F">
        <w:rPr>
          <w:rFonts w:ascii="Arial" w:hAnsi="Arial" w:cs="Arial"/>
        </w:rPr>
        <w:t>.</w:t>
      </w:r>
      <w:r w:rsidR="0017480B" w:rsidRPr="004E18F1">
        <w:rPr>
          <w:rFonts w:ascii="Arial" w:hAnsi="Arial" w:cs="Arial"/>
        </w:rPr>
        <w:t xml:space="preserve">), 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 xml:space="preserve">z </w:t>
      </w:r>
      <w:proofErr w:type="spellStart"/>
      <w:r w:rsidR="00CE3C1C" w:rsidRPr="00CE3C1C">
        <w:rPr>
          <w:rFonts w:ascii="Arial" w:hAnsi="Arial" w:cs="Arial"/>
        </w:rPr>
        <w:t>późn</w:t>
      </w:r>
      <w:proofErr w:type="spellEnd"/>
      <w:r w:rsidR="00CE3C1C" w:rsidRPr="00CE3C1C">
        <w:rPr>
          <w:rFonts w:ascii="Arial" w:hAnsi="Arial" w:cs="Arial"/>
        </w:rPr>
        <w:t xml:space="preserve">. </w:t>
      </w:r>
      <w:proofErr w:type="spellStart"/>
      <w:r w:rsidR="00CE3C1C" w:rsidRPr="00CE3C1C">
        <w:rPr>
          <w:rFonts w:ascii="Arial" w:hAnsi="Arial" w:cs="Arial"/>
        </w:rPr>
        <w:t>zm</w:t>
      </w:r>
      <w:proofErr w:type="spellEnd"/>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9E5C48">
        <w:rPr>
          <w:rFonts w:ascii="Arial" w:hAnsi="Arial" w:cs="Arial"/>
          <w:b/>
        </w:rPr>
        <w:t>1</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9E5C48">
        <w:rPr>
          <w:rFonts w:ascii="Arial" w:hAnsi="Arial" w:cs="Arial"/>
          <w:b/>
        </w:rPr>
        <w:t>1/2021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E51F84" w:rsidRDefault="00F87F45" w:rsidP="00E51F84">
      <w:pPr>
        <w:spacing w:after="0"/>
        <w:ind w:left="360"/>
        <w:jc w:val="both"/>
        <w:rPr>
          <w:rFonts w:ascii="Arial" w:hAnsi="Arial" w:cs="Arial"/>
          <w:b/>
        </w:rPr>
      </w:pPr>
      <w:r w:rsidRPr="0014018F">
        <w:rPr>
          <w:rFonts w:ascii="Arial" w:hAnsi="Arial" w:cs="Arial"/>
          <w:b/>
        </w:rPr>
        <w:t xml:space="preserve">Przedmiotem zamówienia jest </w:t>
      </w:r>
      <w:r w:rsidR="009E5C48" w:rsidRPr="0014018F">
        <w:rPr>
          <w:rFonts w:ascii="Arial" w:hAnsi="Arial" w:cs="Arial"/>
          <w:b/>
        </w:rPr>
        <w:t>robota budowlana w zakresie: Remontu bieżni Ośrodka Sprawności Fizycznej w kompleksie wojskowym w Zamościu</w:t>
      </w:r>
      <w:r w:rsidR="0014018F">
        <w:rPr>
          <w:rFonts w:ascii="Arial" w:hAnsi="Arial" w:cs="Arial"/>
          <w:b/>
        </w:rPr>
        <w:t>.</w:t>
      </w:r>
    </w:p>
    <w:p w:rsidR="009E5C48" w:rsidRDefault="009E5C48" w:rsidP="00E51F84">
      <w:pPr>
        <w:spacing w:after="0"/>
        <w:ind w:left="360"/>
        <w:jc w:val="both"/>
        <w:rPr>
          <w:rFonts w:ascii="Arial" w:hAnsi="Arial" w:cs="Arial"/>
          <w:b/>
        </w:rPr>
      </w:pPr>
    </w:p>
    <w:p w:rsidR="00E51F84" w:rsidRPr="009E5C48" w:rsidRDefault="009E5C48" w:rsidP="009E5C48">
      <w:pPr>
        <w:spacing w:after="0"/>
        <w:ind w:left="360"/>
        <w:jc w:val="both"/>
        <w:rPr>
          <w:rFonts w:ascii="Arial" w:hAnsi="Arial" w:cs="Arial"/>
        </w:rPr>
      </w:pPr>
      <w:r w:rsidRPr="009E5C48">
        <w:rPr>
          <w:rFonts w:ascii="Arial" w:hAnsi="Arial" w:cs="Arial"/>
        </w:rPr>
        <w:t xml:space="preserve">KOD </w:t>
      </w:r>
      <w:r w:rsidR="00E51F84" w:rsidRPr="009E5C48">
        <w:rPr>
          <w:rFonts w:ascii="Arial" w:eastAsia="Calibri" w:hAnsi="Arial" w:cs="Arial"/>
        </w:rPr>
        <w:t xml:space="preserve">CPV  </w:t>
      </w:r>
      <w:r w:rsidRPr="009E5C48">
        <w:rPr>
          <w:rFonts w:ascii="Arial" w:eastAsia="Calibri" w:hAnsi="Arial" w:cs="Arial"/>
        </w:rPr>
        <w:t xml:space="preserve">45453000-7 Roboty remontowe i renowacyjne. </w:t>
      </w:r>
    </w:p>
    <w:p w:rsidR="00F87F45" w:rsidRPr="00D90D3E" w:rsidRDefault="00F87F45" w:rsidP="00F87F45">
      <w:pPr>
        <w:spacing w:after="0"/>
        <w:ind w:left="360"/>
        <w:jc w:val="both"/>
        <w:rPr>
          <w:rFonts w:ascii="Arial" w:hAnsi="Arial" w:cs="Arial"/>
          <w:b/>
        </w:rPr>
      </w:pPr>
    </w:p>
    <w:p w:rsidR="00214569" w:rsidRPr="00CE3C1C" w:rsidRDefault="008804E5" w:rsidP="00CE3C1C">
      <w:pPr>
        <w:spacing w:after="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AC0559" w:rsidRDefault="006F357C" w:rsidP="00DD6E2F">
      <w:pPr>
        <w:spacing w:after="0"/>
        <w:jc w:val="both"/>
        <w:rPr>
          <w:rFonts w:ascii="Arial" w:hAnsi="Arial" w:cs="Arial"/>
          <w:b/>
        </w:rPr>
      </w:pPr>
      <w:r>
        <w:rPr>
          <w:rFonts w:ascii="Arial" w:hAnsi="Arial" w:cs="Arial"/>
          <w:b/>
        </w:rPr>
        <w:t>Remont bieżni Ośrodka Sprawności Fizycznej w kompleksie wojskowym w Zamościu.</w:t>
      </w:r>
    </w:p>
    <w:p w:rsidR="00AC0559" w:rsidRPr="00DA2830" w:rsidRDefault="00AC0559" w:rsidP="00AC0559">
      <w:pPr>
        <w:spacing w:after="0" w:line="240" w:lineRule="auto"/>
        <w:contextualSpacing/>
        <w:jc w:val="both"/>
        <w:rPr>
          <w:rFonts w:ascii="Arial" w:eastAsia="Times New Roman" w:hAnsi="Arial" w:cs="Arial"/>
          <w:b/>
          <w:lang w:eastAsia="pl-PL"/>
        </w:rPr>
      </w:pPr>
      <w:r w:rsidRPr="00DA2830">
        <w:rPr>
          <w:rFonts w:ascii="Arial" w:eastAsia="Times New Roman" w:hAnsi="Arial" w:cs="Arial"/>
          <w:b/>
          <w:lang w:eastAsia="pl-PL"/>
        </w:rPr>
        <w:t>Zakres prac:</w:t>
      </w:r>
    </w:p>
    <w:p w:rsidR="00AC0559" w:rsidRPr="00DA2830" w:rsidRDefault="00AC0559" w:rsidP="00D95454">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DA2830">
        <w:rPr>
          <w:rFonts w:ascii="Arial" w:eastAsia="Times New Roman" w:hAnsi="Arial" w:cs="Arial"/>
          <w:lang w:eastAsia="pl-PL"/>
        </w:rPr>
        <w:t>Roboty pomiarowe;</w:t>
      </w:r>
    </w:p>
    <w:p w:rsidR="00AC0559" w:rsidRPr="00DA2830" w:rsidRDefault="00AC0559" w:rsidP="00D95454">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DA2830">
        <w:rPr>
          <w:rFonts w:ascii="Arial" w:eastAsia="Times New Roman" w:hAnsi="Arial" w:cs="Arial"/>
          <w:lang w:eastAsia="pl-PL"/>
        </w:rPr>
        <w:t>Roboty ziemne;</w:t>
      </w:r>
    </w:p>
    <w:p w:rsidR="00AC0559" w:rsidRPr="00DA2830" w:rsidRDefault="00AC0559" w:rsidP="00D95454">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DA2830">
        <w:rPr>
          <w:rFonts w:ascii="Arial" w:eastAsia="Times New Roman" w:hAnsi="Arial" w:cs="Arial"/>
          <w:lang w:eastAsia="pl-PL"/>
        </w:rPr>
        <w:t>Drenaż bieżni i boiska trawiastego</w:t>
      </w:r>
    </w:p>
    <w:p w:rsidR="00AC0559" w:rsidRPr="00DA2830" w:rsidRDefault="00AC0559" w:rsidP="00D95454">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DA2830">
        <w:rPr>
          <w:rFonts w:ascii="Arial" w:eastAsia="Times New Roman" w:hAnsi="Arial" w:cs="Arial"/>
          <w:lang w:eastAsia="pl-PL"/>
        </w:rPr>
        <w:t>Wykonanie nawierzchni poliuretanowej na podbudowie;</w:t>
      </w:r>
    </w:p>
    <w:p w:rsidR="00AC0559" w:rsidRPr="00DA2830" w:rsidRDefault="00AC0559" w:rsidP="00D95454">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DA2830">
        <w:rPr>
          <w:rFonts w:ascii="Arial" w:eastAsia="Times New Roman" w:hAnsi="Arial" w:cs="Arial"/>
          <w:lang w:eastAsia="pl-PL"/>
        </w:rPr>
        <w:t>Ułożenie obrzeży betonowych;</w:t>
      </w:r>
    </w:p>
    <w:p w:rsidR="00AC0559" w:rsidRPr="00DA2830" w:rsidRDefault="00AC0559" w:rsidP="00D95454">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DA2830">
        <w:rPr>
          <w:rFonts w:ascii="Arial" w:eastAsia="Times New Roman" w:hAnsi="Arial" w:cs="Arial"/>
          <w:lang w:eastAsia="pl-PL"/>
        </w:rPr>
        <w:lastRenderedPageBreak/>
        <w:t>Ułożenie nawierzchni z kostki brukowej betonowej;</w:t>
      </w:r>
    </w:p>
    <w:p w:rsidR="00AC0559" w:rsidRPr="00DA2830" w:rsidRDefault="00AC0559" w:rsidP="00D95454">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DA2830">
        <w:rPr>
          <w:rFonts w:ascii="Arial" w:eastAsia="Times New Roman" w:hAnsi="Arial" w:cs="Arial"/>
          <w:lang w:eastAsia="pl-PL"/>
        </w:rPr>
        <w:t>Ręczne wykonanie nawierzchni trawiastej;</w:t>
      </w:r>
    </w:p>
    <w:p w:rsidR="00AC0559" w:rsidRPr="00DA2830" w:rsidRDefault="00AC0559" w:rsidP="00D95454">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DA2830">
        <w:rPr>
          <w:rFonts w:ascii="Arial" w:eastAsia="Times New Roman" w:hAnsi="Arial" w:cs="Arial"/>
          <w:lang w:eastAsia="pl-PL"/>
        </w:rPr>
        <w:t>Wykonanie rekultywacji boiska trawiastego;</w:t>
      </w:r>
    </w:p>
    <w:p w:rsidR="00AC0559" w:rsidRPr="00DD6E2F" w:rsidRDefault="00AC0559" w:rsidP="00DD6E2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9E5C48" w:rsidRPr="00D62FEA" w:rsidRDefault="009E5C48" w:rsidP="00D95454">
      <w:pPr>
        <w:numPr>
          <w:ilvl w:val="0"/>
          <w:numId w:val="55"/>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 </w:t>
      </w:r>
      <w:r w:rsidRPr="005808EA">
        <w:rPr>
          <w:rFonts w:ascii="Arial" w:hAnsi="Arial" w:cs="Arial"/>
        </w:rPr>
        <w:t>st</w:t>
      </w:r>
      <w:r w:rsidR="006F357C">
        <w:rPr>
          <w:rFonts w:ascii="Arial" w:hAnsi="Arial" w:cs="Arial"/>
        </w:rPr>
        <w:t>anowiąca Załącznik nr 1 do S</w:t>
      </w:r>
      <w:r>
        <w:rPr>
          <w:rFonts w:ascii="Arial" w:hAnsi="Arial" w:cs="Arial"/>
        </w:rPr>
        <w:t>WZ;</w:t>
      </w:r>
      <w:bookmarkStart w:id="0" w:name="_GoBack"/>
      <w:bookmarkEnd w:id="0"/>
    </w:p>
    <w:p w:rsidR="009E5C48" w:rsidRPr="006F357C" w:rsidRDefault="009E5C48" w:rsidP="00D95454">
      <w:pPr>
        <w:numPr>
          <w:ilvl w:val="0"/>
          <w:numId w:val="55"/>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2</w:t>
      </w:r>
      <w:r w:rsidR="006F357C">
        <w:rPr>
          <w:rFonts w:ascii="Arial" w:hAnsi="Arial" w:cs="Arial"/>
        </w:rPr>
        <w:t xml:space="preserve"> do S</w:t>
      </w:r>
      <w:r w:rsidRPr="005808EA">
        <w:rPr>
          <w:rFonts w:ascii="Arial" w:hAnsi="Arial" w:cs="Arial"/>
        </w:rPr>
        <w:t xml:space="preserve">WZ </w:t>
      </w:r>
    </w:p>
    <w:p w:rsidR="006F357C" w:rsidRPr="006F357C" w:rsidRDefault="006F357C" w:rsidP="00D95454">
      <w:pPr>
        <w:numPr>
          <w:ilvl w:val="0"/>
          <w:numId w:val="55"/>
        </w:numPr>
        <w:contextualSpacing/>
        <w:jc w:val="both"/>
        <w:rPr>
          <w:rFonts w:ascii="Arial" w:hAnsi="Arial" w:cs="Arial"/>
        </w:rPr>
      </w:pPr>
      <w:r>
        <w:rPr>
          <w:rFonts w:ascii="Arial" w:hAnsi="Arial" w:cs="Arial"/>
          <w:b/>
        </w:rPr>
        <w:t xml:space="preserve">Szkic boiska – </w:t>
      </w:r>
      <w:r w:rsidR="00BF19FA">
        <w:rPr>
          <w:rFonts w:ascii="Arial" w:hAnsi="Arial" w:cs="Arial"/>
        </w:rPr>
        <w:t>załącznik nr 2a</w:t>
      </w:r>
      <w:r w:rsidRPr="006F357C">
        <w:rPr>
          <w:rFonts w:ascii="Arial" w:hAnsi="Arial" w:cs="Arial"/>
        </w:rPr>
        <w:t xml:space="preserve"> </w:t>
      </w:r>
      <w:r>
        <w:rPr>
          <w:rFonts w:ascii="Arial" w:hAnsi="Arial" w:cs="Arial"/>
        </w:rPr>
        <w:t>do SWZ załączony w formacie pdf.</w:t>
      </w:r>
    </w:p>
    <w:p w:rsidR="00DD6E2F" w:rsidRPr="00DD6E2F" w:rsidRDefault="00DD6E2F" w:rsidP="009E5C48">
      <w:pPr>
        <w:autoSpaceDE w:val="0"/>
        <w:autoSpaceDN w:val="0"/>
        <w:adjustRightInd w:val="0"/>
        <w:spacing w:after="0"/>
        <w:jc w:val="both"/>
        <w:rPr>
          <w:rFonts w:ascii="Arial" w:eastAsia="SimSun" w:hAnsi="Arial" w:cs="Arial"/>
          <w:color w:val="FF0000"/>
          <w:lang w:eastAsia="zh-CN"/>
        </w:rPr>
      </w:pP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zakresie realizacji zamówienia, jeżeli wykonanie tych czynności polega na wykonywaniu pracy w sposób określony w art. 22 </w:t>
      </w:r>
      <w:r w:rsidRPr="00BC78A6">
        <w:rPr>
          <w:rFonts w:ascii="Arial" w:hAnsi="Arial" w:cs="Arial"/>
        </w:rPr>
        <w:t xml:space="preserve">§ </w:t>
      </w:r>
      <w:r>
        <w:rPr>
          <w:rFonts w:ascii="Arial" w:hAnsi="Arial" w:cs="Arial"/>
        </w:rPr>
        <w:t xml:space="preserve">1 ustawy z dnia 26 czerwca 1974r. – Kodeks pracy (Dz. U.  z 2019 r., poz.1040 tekst jednolity)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D95454">
      <w:pPr>
        <w:numPr>
          <w:ilvl w:val="0"/>
          <w:numId w:val="56"/>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D95454">
      <w:pPr>
        <w:numPr>
          <w:ilvl w:val="0"/>
          <w:numId w:val="56"/>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rsidR="00CE3C1C" w:rsidRPr="003B6800" w:rsidRDefault="00CE3C1C" w:rsidP="00D95454">
      <w:pPr>
        <w:pStyle w:val="Akapitzlist"/>
        <w:numPr>
          <w:ilvl w:val="1"/>
          <w:numId w:val="56"/>
        </w:numPr>
        <w:tabs>
          <w:tab w:val="left" w:pos="284"/>
        </w:tabs>
        <w:autoSpaceDE w:val="0"/>
        <w:autoSpaceDN w:val="0"/>
        <w:adjustRightInd w:val="0"/>
        <w:spacing w:after="0"/>
        <w:jc w:val="both"/>
        <w:rPr>
          <w:rFonts w:ascii="Arial" w:hAnsi="Arial" w:cs="Arial"/>
        </w:rPr>
      </w:pPr>
      <w:r w:rsidRPr="003B6800">
        <w:rPr>
          <w:rFonts w:ascii="Arial" w:hAnsi="Arial" w:cs="Arial"/>
        </w:rPr>
        <w:t>Roboty ziemne;</w:t>
      </w:r>
    </w:p>
    <w:p w:rsidR="00CE3C1C" w:rsidRPr="003B6800" w:rsidRDefault="00CE3C1C" w:rsidP="00D95454">
      <w:pPr>
        <w:pStyle w:val="Akapitzlist"/>
        <w:numPr>
          <w:ilvl w:val="1"/>
          <w:numId w:val="56"/>
        </w:numPr>
        <w:tabs>
          <w:tab w:val="left" w:pos="284"/>
        </w:tabs>
        <w:autoSpaceDE w:val="0"/>
        <w:autoSpaceDN w:val="0"/>
        <w:adjustRightInd w:val="0"/>
        <w:spacing w:after="0"/>
        <w:jc w:val="both"/>
        <w:rPr>
          <w:rFonts w:ascii="Arial" w:hAnsi="Arial" w:cs="Arial"/>
        </w:rPr>
      </w:pPr>
      <w:r>
        <w:rPr>
          <w:rFonts w:ascii="Arial" w:hAnsi="Arial" w:cs="Arial"/>
        </w:rPr>
        <w:t>Roboty brukarskie</w:t>
      </w:r>
    </w:p>
    <w:p w:rsidR="00CE3C1C" w:rsidRDefault="00CE3C1C" w:rsidP="00CE3C1C">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D54EF6" w:rsidRDefault="00D54EF6" w:rsidP="00D95454">
      <w:pPr>
        <w:numPr>
          <w:ilvl w:val="0"/>
          <w:numId w:val="56"/>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lastRenderedPageBreak/>
        <w:t>Uprawnienia Zamawiającego w zakresie kontroli spełnienia przez Wykonawcę wymogu zatrudnienia w/w osób na podstawie umowy o pracę oraz sankcji 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DA2830">
      <w:pPr>
        <w:pStyle w:val="Akapitzlist"/>
        <w:numPr>
          <w:ilvl w:val="0"/>
          <w:numId w:val="57"/>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CE3C1C" w:rsidRPr="00D54EF6" w:rsidRDefault="00CE3C1C" w:rsidP="00DA2830">
      <w:pPr>
        <w:pStyle w:val="Akapitzlist"/>
        <w:numPr>
          <w:ilvl w:val="0"/>
          <w:numId w:val="59"/>
        </w:numPr>
        <w:autoSpaceDE w:val="0"/>
        <w:autoSpaceDN w:val="0"/>
        <w:adjustRightInd w:val="0"/>
        <w:spacing w:after="0"/>
        <w:ind w:left="851" w:firstLine="0"/>
        <w:jc w:val="both"/>
        <w:rPr>
          <w:rFonts w:ascii="Arial" w:hAnsi="Arial" w:cs="Arial"/>
          <w:color w:val="000000" w:themeColor="text1"/>
        </w:rPr>
      </w:pPr>
      <w:r w:rsidRPr="00D54EF6">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CE3C1C" w:rsidRPr="003F4495" w:rsidRDefault="00CE3C1C" w:rsidP="00DA2830">
      <w:pPr>
        <w:pStyle w:val="Akapitzlist"/>
        <w:numPr>
          <w:ilvl w:val="0"/>
          <w:numId w:val="59"/>
        </w:numPr>
        <w:autoSpaceDE w:val="0"/>
        <w:autoSpaceDN w:val="0"/>
        <w:adjustRightInd w:val="0"/>
        <w:spacing w:after="0"/>
        <w:ind w:left="851" w:firstLine="0"/>
        <w:jc w:val="both"/>
        <w:rPr>
          <w:rFonts w:ascii="Arial" w:hAnsi="Arial" w:cs="Arial"/>
          <w:color w:val="000000" w:themeColor="text1"/>
        </w:rPr>
      </w:pPr>
      <w:r w:rsidRPr="00626C60">
        <w:rPr>
          <w:rFonts w:ascii="Arial" w:hAnsi="Arial" w:cs="Arial"/>
          <w:color w:val="000000" w:themeColor="text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Pr>
          <w:rFonts w:ascii="Arial" w:hAnsi="Arial" w:cs="Arial"/>
          <w:color w:val="000000" w:themeColor="text1"/>
        </w:rPr>
        <w:t xml:space="preserve"> powinna zostać zanonimizowana </w:t>
      </w:r>
      <w:r w:rsidRPr="00626C60">
        <w:rPr>
          <w:rFonts w:ascii="Arial" w:hAnsi="Arial" w:cs="Arial"/>
          <w:color w:val="000000" w:themeColor="text1"/>
        </w:rPr>
        <w:t xml:space="preserve">w sposób zapewniający ochronę danych </w:t>
      </w:r>
      <w:r>
        <w:rPr>
          <w:rFonts w:ascii="Arial" w:hAnsi="Arial" w:cs="Arial"/>
          <w:color w:val="000000" w:themeColor="text1"/>
        </w:rPr>
        <w:t xml:space="preserve">osobowych pracowników, zgodnie </w:t>
      </w:r>
      <w:r w:rsidRPr="00626C60">
        <w:rPr>
          <w:rFonts w:ascii="Arial" w:hAnsi="Arial" w:cs="Arial"/>
          <w:color w:val="000000" w:themeColor="text1"/>
        </w:rPr>
        <w:t>z przepisami ustawy z dnia 10 maja 2018 r. o ochronie danych osobowych</w:t>
      </w:r>
      <w:r>
        <w:rPr>
          <w:rFonts w:ascii="Arial" w:hAnsi="Arial" w:cs="Arial"/>
          <w:color w:val="000000" w:themeColor="text1"/>
        </w:rPr>
        <w:t xml:space="preserve"> (Dz.U.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w:t>
      </w:r>
      <w:r w:rsidRPr="00626C60">
        <w:rPr>
          <w:rFonts w:ascii="Arial" w:hAnsi="Arial"/>
          <w:color w:val="000000" w:themeColor="text1"/>
        </w:rPr>
        <w:lastRenderedPageBreak/>
        <w:t xml:space="preserve">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566A59" w:rsidRPr="00D54EF6"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2D2A30" w:rsidRDefault="002D2A30" w:rsidP="00E338CD">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56615A" w:rsidRDefault="0056615A" w:rsidP="0056615A">
      <w:pPr>
        <w:pStyle w:val="Akapitzlist"/>
        <w:spacing w:after="0"/>
        <w:ind w:left="360"/>
        <w:jc w:val="both"/>
        <w:rPr>
          <w:rFonts w:ascii="Arial" w:hAnsi="Arial" w:cs="Arial"/>
        </w:rPr>
      </w:pPr>
    </w:p>
    <w:p w:rsidR="0056615A" w:rsidRP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w:t>
      </w:r>
      <w:r>
        <w:rPr>
          <w:rFonts w:ascii="Arial" w:eastAsia="Times New Roman" w:hAnsi="Arial" w:cs="Arial"/>
          <w:color w:val="000000" w:themeColor="text1"/>
          <w:lang w:eastAsia="pl-PL"/>
        </w:rPr>
        <w:t xml:space="preserve">y, </w:t>
      </w:r>
      <w:r w:rsidRPr="00626C60">
        <w:rPr>
          <w:rFonts w:ascii="Arial" w:eastAsia="Times New Roman" w:hAnsi="Arial" w:cs="Arial"/>
          <w:color w:val="000000" w:themeColor="text1"/>
          <w:lang w:eastAsia="pl-PL"/>
        </w:rPr>
        <w:t>a także projektu jej zmiany oraz poświadczonej za zgodność z oryginałem kopii zawartej umowy o podwykonawstwo, której przedmiotem są roboty budowlane.</w:t>
      </w:r>
    </w:p>
    <w:p w:rsidR="00EB215E" w:rsidRPr="00D90D3E" w:rsidRDefault="00EB215E" w:rsidP="00610DE2">
      <w:pPr>
        <w:pStyle w:val="Akapitzlist"/>
        <w:spacing w:after="0"/>
        <w:jc w:val="both"/>
        <w:rPr>
          <w:rFonts w:ascii="Arial" w:hAnsi="Arial" w:cs="Arial"/>
        </w:rPr>
      </w:pPr>
    </w:p>
    <w:p w:rsidR="004A1402" w:rsidRPr="00626C60" w:rsidRDefault="004A1402" w:rsidP="004A1402">
      <w:pPr>
        <w:pStyle w:val="Akapitzlist"/>
        <w:numPr>
          <w:ilvl w:val="0"/>
          <w:numId w:val="9"/>
        </w:numPr>
        <w:spacing w:after="0"/>
        <w:jc w:val="both"/>
        <w:rPr>
          <w:rFonts w:ascii="Arial" w:eastAsia="Times New Roman" w:hAnsi="Arial" w:cs="Arial"/>
          <w:color w:val="000000" w:themeColor="text1"/>
          <w:lang w:eastAsia="pl-PL"/>
        </w:rPr>
      </w:pPr>
      <w:r w:rsidRPr="0098418B">
        <w:rPr>
          <w:rFonts w:ascii="Arial" w:hAnsi="Arial" w:cs="Arial"/>
        </w:rPr>
        <w:t xml:space="preserve">Wymagania dotyczące umowy o podwykonawstwo, której przedmiotem są </w:t>
      </w:r>
      <w:r w:rsidRPr="0098418B">
        <w:rPr>
          <w:rFonts w:ascii="Arial" w:hAnsi="Arial" w:cs="Arial"/>
          <w:b/>
        </w:rPr>
        <w:t>roboty budowlane</w:t>
      </w:r>
      <w:r w:rsidRPr="0098418B">
        <w:rPr>
          <w:rFonts w:ascii="Arial" w:hAnsi="Arial" w:cs="Arial"/>
        </w:rPr>
        <w:t xml:space="preserve">, których niespełnienie  spowoduje zgłoszenie przez Zamawiającego odpowiednio zastrzeżeń lub sprzeciwu, tj.: zamawiający w terminie </w:t>
      </w:r>
      <w:r w:rsidRPr="0098418B">
        <w:rPr>
          <w:rFonts w:ascii="Arial" w:hAnsi="Arial" w:cs="Arial"/>
          <w:b/>
        </w:rPr>
        <w:t>14 dni</w:t>
      </w:r>
      <w:r w:rsidRPr="0098418B">
        <w:rPr>
          <w:rFonts w:ascii="Arial" w:hAnsi="Arial" w:cs="Arial"/>
        </w:rPr>
        <w:t xml:space="preserve"> </w:t>
      </w:r>
      <w:r>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zgłasza w formie pisemnej</w:t>
      </w:r>
      <w:r>
        <w:rPr>
          <w:rFonts w:ascii="Arial" w:eastAsia="Times New Roman" w:hAnsi="Arial" w:cs="Arial"/>
          <w:color w:val="000000" w:themeColor="text1"/>
          <w:lang w:eastAsia="pl-PL"/>
        </w:rPr>
        <w:t xml:space="preserve"> pod rygorem nieważności </w:t>
      </w:r>
      <w:r w:rsidRPr="00626C60">
        <w:rPr>
          <w:rFonts w:ascii="Arial" w:eastAsia="Times New Roman" w:hAnsi="Arial" w:cs="Arial"/>
          <w:color w:val="000000" w:themeColor="text1"/>
          <w:lang w:eastAsia="pl-PL"/>
        </w:rPr>
        <w:t>zastrzeżeni</w:t>
      </w:r>
      <w:r>
        <w:rPr>
          <w:rFonts w:ascii="Arial" w:eastAsia="Times New Roman" w:hAnsi="Arial" w:cs="Arial"/>
          <w:color w:val="000000" w:themeColor="text1"/>
          <w:lang w:eastAsia="pl-PL"/>
        </w:rPr>
        <w:t>a</w:t>
      </w:r>
      <w:r w:rsidRPr="00626C60">
        <w:rPr>
          <w:rFonts w:ascii="Arial" w:eastAsia="Times New Roman" w:hAnsi="Arial" w:cs="Arial"/>
          <w:color w:val="000000" w:themeColor="text1"/>
          <w:lang w:eastAsia="pl-PL"/>
        </w:rPr>
        <w:t xml:space="preserve"> do projektu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umowy o podwykonawstwo, której przedmiotem są roboty budowlane</w:t>
      </w:r>
      <w:r>
        <w:rPr>
          <w:rFonts w:ascii="Arial" w:eastAsia="Times New Roman" w:hAnsi="Arial" w:cs="Arial"/>
          <w:color w:val="000000" w:themeColor="text1"/>
          <w:lang w:eastAsia="pl-PL"/>
        </w:rPr>
        <w:t>, w przypadku gdy:</w:t>
      </w:r>
    </w:p>
    <w:p w:rsidR="004A1402" w:rsidRPr="00626C60"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spełnia</w:t>
      </w:r>
      <w:r>
        <w:rPr>
          <w:rFonts w:ascii="Arial" w:eastAsia="Times New Roman" w:hAnsi="Arial" w:cs="Arial"/>
          <w:color w:val="000000" w:themeColor="text1"/>
          <w:lang w:eastAsia="pl-PL"/>
        </w:rPr>
        <w:t xml:space="preserve"> ona</w:t>
      </w:r>
      <w:r w:rsidRPr="00626C60">
        <w:rPr>
          <w:rFonts w:ascii="Arial" w:eastAsia="Times New Roman" w:hAnsi="Arial" w:cs="Arial"/>
          <w:color w:val="000000" w:themeColor="text1"/>
          <w:lang w:eastAsia="pl-PL"/>
        </w:rPr>
        <w:t xml:space="preserve"> wymagań określonych w SWZ</w:t>
      </w:r>
      <w:r>
        <w:rPr>
          <w:rFonts w:ascii="Arial" w:eastAsia="Times New Roman" w:hAnsi="Arial" w:cs="Arial"/>
          <w:color w:val="000000" w:themeColor="text1"/>
          <w:lang w:eastAsia="pl-PL"/>
        </w:rPr>
        <w:t xml:space="preserve"> i innych dokumentach dotyczących zamówienia</w:t>
      </w:r>
      <w:r w:rsidRPr="00626C60">
        <w:rPr>
          <w:rFonts w:ascii="Arial" w:eastAsia="Times New Roman" w:hAnsi="Arial" w:cs="Arial"/>
          <w:color w:val="000000" w:themeColor="text1"/>
          <w:lang w:eastAsia="pl-PL"/>
        </w:rPr>
        <w:t>;</w:t>
      </w:r>
    </w:p>
    <w:p w:rsidR="004A1402" w:rsidRPr="0025120E"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przewiduje termin zapłaty wynagrodzenia dłuższy niż </w:t>
      </w:r>
      <w:r w:rsidRPr="0025120E">
        <w:rPr>
          <w:rFonts w:ascii="Arial" w:eastAsia="Times New Roman" w:hAnsi="Arial" w:cs="Arial"/>
          <w:lang w:eastAsia="pl-PL"/>
        </w:rPr>
        <w:t>30 dni kalendarzowych</w:t>
      </w:r>
      <w:r>
        <w:rPr>
          <w:rFonts w:ascii="Arial" w:eastAsia="Times New Roman" w:hAnsi="Arial" w:cs="Arial"/>
          <w:lang w:eastAsia="pl-PL"/>
        </w:rPr>
        <w:t>;</w:t>
      </w:r>
    </w:p>
    <w:p w:rsidR="004A1402"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sidRPr="00F35661">
        <w:rPr>
          <w:rFonts w:ascii="Arial" w:eastAsia="Times New Roman" w:hAnsi="Arial" w:cs="Arial"/>
          <w:color w:val="000000" w:themeColor="text1"/>
          <w:lang w:eastAsia="pl-PL"/>
        </w:rPr>
        <w:t>zawiera ona postanowienia niezgodne z art. 463</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F35661">
        <w:rPr>
          <w:rFonts w:ascii="Arial" w:eastAsia="Times New Roman" w:hAnsi="Arial" w:cs="Arial"/>
          <w:color w:val="000000" w:themeColor="text1"/>
          <w:lang w:eastAsia="pl-PL"/>
        </w:rPr>
        <w:t>.</w:t>
      </w:r>
    </w:p>
    <w:p w:rsidR="0056615A" w:rsidRDefault="0056615A" w:rsidP="0056615A">
      <w:pPr>
        <w:pStyle w:val="Akapitzlist"/>
        <w:suppressAutoHyphens/>
        <w:spacing w:after="0"/>
        <w:ind w:left="993"/>
        <w:jc w:val="both"/>
        <w:rPr>
          <w:rFonts w:ascii="Arial" w:eastAsia="Times New Roman" w:hAnsi="Arial" w:cs="Arial"/>
          <w:color w:val="000000" w:themeColor="text1"/>
          <w:lang w:eastAsia="pl-PL"/>
        </w:rPr>
      </w:pPr>
    </w:p>
    <w:p w:rsidR="0056615A" w:rsidRPr="00E46A8A" w:rsidRDefault="004A1402" w:rsidP="00E46A8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xml:space="preserve">, o których mowa w ust. </w:t>
      </w:r>
      <w:r w:rsidR="0056615A">
        <w:rPr>
          <w:rFonts w:ascii="Arial" w:eastAsia="Times New Roman" w:hAnsi="Arial" w:cs="Arial"/>
          <w:color w:val="000000" w:themeColor="text1"/>
          <w:lang w:eastAsia="pl-PL"/>
        </w:rPr>
        <w:t>3</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lastRenderedPageBreak/>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3 powyżej</w:t>
      </w:r>
      <w:r w:rsidRPr="00BD742E">
        <w:rPr>
          <w:rFonts w:ascii="Arial" w:eastAsia="Times New Roman" w:hAnsi="Arial" w:cs="Arial"/>
          <w:color w:val="000000" w:themeColor="text1"/>
          <w:lang w:eastAsia="pl-PL"/>
        </w:rPr>
        <w:t>.</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6</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4A1402" w:rsidRPr="00626C60"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4A1402" w:rsidRDefault="004A1402" w:rsidP="004A1402">
      <w:pPr>
        <w:spacing w:after="0"/>
        <w:jc w:val="both"/>
        <w:rPr>
          <w:rFonts w:ascii="Arial" w:hAnsi="Arial" w:cs="Arial"/>
        </w:rPr>
      </w:pPr>
    </w:p>
    <w:p w:rsidR="0056615A" w:rsidRPr="00626C60"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8</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4A1402" w:rsidRDefault="004A1402" w:rsidP="004A1402">
      <w:pPr>
        <w:spacing w:after="0"/>
        <w:jc w:val="both"/>
        <w:rPr>
          <w:rFonts w:ascii="Arial" w:hAnsi="Arial" w:cs="Aria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 którym mowa w ust.</w:t>
      </w:r>
      <w:r>
        <w:rPr>
          <w:rFonts w:ascii="Arial" w:eastAsia="Times New Roman" w:hAnsi="Arial" w:cs="Arial"/>
          <w:color w:val="000000" w:themeColor="text1"/>
          <w:lang w:eastAsia="pl-PL"/>
        </w:rPr>
        <w:t>8,</w:t>
      </w:r>
      <w:r w:rsidRPr="00626C60">
        <w:rPr>
          <w:rFonts w:ascii="Arial" w:eastAsia="Times New Roman" w:hAnsi="Arial" w:cs="Arial"/>
          <w:color w:val="000000" w:themeColor="text1"/>
          <w:lang w:eastAsia="pl-PL"/>
        </w:rPr>
        <w:t xml:space="preserve"> jeżeli termin zapłaty wynagrodzenia jest dłuższy niż </w:t>
      </w:r>
      <w:r>
        <w:rPr>
          <w:rFonts w:ascii="Arial" w:eastAsia="Times New Roman" w:hAnsi="Arial" w:cs="Arial"/>
          <w:color w:val="000000" w:themeColor="text1"/>
          <w:lang w:eastAsia="pl-PL"/>
        </w:rPr>
        <w:t>określony w § 11 ust. 22 Umowy,</w:t>
      </w:r>
      <w:r w:rsidRPr="00626C60">
        <w:rPr>
          <w:rFonts w:ascii="Arial" w:eastAsia="Times New Roman" w:hAnsi="Arial" w:cs="Arial"/>
          <w:color w:val="000000" w:themeColor="text1"/>
          <w:lang w:eastAsia="pl-PL"/>
        </w:rPr>
        <w:t xml:space="preserve"> Zamawiający informuje o tym Wykonawcę i wzywa go do doprowadzenia zmiany tej umowy pod rygorem wystąpienia o zapłatę kary umownej.</w:t>
      </w:r>
    </w:p>
    <w:p w:rsidR="004A1402" w:rsidRPr="0098418B" w:rsidRDefault="004A1402" w:rsidP="0056615A">
      <w:pPr>
        <w:spacing w:after="0" w:line="240" w:lineRule="auto"/>
        <w:contextualSpacing/>
        <w:jc w:val="both"/>
        <w:rPr>
          <w:rFonts w:ascii="Arial" w:hAnsi="Arial" w:cs="Arial"/>
        </w:rPr>
      </w:pPr>
    </w:p>
    <w:p w:rsidR="004A1402" w:rsidRDefault="004A1402" w:rsidP="0056615A">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sidR="0056615A">
        <w:rPr>
          <w:rFonts w:ascii="Arial" w:hAnsi="Arial" w:cs="Arial"/>
        </w:rPr>
        <w:t xml:space="preserve"> – stanowiącym załącznik do S</w:t>
      </w:r>
      <w:r w:rsidRPr="0098418B">
        <w:rPr>
          <w:rFonts w:ascii="Arial" w:hAnsi="Arial" w:cs="Arial"/>
        </w:rPr>
        <w:t>WZ</w:t>
      </w:r>
      <w:r>
        <w:rPr>
          <w:rFonts w:ascii="Arial" w:hAnsi="Arial" w:cs="Arial"/>
        </w:rPr>
        <w:t>.</w:t>
      </w:r>
    </w:p>
    <w:p w:rsidR="004A1402" w:rsidRPr="004D5F40" w:rsidRDefault="004A1402" w:rsidP="004A1402">
      <w:pPr>
        <w:pStyle w:val="Akapitzlist"/>
        <w:spacing w:after="0" w:line="240" w:lineRule="auto"/>
        <w:ind w:left="1074"/>
        <w:jc w:val="both"/>
        <w:rPr>
          <w:rFonts w:ascii="Arial" w:hAnsi="Arial" w:cs="Arial"/>
          <w:b/>
        </w:rPr>
      </w:pPr>
    </w:p>
    <w:p w:rsidR="006F357C" w:rsidRPr="0025120E" w:rsidRDefault="006F357C" w:rsidP="006F357C">
      <w:pPr>
        <w:pStyle w:val="Akapitzlist"/>
        <w:numPr>
          <w:ilvl w:val="0"/>
          <w:numId w:val="9"/>
        </w:numPr>
        <w:spacing w:after="0"/>
        <w:jc w:val="both"/>
        <w:rPr>
          <w:rFonts w:ascii="Arial" w:eastAsia="Times New Roman" w:hAnsi="Arial" w:cs="Arial"/>
          <w:lang w:eastAsia="pl-PL"/>
        </w:rPr>
      </w:pPr>
      <w:r w:rsidRPr="0025120E">
        <w:rPr>
          <w:rFonts w:ascii="Arial" w:eastAsia="Times New Roman" w:hAnsi="Arial" w:cs="Arial"/>
          <w:lang w:eastAsia="pl-PL"/>
        </w:rPr>
        <w:t xml:space="preserve">Jeżeli zmiana </w:t>
      </w:r>
      <w:r>
        <w:rPr>
          <w:rFonts w:ascii="Arial" w:eastAsia="Times New Roman" w:hAnsi="Arial" w:cs="Arial"/>
          <w:lang w:eastAsia="pl-PL"/>
        </w:rPr>
        <w:t>albo rezygnacja z podwykonawcy</w:t>
      </w:r>
      <w:r w:rsidRPr="0025120E">
        <w:rPr>
          <w:rFonts w:ascii="Arial" w:eastAsia="Times New Roman" w:hAnsi="Arial" w:cs="Arial"/>
          <w:lang w:eastAsia="pl-PL"/>
        </w:rPr>
        <w:t xml:space="preserve">, dotyczy podmiotu, na którego zasoby Wykonawca powoływał się, na zasadach określonych w art. 118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xml:space="preserve">, w celu wykazania spełnienia warunków udziału w postępowaniu, </w:t>
      </w:r>
      <w:r w:rsidRPr="0025120E">
        <w:rPr>
          <w:rFonts w:ascii="Arial" w:eastAsia="Times New Roman" w:hAnsi="Arial" w:cs="Arial"/>
          <w:lang w:eastAsia="pl-PL"/>
        </w:rPr>
        <w:br/>
        <w:t xml:space="preserve">o których mowa w art. 118 ust. 3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4A1402" w:rsidRDefault="004A1402" w:rsidP="004A1402">
      <w:pPr>
        <w:pStyle w:val="Akapitzlist"/>
        <w:spacing w:after="0" w:line="240" w:lineRule="auto"/>
        <w:rPr>
          <w:rFonts w:ascii="Arial" w:hAnsi="Arial" w:cs="Arial"/>
        </w:rPr>
      </w:pPr>
    </w:p>
    <w:p w:rsidR="0056615A" w:rsidRPr="0025120E" w:rsidRDefault="0056615A" w:rsidP="006F357C">
      <w:pPr>
        <w:pStyle w:val="Akapitzlist"/>
        <w:numPr>
          <w:ilvl w:val="0"/>
          <w:numId w:val="9"/>
        </w:numPr>
        <w:spacing w:after="0"/>
        <w:jc w:val="both"/>
        <w:rPr>
          <w:rFonts w:ascii="Arial" w:hAnsi="Arial" w:cs="Arial"/>
        </w:rPr>
      </w:pPr>
      <w:r w:rsidRPr="0025120E">
        <w:rPr>
          <w:rFonts w:ascii="Arial"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25120E">
        <w:rPr>
          <w:rFonts w:ascii="Arial" w:hAnsi="Arial" w:cs="Arial"/>
        </w:rPr>
        <w:t>Pzp</w:t>
      </w:r>
      <w:proofErr w:type="spellEnd"/>
      <w:r w:rsidRPr="0025120E">
        <w:rPr>
          <w:rFonts w:ascii="Arial" w:hAnsi="Arial" w:cs="Arial"/>
        </w:rPr>
        <w:t xml:space="preserve">, </w:t>
      </w:r>
      <w:r w:rsidRPr="0025120E">
        <w:rPr>
          <w:rFonts w:ascii="Arial" w:hAnsi="Arial" w:cs="Arial"/>
        </w:rPr>
        <w:lastRenderedPageBreak/>
        <w:t>lub oświadczenia lub dokumenty potwierdzające brak podstaw wykluczenia wobec tego podwykonawcy.</w:t>
      </w:r>
    </w:p>
    <w:p w:rsidR="004A1402" w:rsidRDefault="004A1402" w:rsidP="004A1402">
      <w:pPr>
        <w:pStyle w:val="Akapitzlist"/>
        <w:spacing w:after="0" w:line="240" w:lineRule="auto"/>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6F357C" w:rsidRPr="0025120E" w:rsidRDefault="006F357C" w:rsidP="006F357C">
      <w:pPr>
        <w:tabs>
          <w:tab w:val="left" w:pos="426"/>
        </w:tabs>
        <w:spacing w:after="0"/>
        <w:contextualSpacing/>
        <w:jc w:val="both"/>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6F357C" w:rsidRPr="00626C60" w:rsidRDefault="006F357C" w:rsidP="006F357C">
      <w:pPr>
        <w:tabs>
          <w:tab w:val="left" w:pos="426"/>
        </w:tabs>
        <w:spacing w:after="0"/>
        <w:contextualSpacing/>
        <w:jc w:val="both"/>
        <w:rPr>
          <w:rFonts w:ascii="Arial" w:hAnsi="Arial" w:cs="Arial"/>
          <w:color w:val="000000" w:themeColor="text1"/>
        </w:rPr>
      </w:pPr>
    </w:p>
    <w:p w:rsidR="006F357C" w:rsidRPr="00626C60"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6F357C" w:rsidRDefault="00300473" w:rsidP="006F357C">
      <w:pPr>
        <w:spacing w:after="0"/>
        <w:jc w:val="both"/>
        <w:rPr>
          <w:rFonts w:ascii="Arial" w:hAnsi="Arial" w:cs="Arial"/>
        </w:rPr>
      </w:pP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D95454">
      <w:pPr>
        <w:pStyle w:val="Akapitzlist"/>
        <w:numPr>
          <w:ilvl w:val="0"/>
          <w:numId w:val="61"/>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Pr="0014018F">
        <w:rPr>
          <w:rFonts w:ascii="Arial" w:eastAsia="Times New Roman" w:hAnsi="Arial" w:cs="Arial"/>
          <w:b/>
          <w:lang w:eastAsia="pl-PL"/>
        </w:rPr>
        <w:t>1</w:t>
      </w:r>
      <w:r w:rsidR="00705CE2">
        <w:rPr>
          <w:rFonts w:ascii="Arial" w:eastAsia="Times New Roman" w:hAnsi="Arial" w:cs="Arial"/>
          <w:b/>
          <w:lang w:eastAsia="pl-PL"/>
        </w:rPr>
        <w:t>20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w:t>
      </w:r>
      <w:r w:rsidRPr="009F6088">
        <w:rPr>
          <w:rFonts w:ascii="Arial" w:hAnsi="Arial" w:cs="Arial"/>
          <w:color w:val="000000"/>
        </w:rPr>
        <w:lastRenderedPageBreak/>
        <w:t>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EA57A9" w:rsidRPr="00AC0559" w:rsidRDefault="00EA57A9" w:rsidP="00EA57A9">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lastRenderedPageBreak/>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BC5892">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AC0559" w:rsidRDefault="00AC0559" w:rsidP="00AC0559">
      <w:pPr>
        <w:spacing w:after="0"/>
        <w:ind w:left="644"/>
        <w:jc w:val="both"/>
        <w:rPr>
          <w:rFonts w:ascii="Arial" w:hAnsi="Arial" w:cs="Arial"/>
          <w:b/>
          <w:bCs/>
        </w:rPr>
      </w:pPr>
      <w:r w:rsidRPr="00AC0559">
        <w:rPr>
          <w:rFonts w:ascii="Arial" w:eastAsia="Times New Roman" w:hAnsi="Arial" w:cs="Arial"/>
          <w:b/>
        </w:rPr>
        <w:t>dokument potwierdzający, że wykonawca jest ubezpieczony od odpowiedzialności cywilnej w zakresie prowadzonej działalności związanej z przedmiotem zamówienia na sumę gwarancyjną ubezpieczenia nie niższą  niż 700 000 PLN</w:t>
      </w:r>
    </w:p>
    <w:p w:rsidR="000B2CE9" w:rsidRDefault="000B2CE9" w:rsidP="000B1BF1">
      <w:pPr>
        <w:tabs>
          <w:tab w:val="left" w:pos="851"/>
        </w:tabs>
        <w:spacing w:after="0"/>
        <w:jc w:val="both"/>
        <w:rPr>
          <w:rFonts w:ascii="Arial" w:hAnsi="Arial" w:cs="Arial"/>
          <w:b/>
          <w:u w:val="single"/>
        </w:rPr>
      </w:pP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Default="00833162" w:rsidP="00D95454">
      <w:pPr>
        <w:pStyle w:val="Akapitzlist"/>
        <w:numPr>
          <w:ilvl w:val="0"/>
          <w:numId w:val="64"/>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przed upływem terminu składania ofert, a jeżeli okres prowadzenia działalności jest krótszy – w </w:t>
      </w:r>
      <w:r w:rsidRPr="00EE45A1">
        <w:rPr>
          <w:rFonts w:ascii="Arial" w:hAnsi="Arial" w:cs="Arial"/>
        </w:rPr>
        <w:lastRenderedPageBreak/>
        <w:t xml:space="preserve">tym okresie, </w:t>
      </w:r>
      <w:r w:rsidRPr="00EE45A1">
        <w:rPr>
          <w:rFonts w:ascii="Arial" w:hAnsi="Arial" w:cs="Arial"/>
          <w:b/>
          <w:u w:val="single"/>
        </w:rPr>
        <w:t xml:space="preserve">co najmniej 1 (jednego) zamówienia polegającego na wykonaniu </w:t>
      </w:r>
      <w:r w:rsidR="00EE45A1" w:rsidRPr="00EE45A1">
        <w:rPr>
          <w:rFonts w:ascii="Arial" w:hAnsi="Arial" w:cs="Arial"/>
          <w:b/>
          <w:u w:val="single"/>
        </w:rPr>
        <w:t xml:space="preserve">remontu boisk lub bieżni sportowych o nawierzchni </w:t>
      </w:r>
      <w:r w:rsidR="00EE45A1" w:rsidRPr="00EE45A1">
        <w:rPr>
          <w:rFonts w:ascii="Arial" w:eastAsia="Times New Roman" w:hAnsi="Arial" w:cs="Arial"/>
          <w:b/>
          <w:u w:val="single"/>
        </w:rPr>
        <w:t>poliuretanowej na kwotę co najmniej 800 tys. zł. brutto.</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D95454">
      <w:pPr>
        <w:pStyle w:val="Akapitzlist"/>
        <w:numPr>
          <w:ilvl w:val="0"/>
          <w:numId w:val="64"/>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833162" w:rsidRPr="00FF46E0" w:rsidRDefault="00833162" w:rsidP="00833162">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833162" w:rsidRDefault="00833162" w:rsidP="00D95454">
      <w:pPr>
        <w:pStyle w:val="Akapitzlist"/>
        <w:numPr>
          <w:ilvl w:val="0"/>
          <w:numId w:val="63"/>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BE4CDF" w:rsidRPr="00AA03A8" w:rsidRDefault="00BE4CDF" w:rsidP="00AA03A8">
      <w:pPr>
        <w:tabs>
          <w:tab w:val="left" w:pos="851"/>
        </w:tabs>
        <w:spacing w:after="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Zobowiązanie podmiotu udostępniającego zasoby, o których mowa w pkt. 3, potwierdza, ze stosunek łączący wykonawcę z podmiotami udostępniającymi zasoby gwarantuje rzeczywisty dostęp do tych zasobów oraz określa, w szczególności:</w:t>
      </w:r>
    </w:p>
    <w:p w:rsidR="00D67D21" w:rsidRPr="00AC0ECB" w:rsidRDefault="00D67D21" w:rsidP="00D95454">
      <w:pPr>
        <w:pStyle w:val="Akapitzlist"/>
        <w:numPr>
          <w:ilvl w:val="0"/>
          <w:numId w:val="50"/>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D95454">
      <w:pPr>
        <w:pStyle w:val="Akapitzlist"/>
        <w:numPr>
          <w:ilvl w:val="0"/>
          <w:numId w:val="50"/>
        </w:numPr>
        <w:rPr>
          <w:rFonts w:ascii="Arial" w:hAnsi="Arial" w:cs="Arial"/>
        </w:rPr>
      </w:pPr>
      <w:r w:rsidRPr="00AC0ECB">
        <w:rPr>
          <w:rFonts w:ascii="Arial" w:hAnsi="Arial" w:cs="Arial"/>
        </w:rPr>
        <w:lastRenderedPageBreak/>
        <w:t>Sposób  i okres udostępnienia wykonawcy i wykorzystania przez niego zasobów podmiotu udostępniającego te zasoby przy wykonaniu zamówienia;</w:t>
      </w:r>
    </w:p>
    <w:p w:rsidR="00D67D21" w:rsidRPr="00AC0ECB" w:rsidRDefault="00D67D21" w:rsidP="00D95454">
      <w:pPr>
        <w:pStyle w:val="Akapitzlist"/>
        <w:numPr>
          <w:ilvl w:val="0"/>
          <w:numId w:val="50"/>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D95454">
      <w:pPr>
        <w:pStyle w:val="Akapitzlist"/>
        <w:numPr>
          <w:ilvl w:val="0"/>
          <w:numId w:val="52"/>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formie </w:t>
      </w:r>
      <w:r w:rsidRPr="008803E6">
        <w:rPr>
          <w:rFonts w:ascii="Arial" w:hAnsi="Arial" w:cs="Arial"/>
        </w:rPr>
        <w:lastRenderedPageBreak/>
        <w:t>elektronicznej lub w postaci elektronicznej opatrzonej podpisem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6660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C93F94"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Pr="002E1B01" w:rsidRDefault="002E1B01"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14018F" w:rsidRPr="0014018F">
        <w:rPr>
          <w:rFonts w:ascii="Arial" w:hAnsi="Arial" w:cs="Arial"/>
        </w:rPr>
        <w:t>4</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14018F" w:rsidRPr="00DA2830" w:rsidRDefault="00F537C2" w:rsidP="0014018F">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264BD7">
        <w:rPr>
          <w:rFonts w:ascii="Arial" w:eastAsia="Times New Roman" w:hAnsi="Arial" w:cs="Arial"/>
          <w:b/>
          <w:color w:val="9BBB59" w:themeColor="accent3"/>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14018F" w:rsidRPr="00DA2830">
        <w:rPr>
          <w:rFonts w:ascii="Arial" w:hAnsi="Arial" w:cs="Arial"/>
          <w:i/>
        </w:rPr>
        <w:t>Załącznik nr 5 do SWZ.</w:t>
      </w:r>
    </w:p>
    <w:p w:rsidR="00CE5B87" w:rsidRPr="00EE45A1" w:rsidRDefault="00CE5B87" w:rsidP="00EE45A1">
      <w:pPr>
        <w:tabs>
          <w:tab w:val="left" w:pos="851"/>
        </w:tabs>
        <w:spacing w:after="0"/>
        <w:jc w:val="both"/>
        <w:rPr>
          <w:rFonts w:ascii="Arial" w:hAnsi="Arial" w:cs="Arial"/>
          <w:b/>
        </w:rPr>
      </w:pPr>
    </w:p>
    <w:p w:rsidR="00F5060A" w:rsidRPr="00DA2830" w:rsidRDefault="00034CB4" w:rsidP="00766606">
      <w:pPr>
        <w:pStyle w:val="Akapitzlist"/>
        <w:numPr>
          <w:ilvl w:val="0"/>
          <w:numId w:val="26"/>
        </w:numPr>
        <w:tabs>
          <w:tab w:val="left" w:pos="851"/>
        </w:tabs>
        <w:spacing w:after="0"/>
        <w:jc w:val="both"/>
        <w:rPr>
          <w:rFonts w:ascii="Arial" w:hAnsi="Arial" w:cs="Arial"/>
          <w:b/>
          <w:i/>
        </w:rPr>
      </w:pPr>
      <w:r w:rsidRPr="00E46A8A">
        <w:rPr>
          <w:rFonts w:ascii="Arial" w:hAnsi="Arial" w:cs="Arial"/>
          <w:b/>
          <w:color w:val="92D050"/>
        </w:rPr>
        <w:t xml:space="preserve">WYKAZ DOŚWIADCZENIA </w:t>
      </w:r>
      <w:r w:rsidR="00F5060A" w:rsidRPr="002D776C">
        <w:rPr>
          <w:rFonts w:ascii="Arial" w:hAnsi="Arial" w:cs="Arial"/>
          <w:b/>
        </w:rPr>
        <w:t xml:space="preserve">zawodowego kierownika robót budowlanych </w:t>
      </w:r>
      <w:r w:rsidR="00F5060A">
        <w:rPr>
          <w:rFonts w:ascii="Arial" w:hAnsi="Arial" w:cs="Arial"/>
          <w:b/>
        </w:rPr>
        <w:t xml:space="preserve">– </w:t>
      </w:r>
      <w:r w:rsidR="00F5060A" w:rsidRPr="00DA2830">
        <w:rPr>
          <w:rFonts w:ascii="Arial" w:hAnsi="Arial" w:cs="Arial"/>
          <w:i/>
        </w:rPr>
        <w:t>załącznik nr 9 do SWZ.</w:t>
      </w:r>
    </w:p>
    <w:p w:rsidR="00F5060A" w:rsidRPr="00F5060A" w:rsidRDefault="00F5060A" w:rsidP="00F5060A">
      <w:pPr>
        <w:pStyle w:val="Akapitzlist"/>
        <w:rPr>
          <w:rFonts w:ascii="Arial" w:hAnsi="Arial" w:cs="Arial"/>
          <w:b/>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DA2830" w:rsidRDefault="00235C18" w:rsidP="00766606">
      <w:pPr>
        <w:pStyle w:val="Akapitzlist"/>
        <w:numPr>
          <w:ilvl w:val="0"/>
          <w:numId w:val="26"/>
        </w:numPr>
        <w:tabs>
          <w:tab w:val="left" w:pos="851"/>
        </w:tabs>
        <w:spacing w:after="0"/>
        <w:jc w:val="both"/>
        <w:rPr>
          <w:rFonts w:ascii="Arial" w:hAnsi="Arial" w:cs="Arial"/>
          <w:i/>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 xml:space="preserve">Wykonawca nie może, po upływie terminu </w:t>
      </w:r>
      <w:r w:rsidR="00496D28" w:rsidRPr="00496D28">
        <w:rPr>
          <w:rFonts w:ascii="Arial" w:hAnsi="Arial" w:cs="Arial"/>
          <w:color w:val="000000"/>
        </w:rPr>
        <w:lastRenderedPageBreak/>
        <w:t>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 xml:space="preserve">Załącznik  </w:t>
      </w:r>
      <w:r w:rsidR="00E02B8E" w:rsidRPr="00DA2830">
        <w:rPr>
          <w:rFonts w:ascii="Arial" w:eastAsia="TimesNewRomanPSMT" w:hAnsi="Arial" w:cs="Arial"/>
          <w:i/>
          <w:lang w:eastAsia="ar-SA"/>
        </w:rPr>
        <w:t xml:space="preserve">nr 8 </w:t>
      </w:r>
      <w:r w:rsidR="00DA2830" w:rsidRPr="00DA2830">
        <w:rPr>
          <w:rFonts w:ascii="Arial" w:eastAsia="TimesNewRomanPSMT" w:hAnsi="Arial" w:cs="Arial"/>
          <w:i/>
          <w:lang w:eastAsia="ar-SA"/>
        </w:rPr>
        <w:t>do S</w:t>
      </w:r>
      <w:r w:rsidR="00E02B8E" w:rsidRPr="00DA2830">
        <w:rPr>
          <w:rFonts w:ascii="Arial" w:eastAsia="TimesNewRomanPSMT" w:hAnsi="Arial" w:cs="Arial"/>
          <w:i/>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D95454">
      <w:pPr>
        <w:pStyle w:val="Akapitzlist"/>
        <w:numPr>
          <w:ilvl w:val="0"/>
          <w:numId w:val="52"/>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D95454">
      <w:pPr>
        <w:pStyle w:val="Akapitzlist"/>
        <w:numPr>
          <w:ilvl w:val="0"/>
          <w:numId w:val="53"/>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D95454">
      <w:pPr>
        <w:pStyle w:val="Akapitzlist"/>
        <w:numPr>
          <w:ilvl w:val="0"/>
          <w:numId w:val="48"/>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D95454">
      <w:pPr>
        <w:pStyle w:val="Akapitzlist"/>
        <w:numPr>
          <w:ilvl w:val="0"/>
          <w:numId w:val="48"/>
        </w:numPr>
        <w:tabs>
          <w:tab w:val="left" w:pos="851"/>
        </w:tabs>
        <w:spacing w:after="40"/>
        <w:contextualSpacing w:val="0"/>
        <w:jc w:val="both"/>
        <w:rPr>
          <w:rFonts w:ascii="Arial" w:hAnsi="Arial" w:cs="Arial"/>
          <w:b/>
          <w:bCs/>
        </w:rPr>
      </w:pPr>
      <w:r w:rsidRPr="00DC4EC6">
        <w:rPr>
          <w:rFonts w:ascii="Arial" w:hAnsi="Arial" w:cs="Arial"/>
          <w:b/>
          <w:bCs/>
          <w:u w:val="single"/>
        </w:rPr>
        <w:lastRenderedPageBreak/>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D95454">
      <w:pPr>
        <w:pStyle w:val="Akapitzlist"/>
        <w:numPr>
          <w:ilvl w:val="0"/>
          <w:numId w:val="48"/>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t>dokument potwierdzający, że Wykonawca jest ubezpieczony od odpowiedzialności cywilnej w zakresie prowadzonej działalności związanej z przedmiotem zamówienia</w:t>
      </w:r>
      <w:r w:rsidRPr="00EE45A1">
        <w:rPr>
          <w:rFonts w:ascii="Arial" w:hAnsi="Arial" w:cs="Arial"/>
          <w:bCs/>
        </w:rPr>
        <w:t xml:space="preserve"> - opiewający </w:t>
      </w:r>
      <w:r w:rsidRPr="00EE45A1">
        <w:rPr>
          <w:rFonts w:ascii="Arial" w:hAnsi="Arial" w:cs="Arial"/>
          <w:b/>
          <w:bCs/>
          <w:u w:val="single"/>
        </w:rPr>
        <w:t xml:space="preserve">na sumę gwarancyjną nie mniejszą niż  </w:t>
      </w:r>
      <w:r>
        <w:rPr>
          <w:rFonts w:ascii="Arial" w:hAnsi="Arial" w:cs="Arial"/>
          <w:b/>
          <w:bCs/>
          <w:u w:val="single"/>
        </w:rPr>
        <w:t>700 000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D95454">
      <w:pPr>
        <w:pStyle w:val="Akapitzlist"/>
        <w:numPr>
          <w:ilvl w:val="0"/>
          <w:numId w:val="48"/>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D473EC" w:rsidRPr="008F556C" w:rsidRDefault="00D473EC" w:rsidP="00D95454">
      <w:pPr>
        <w:pStyle w:val="Akapitzlist"/>
        <w:numPr>
          <w:ilvl w:val="0"/>
          <w:numId w:val="65"/>
        </w:numPr>
        <w:tabs>
          <w:tab w:val="left" w:pos="1276"/>
          <w:tab w:val="left" w:pos="1560"/>
        </w:tabs>
        <w:spacing w:after="0"/>
        <w:ind w:left="1134" w:firstLine="0"/>
        <w:jc w:val="both"/>
        <w:rPr>
          <w:rFonts w:ascii="Arial" w:hAnsi="Arial" w:cs="Arial"/>
        </w:rPr>
      </w:pPr>
      <w:r w:rsidRPr="008F556C">
        <w:rPr>
          <w:rFonts w:ascii="Arial" w:hAnsi="Arial" w:cs="Arial"/>
          <w:b/>
          <w:u w:val="single"/>
        </w:rPr>
        <w:t>WYKAZ ROBÓT budowlanych,</w:t>
      </w:r>
      <w:r>
        <w:rPr>
          <w:rFonts w:ascii="Arial" w:hAnsi="Arial" w:cs="Arial"/>
          <w:b/>
        </w:rPr>
        <w:t xml:space="preserve"> wykonanych nie wcześniej niż </w:t>
      </w:r>
      <w:r w:rsidRPr="008F556C">
        <w:rPr>
          <w:rFonts w:ascii="Arial" w:hAnsi="Arial" w:cs="Arial"/>
          <w:b/>
        </w:rPr>
        <w:t>w okresie ostatnich 5 lat przed upływem terminu</w:t>
      </w:r>
      <w:r>
        <w:rPr>
          <w:rFonts w:ascii="Arial" w:hAnsi="Arial" w:cs="Arial"/>
          <w:b/>
        </w:rPr>
        <w:t xml:space="preserve"> składania ofert, </w:t>
      </w:r>
      <w:r w:rsidRPr="008F556C">
        <w:rPr>
          <w:rFonts w:ascii="Arial" w:hAnsi="Arial" w:cs="Arial"/>
          <w:b/>
        </w:rPr>
        <w:t xml:space="preserve">a jeżeli okres prowadzenia działalności jest krótszy – w tym okresie,   </w:t>
      </w:r>
      <w:r w:rsidRPr="008F556C">
        <w:rPr>
          <w:rFonts w:ascii="Arial" w:hAnsi="Arial" w:cs="Arial"/>
        </w:rPr>
        <w:t>wraz z podaniem ich rodzaju, war</w:t>
      </w:r>
      <w:r>
        <w:rPr>
          <w:rFonts w:ascii="Arial" w:hAnsi="Arial" w:cs="Arial"/>
        </w:rPr>
        <w:t xml:space="preserve">tości, daty, miejsca wykonania </w:t>
      </w:r>
      <w:r w:rsidRPr="008F556C">
        <w:rPr>
          <w:rFonts w:ascii="Arial" w:hAnsi="Arial" w:cs="Arial"/>
          <w:b/>
        </w:rPr>
        <w:t>oraz podmiotów, na rzecz których roboty te zostały wykonane</w:t>
      </w:r>
      <w:r w:rsidRPr="008F556C">
        <w:rPr>
          <w:rFonts w:ascii="Arial" w:hAnsi="Arial" w:cs="Arial"/>
        </w:rPr>
        <w:t xml:space="preserve">  z </w:t>
      </w:r>
      <w:r w:rsidRPr="008F556C">
        <w:rPr>
          <w:rFonts w:ascii="Arial" w:hAnsi="Arial" w:cs="Arial"/>
          <w:u w:val="single"/>
        </w:rPr>
        <w:t>załączeniem dowodów</w:t>
      </w:r>
      <w:r w:rsidRPr="008F556C">
        <w:rPr>
          <w:rFonts w:ascii="Arial" w:hAnsi="Arial" w:cs="Arial"/>
        </w:rPr>
        <w:t xml:space="preserve"> określających, czy te roboty budowlane zostały  wykonane w sposób należyty, w szczególności informacji,  czy roboty zostały wykonane zgodnie z przepisami prawa budowlanego i prawidłowo ukończone </w:t>
      </w:r>
    </w:p>
    <w:p w:rsidR="00D473EC" w:rsidRPr="003C76D9" w:rsidRDefault="00D473EC" w:rsidP="00375BE4">
      <w:pPr>
        <w:tabs>
          <w:tab w:val="left" w:pos="1560"/>
        </w:tabs>
        <w:spacing w:after="0"/>
        <w:ind w:left="1560"/>
        <w:jc w:val="both"/>
        <w:rPr>
          <w:rFonts w:ascii="Arial" w:eastAsia="Times New Roman" w:hAnsi="Arial" w:cs="Arial"/>
          <w:i/>
          <w:sz w:val="18"/>
          <w:szCs w:val="18"/>
        </w:rPr>
      </w:pPr>
      <w:r w:rsidRPr="008A5AB6">
        <w:rPr>
          <w:rFonts w:ascii="Arial" w:hAnsi="Arial" w:cs="Arial"/>
        </w:rPr>
        <w:t>-</w:t>
      </w:r>
      <w:r w:rsidRPr="008A5AB6">
        <w:rPr>
          <w:rFonts w:ascii="Arial" w:hAnsi="Arial" w:cs="Arial"/>
          <w:b/>
        </w:rPr>
        <w:t xml:space="preserve"> </w:t>
      </w:r>
      <w:r w:rsidRPr="00EE45A1">
        <w:rPr>
          <w:rFonts w:ascii="Arial" w:hAnsi="Arial" w:cs="Arial"/>
          <w:b/>
          <w:u w:val="single"/>
        </w:rPr>
        <w:t xml:space="preserve">co najmniej 1 (jednego) zamówienia polegającego na wykonaniu remontu boisk lub bieżni sportowych o nawierzchni </w:t>
      </w:r>
      <w:r w:rsidRPr="00EE45A1">
        <w:rPr>
          <w:rFonts w:ascii="Arial" w:eastAsia="Times New Roman" w:hAnsi="Arial" w:cs="Arial"/>
          <w:b/>
          <w:u w:val="single"/>
        </w:rPr>
        <w:t>poliuretanowej na kwotę co najmniej 800 tys. zł. brutto</w:t>
      </w:r>
      <w:r>
        <w:rPr>
          <w:rFonts w:ascii="Arial" w:eastAsia="Times New Roman" w:hAnsi="Arial" w:cs="Arial"/>
          <w:b/>
          <w:u w:val="single"/>
        </w:rPr>
        <w:t xml:space="preserve"> </w:t>
      </w:r>
      <w:r w:rsidRPr="003C76D9">
        <w:rPr>
          <w:rFonts w:ascii="Arial" w:hAnsi="Arial" w:cs="Arial"/>
          <w:b/>
        </w:rPr>
        <w:t xml:space="preserve">– </w:t>
      </w:r>
      <w:r w:rsidRPr="003C76D9">
        <w:rPr>
          <w:rFonts w:ascii="Arial" w:hAnsi="Arial" w:cs="Arial"/>
          <w:b/>
          <w:u w:val="single"/>
        </w:rPr>
        <w:t xml:space="preserve">według </w:t>
      </w:r>
      <w:r w:rsidRPr="003C76D9">
        <w:rPr>
          <w:rFonts w:ascii="Arial" w:hAnsi="Arial" w:cs="Arial"/>
          <w:b/>
          <w:i/>
          <w:u w:val="single"/>
        </w:rPr>
        <w:t xml:space="preserve">wzoru Wykazu Robót </w:t>
      </w:r>
      <w:r w:rsidRPr="003C76D9">
        <w:rPr>
          <w:rFonts w:ascii="Arial" w:hAnsi="Arial" w:cs="Arial"/>
          <w:b/>
        </w:rPr>
        <w:t xml:space="preserve">– stanowiącego </w:t>
      </w:r>
      <w:r w:rsidRPr="003C76D9">
        <w:rPr>
          <w:rFonts w:ascii="Arial" w:hAnsi="Arial" w:cs="Arial"/>
          <w:b/>
          <w:i/>
        </w:rPr>
        <w:t>Załącznik nr 6 do SWZ</w:t>
      </w:r>
      <w:r w:rsidRPr="003C76D9">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D473EC" w:rsidP="00D473EC">
      <w:pPr>
        <w:pStyle w:val="Akapitzlist"/>
        <w:spacing w:after="0"/>
        <w:ind w:left="0"/>
        <w:jc w:val="both"/>
        <w:rPr>
          <w:rFonts w:ascii="Arial" w:hAnsi="Arial" w:cs="Arial"/>
          <w:b/>
        </w:rPr>
      </w:pPr>
      <w:r w:rsidRPr="005808EA">
        <w:rPr>
          <w:rFonts w:ascii="Arial" w:hAnsi="Arial" w:cs="Arial"/>
          <w:b/>
          <w:u w:val="single"/>
        </w:rPr>
        <w:t>DOWODY</w:t>
      </w:r>
      <w:r w:rsidRPr="005808EA">
        <w:rPr>
          <w:rFonts w:ascii="Arial" w:hAnsi="Arial" w:cs="Arial"/>
          <w:b/>
        </w:rPr>
        <w:t xml:space="preserve"> tj.: referencje bądź inne dokumenty wystawione przez podmiot, na rzecz którego rob</w:t>
      </w:r>
      <w:r>
        <w:rPr>
          <w:rFonts w:ascii="Arial" w:hAnsi="Arial" w:cs="Arial"/>
          <w:b/>
        </w:rPr>
        <w:t xml:space="preserve">oty budowlane były wykonywane, </w:t>
      </w:r>
      <w:r w:rsidRPr="005808EA">
        <w:rPr>
          <w:rFonts w:ascii="Arial" w:hAnsi="Arial" w:cs="Arial"/>
          <w:b/>
        </w:rPr>
        <w:t>a jeżeli z uzasadnionej przyczyny o obiektywnym charakterze Wykonawca nie jest w stanie uzyskać tych dokumentów – inne dokumenty;</w:t>
      </w:r>
    </w:p>
    <w:p w:rsidR="00D473EC" w:rsidRPr="0072467F" w:rsidRDefault="00D473EC" w:rsidP="00D473EC">
      <w:pPr>
        <w:spacing w:after="0"/>
        <w:jc w:val="both"/>
        <w:rPr>
          <w:rFonts w:ascii="Arial" w:hAnsi="Arial" w:cs="Arial"/>
          <w:b/>
        </w:rPr>
      </w:pPr>
    </w:p>
    <w:p w:rsidR="00D473EC" w:rsidRPr="00375BE4" w:rsidRDefault="00D473EC" w:rsidP="00D95454">
      <w:pPr>
        <w:pStyle w:val="Akapitzlist"/>
        <w:numPr>
          <w:ilvl w:val="0"/>
          <w:numId w:val="65"/>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r w:rsidRPr="00375BE4">
        <w:rPr>
          <w:rFonts w:ascii="Arial" w:hAnsi="Arial" w:cs="Arial"/>
          <w:b/>
        </w:rPr>
        <w:t xml:space="preserve">co najmniej </w:t>
      </w:r>
      <w:r w:rsidRPr="00375BE4">
        <w:rPr>
          <w:rFonts w:ascii="Arial" w:hAnsi="Arial" w:cs="Arial"/>
          <w:b/>
          <w:u w:val="single"/>
        </w:rPr>
        <w:t xml:space="preserve">1 osobę posiadającą uprawnienia    </w:t>
      </w:r>
    </w:p>
    <w:p w:rsidR="00D473EC" w:rsidRDefault="00D473EC" w:rsidP="00375BE4">
      <w:pPr>
        <w:spacing w:after="0"/>
        <w:ind w:left="426" w:firstLine="708"/>
        <w:rPr>
          <w:rFonts w:ascii="Arial" w:hAnsi="Arial" w:cs="Arial"/>
        </w:rPr>
      </w:pPr>
      <w:r w:rsidRPr="00280646">
        <w:rPr>
          <w:rFonts w:ascii="Arial" w:hAnsi="Arial" w:cs="Arial"/>
          <w:b/>
          <w:u w:val="single"/>
        </w:rPr>
        <w:lastRenderedPageBreak/>
        <w:t>budowlane</w:t>
      </w:r>
      <w:r w:rsidRPr="00280646">
        <w:rPr>
          <w:rFonts w:ascii="Arial" w:hAnsi="Arial" w:cs="Arial"/>
          <w:b/>
        </w:rPr>
        <w:t xml:space="preserve"> </w:t>
      </w:r>
      <w:r w:rsidRPr="00280646">
        <w:rPr>
          <w:rFonts w:ascii="Arial" w:hAnsi="Arial" w:cs="Arial"/>
        </w:rPr>
        <w:t>do pełnienia samodzielnych</w:t>
      </w:r>
      <w:r>
        <w:rPr>
          <w:rFonts w:ascii="Arial" w:hAnsi="Arial" w:cs="Arial"/>
        </w:rPr>
        <w:t xml:space="preserve"> funkcji </w:t>
      </w:r>
      <w:r w:rsidRPr="00280646">
        <w:rPr>
          <w:rFonts w:ascii="Arial" w:hAnsi="Arial" w:cs="Arial"/>
        </w:rPr>
        <w:t xml:space="preserve"> technicznych w </w:t>
      </w:r>
      <w:r>
        <w:rPr>
          <w:rFonts w:ascii="Arial" w:hAnsi="Arial" w:cs="Arial"/>
        </w:rPr>
        <w:t xml:space="preserve">  </w:t>
      </w:r>
    </w:p>
    <w:p w:rsidR="00D473EC" w:rsidRPr="00280646" w:rsidRDefault="00D473EC" w:rsidP="00375BE4">
      <w:pPr>
        <w:spacing w:after="0"/>
        <w:ind w:left="426" w:firstLine="708"/>
        <w:rPr>
          <w:rFonts w:ascii="Arial" w:hAnsi="Arial" w:cs="Arial"/>
        </w:rPr>
      </w:pPr>
      <w:r w:rsidRPr="00280646">
        <w:rPr>
          <w:rFonts w:ascii="Arial" w:hAnsi="Arial" w:cs="Arial"/>
        </w:rPr>
        <w:t xml:space="preserve">budownictwie w zakresie kierowania </w:t>
      </w:r>
      <w:r>
        <w:rPr>
          <w:rFonts w:ascii="Arial" w:hAnsi="Arial" w:cs="Arial"/>
        </w:rPr>
        <w:t xml:space="preserve">  </w:t>
      </w:r>
      <w:r w:rsidRPr="00280646">
        <w:rPr>
          <w:rFonts w:ascii="Arial" w:hAnsi="Arial" w:cs="Arial"/>
        </w:rPr>
        <w:t>robotami o specjalności:</w:t>
      </w:r>
    </w:p>
    <w:p w:rsidR="00D473EC" w:rsidRPr="003266F3" w:rsidRDefault="00D473EC" w:rsidP="00D95454">
      <w:pPr>
        <w:pStyle w:val="Akapitzlist"/>
        <w:numPr>
          <w:ilvl w:val="0"/>
          <w:numId w:val="66"/>
        </w:numPr>
        <w:spacing w:after="0" w:line="240" w:lineRule="auto"/>
        <w:ind w:left="1843" w:firstLine="0"/>
        <w:jc w:val="both"/>
        <w:rPr>
          <w:rFonts w:ascii="Arial" w:hAnsi="Arial" w:cs="Arial"/>
        </w:rPr>
      </w:pPr>
      <w:r>
        <w:rPr>
          <w:rFonts w:ascii="Arial" w:hAnsi="Arial" w:cs="Arial"/>
          <w:b/>
          <w:u w:val="single"/>
        </w:rPr>
        <w:t>konstrukcyjno-budowlanej</w:t>
      </w:r>
      <w:r w:rsidRPr="003266F3">
        <w:rPr>
          <w:rFonts w:ascii="Arial" w:hAnsi="Arial" w:cs="Arial"/>
          <w:b/>
        </w:rPr>
        <w:t xml:space="preserve"> </w:t>
      </w:r>
      <w:r w:rsidRPr="003266F3">
        <w:rPr>
          <w:rFonts w:ascii="Arial" w:hAnsi="Arial" w:cs="Arial"/>
        </w:rPr>
        <w:t>oraz przynależną do właściwej izby samorządu zawodowego – zgodnie z art. 14 ustawy z dnia 7 lipca 1994 r. Prawo budowlane (Dz.</w:t>
      </w:r>
      <w:r>
        <w:rPr>
          <w:rFonts w:ascii="Arial" w:hAnsi="Arial" w:cs="Arial"/>
        </w:rPr>
        <w:t xml:space="preserve"> U. z 2020 r., poz.1333</w:t>
      </w:r>
      <w:r w:rsidRPr="003266F3">
        <w:rPr>
          <w:rFonts w:ascii="Arial" w:hAnsi="Arial" w:cs="Arial"/>
        </w:rPr>
        <w:t>);</w:t>
      </w:r>
    </w:p>
    <w:p w:rsidR="00D473EC" w:rsidRPr="003C76D9" w:rsidRDefault="00D473EC" w:rsidP="00D473EC">
      <w:pPr>
        <w:spacing w:after="0"/>
        <w:ind w:firstLine="708"/>
        <w:jc w:val="both"/>
        <w:rPr>
          <w:rFonts w:ascii="Arial" w:hAnsi="Arial" w:cs="Arial"/>
        </w:rPr>
      </w:pPr>
      <w:r w:rsidRPr="003C76D9">
        <w:rPr>
          <w:rFonts w:ascii="Arial" w:hAnsi="Arial" w:cs="Arial"/>
          <w:b/>
        </w:rPr>
        <w:t xml:space="preserve">– według </w:t>
      </w:r>
      <w:r w:rsidRPr="003C76D9">
        <w:rPr>
          <w:rFonts w:ascii="Arial" w:hAnsi="Arial" w:cs="Arial"/>
          <w:b/>
          <w:i/>
        </w:rPr>
        <w:t>wzoru Wykazu osób</w:t>
      </w:r>
      <w:r w:rsidRPr="003C76D9">
        <w:rPr>
          <w:rFonts w:ascii="Arial" w:hAnsi="Arial" w:cs="Arial"/>
          <w:b/>
        </w:rPr>
        <w:t xml:space="preserve"> - </w:t>
      </w:r>
      <w:r w:rsidRPr="003C76D9">
        <w:rPr>
          <w:rFonts w:ascii="Arial" w:hAnsi="Arial" w:cs="Arial"/>
        </w:rPr>
        <w:t xml:space="preserve">stanowiącego </w:t>
      </w:r>
      <w:r w:rsidRPr="003C76D9">
        <w:rPr>
          <w:rFonts w:ascii="Arial" w:hAnsi="Arial" w:cs="Arial"/>
          <w:b/>
          <w:i/>
        </w:rPr>
        <w:t>Załącznik nr 7 do SWZ</w:t>
      </w:r>
    </w:p>
    <w:p w:rsidR="00D473EC" w:rsidRPr="005A7D9F" w:rsidRDefault="00D473EC" w:rsidP="00B50072">
      <w:pPr>
        <w:spacing w:after="0" w:line="240" w:lineRule="auto"/>
        <w:contextualSpacing/>
        <w:rPr>
          <w:rFonts w:ascii="Arial" w:hAnsi="Arial" w:cs="Arial"/>
        </w:rPr>
      </w:pPr>
    </w:p>
    <w:p w:rsidR="00DD6CE7" w:rsidRDefault="00DD6CE7" w:rsidP="00D95454">
      <w:pPr>
        <w:pStyle w:val="Akapitzlist"/>
        <w:numPr>
          <w:ilvl w:val="0"/>
          <w:numId w:val="53"/>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D95454">
      <w:pPr>
        <w:pStyle w:val="Akapitzlist"/>
        <w:numPr>
          <w:ilvl w:val="0"/>
          <w:numId w:val="49"/>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2C7DA3"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109 ust. 1 pkt 2 lit. a ustawy;</w:t>
      </w:r>
    </w:p>
    <w:p w:rsidR="002C7DA3"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109 ust. 1 pkt 2 lit. b ustawy dotyczący ukarania za wykroczenia, za które wymierzono karę aresztu;</w:t>
      </w:r>
    </w:p>
    <w:p w:rsidR="00D4446D"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DD6CE7">
      <w:pPr>
        <w:spacing w:after="0" w:line="240" w:lineRule="auto"/>
        <w:jc w:val="both"/>
        <w:rPr>
          <w:rFonts w:ascii="Arial" w:hAnsi="Arial" w:cs="Arial"/>
        </w:rPr>
      </w:pPr>
    </w:p>
    <w:p w:rsidR="00C41E0A" w:rsidRDefault="00DD6CE7" w:rsidP="00AE4668">
      <w:pPr>
        <w:pStyle w:val="Akapitzlist"/>
        <w:numPr>
          <w:ilvl w:val="0"/>
          <w:numId w:val="24"/>
        </w:numPr>
        <w:spacing w:after="0" w:line="240" w:lineRule="auto"/>
        <w:jc w:val="both"/>
        <w:rPr>
          <w:rFonts w:ascii="Arial" w:hAnsi="Arial" w:cs="Arial"/>
        </w:rPr>
      </w:pPr>
      <w:r w:rsidRPr="00D82BE1">
        <w:rPr>
          <w:rFonts w:ascii="Arial" w:hAnsi="Arial" w:cs="Arial"/>
          <w:b/>
        </w:rPr>
        <w:t>Odpis z właściwego rejestru lub z centralnej ewidencji i informacji o działalności gospodarczej,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C41E0A" w:rsidRDefault="00C41E0A" w:rsidP="00C41E0A">
      <w:pPr>
        <w:pStyle w:val="Akapitzlist"/>
        <w:spacing w:after="0" w:line="240" w:lineRule="auto"/>
        <w:jc w:val="both"/>
        <w:rPr>
          <w:rFonts w:ascii="Arial" w:hAnsi="Arial" w:cs="Arial"/>
          <w:i/>
          <w:color w:val="9BBB59" w:themeColor="accent3"/>
        </w:rPr>
      </w:pPr>
      <w:r w:rsidRPr="00C41E0A">
        <w:rPr>
          <w:rFonts w:ascii="Arial" w:hAnsi="Arial" w:cs="Arial"/>
          <w:i/>
        </w:rPr>
        <w:t xml:space="preserve">Oświadczenie należy złożyć z wykorzystaniem wzoru stanowiącego </w:t>
      </w:r>
      <w:r w:rsidRPr="00C41E0A">
        <w:rPr>
          <w:rFonts w:ascii="Arial" w:hAnsi="Arial" w:cs="Arial"/>
          <w:i/>
          <w:color w:val="9BBB59" w:themeColor="accent3"/>
        </w:rPr>
        <w:t>załącznik nr 10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6</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lastRenderedPageBreak/>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składa każdy 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CA5490">
        <w:rPr>
          <w:rFonts w:ascii="Arial" w:hAnsi="Arial" w:cs="Arial"/>
          <w:b/>
          <w:u w:val="single"/>
        </w:rPr>
        <w:t>4</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lastRenderedPageBreak/>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Pr="00034CB4" w:rsidRDefault="005227D5" w:rsidP="00034CB4">
      <w:pPr>
        <w:pStyle w:val="Akapitzlist"/>
        <w:numPr>
          <w:ilvl w:val="0"/>
          <w:numId w:val="36"/>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5227D5"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07892" w:rsidRPr="00A07892" w:rsidRDefault="00A07892" w:rsidP="00A07892">
      <w:pPr>
        <w:spacing w:after="0" w:line="240" w:lineRule="auto"/>
        <w:jc w:val="both"/>
        <w:rPr>
          <w:rFonts w:ascii="Arial" w:hAnsi="Arial" w:cs="Arial"/>
        </w:rPr>
      </w:pP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CA5490" w:rsidRPr="002E6806">
        <w:rPr>
          <w:rFonts w:ascii="Arial" w:eastAsia="Times New Roman" w:hAnsi="Arial" w:cs="Arial"/>
          <w:lang w:eastAsia="pl-PL"/>
        </w:rPr>
        <w:t>Starszy Referent  – Monika Gruszka</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CA5490" w:rsidRPr="002E6806">
        <w:rPr>
          <w:rFonts w:ascii="Arial" w:hAnsi="Arial" w:cs="Arial"/>
        </w:rPr>
        <w:t>580</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lastRenderedPageBreak/>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79021E">
        <w:rPr>
          <w:rFonts w:ascii="Arial" w:hAnsi="Arial" w:cs="Arial"/>
        </w:rPr>
        <w:t>ofert</w:t>
      </w:r>
      <w:r w:rsidRPr="0079021E">
        <w:t xml:space="preserve"> </w:t>
      </w:r>
      <w:r w:rsidRPr="0079021E">
        <w:rPr>
          <w:rFonts w:ascii="Arial" w:hAnsi="Arial" w:cs="Arial"/>
        </w:rPr>
        <w:t xml:space="preserve">(tj. </w:t>
      </w:r>
      <w:r w:rsidR="0079021E" w:rsidRPr="0079021E">
        <w:rPr>
          <w:rFonts w:ascii="Arial" w:hAnsi="Arial" w:cs="Arial"/>
        </w:rPr>
        <w:t>22.03.2021</w:t>
      </w:r>
      <w:r w:rsidRPr="0079021E">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6D1445">
      <w:pPr>
        <w:pStyle w:val="Akapitzlist"/>
        <w:spacing w:after="0" w:line="240" w:lineRule="auto"/>
        <w:ind w:left="357"/>
        <w:jc w:val="both"/>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EB1B5C" w:rsidRPr="00862603" w:rsidRDefault="00EB1B5C" w:rsidP="00862603">
      <w:pPr>
        <w:tabs>
          <w:tab w:val="left" w:pos="851"/>
        </w:tabs>
        <w:spacing w:after="40"/>
        <w:jc w:val="both"/>
        <w:rPr>
          <w:rFonts w:ascii="Arial" w:eastAsia="Times New Roman" w:hAnsi="Arial" w:cs="Arial"/>
          <w:b/>
          <w:lang w:eastAsia="pl-PL"/>
        </w:rPr>
      </w:pPr>
    </w:p>
    <w:p w:rsidR="00672AC3" w:rsidRPr="00360295" w:rsidRDefault="00672AC3" w:rsidP="00610DE2">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862603" w:rsidRDefault="00862603" w:rsidP="00610DE2">
      <w:pPr>
        <w:pStyle w:val="Akapitzlist"/>
        <w:tabs>
          <w:tab w:val="left" w:pos="851"/>
        </w:tabs>
        <w:spacing w:after="40"/>
        <w:ind w:left="0"/>
        <w:jc w:val="both"/>
        <w:rPr>
          <w:rFonts w:ascii="Arial" w:eastAsia="Times New Roman" w:hAnsi="Arial" w:cs="Arial"/>
          <w:i/>
          <w:lang w:eastAsia="pl-PL"/>
        </w:rPr>
      </w:pP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375BE4" w:rsidP="00766606">
      <w:pPr>
        <w:pStyle w:val="Akapitzlist"/>
        <w:numPr>
          <w:ilvl w:val="0"/>
          <w:numId w:val="30"/>
        </w:numPr>
        <w:spacing w:after="0"/>
        <w:jc w:val="both"/>
        <w:rPr>
          <w:rFonts w:ascii="Arial" w:hAnsi="Arial" w:cs="Arial"/>
          <w:b/>
        </w:rPr>
      </w:pPr>
      <w:r>
        <w:rPr>
          <w:rFonts w:ascii="Arial" w:hAnsi="Arial" w:cs="Arial"/>
          <w:b/>
        </w:rPr>
        <w:lastRenderedPageBreak/>
        <w:t>6 500,00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 xml:space="preserve">sześć tysięcy pięćset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E29A3" w:rsidRDefault="00672AC3" w:rsidP="006E29A3">
      <w:pPr>
        <w:pStyle w:val="Akapitzlist"/>
        <w:numPr>
          <w:ilvl w:val="0"/>
          <w:numId w:val="15"/>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375BE4" w:rsidRPr="00375BE4">
        <w:rPr>
          <w:rFonts w:ascii="Arial" w:hAnsi="Arial" w:cs="Arial"/>
          <w:b/>
        </w:rPr>
        <w:t>1</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375BE4">
        <w:rPr>
          <w:rFonts w:ascii="Arial" w:hAnsi="Arial" w:cs="Arial"/>
          <w:b/>
        </w:rPr>
        <w:t>Remont bieżni Ośrodka Sprawności Fizycznej w kompleksie wojskowym w Zamościu.</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79021E">
        <w:rPr>
          <w:rFonts w:ascii="Arial" w:hAnsi="Arial" w:cs="Arial"/>
          <w:b/>
        </w:rPr>
        <w:t>25.03.2021r.</w:t>
      </w:r>
      <w:r w:rsidR="00F537C2">
        <w:rPr>
          <w:rFonts w:ascii="Arial" w:hAnsi="Arial" w:cs="Arial"/>
        </w:rPr>
        <w:t xml:space="preserve"> do godz.: 10:</w:t>
      </w:r>
      <w:r w:rsidRPr="00360295">
        <w:rPr>
          <w:rFonts w:ascii="Arial" w:hAnsi="Arial" w:cs="Arial"/>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lastRenderedPageBreak/>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 xml:space="preserve">Zamawiający zatrzymuje wadium wraz z odsetkami, a w przypadku wadium wniesionego w formie gwarancji lub poręczenia, o których mowa w art. 97 ust. 7 pkt </w:t>
      </w:r>
      <w:r w:rsidRPr="004216FD">
        <w:rPr>
          <w:rFonts w:ascii="Arial" w:hAnsi="Arial" w:cs="Arial"/>
        </w:rPr>
        <w:lastRenderedPageBreak/>
        <w:t>2-4, występuje odpowiednio do gwaranta lub poręczyciela z żądaniem zapłaty wadium, jeżeli:</w:t>
      </w:r>
    </w:p>
    <w:p w:rsidR="00280982" w:rsidRDefault="00280982" w:rsidP="00F819B7">
      <w:pPr>
        <w:pStyle w:val="Akapitzlist"/>
        <w:numPr>
          <w:ilvl w:val="0"/>
          <w:numId w:val="68"/>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F819B7">
      <w:pPr>
        <w:pStyle w:val="Akapitzlist"/>
        <w:numPr>
          <w:ilvl w:val="0"/>
          <w:numId w:val="68"/>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F819B7">
      <w:pPr>
        <w:pStyle w:val="Akapitzlist"/>
        <w:numPr>
          <w:ilvl w:val="0"/>
          <w:numId w:val="69"/>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F819B7">
      <w:pPr>
        <w:pStyle w:val="Akapitzlist"/>
        <w:numPr>
          <w:ilvl w:val="0"/>
          <w:numId w:val="69"/>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F537C2">
      <w:pPr>
        <w:pStyle w:val="Akapitzlist"/>
        <w:numPr>
          <w:ilvl w:val="0"/>
          <w:numId w:val="68"/>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34657" w:rsidRDefault="00F537C2"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6660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79021E">
        <w:rPr>
          <w:rFonts w:ascii="Arial" w:hAnsi="Arial" w:cs="Arial"/>
        </w:rPr>
        <w:t>23.04.2021r,</w:t>
      </w:r>
      <w:r w:rsidRPr="004216FD">
        <w:rPr>
          <w:rFonts w:ascii="Arial" w:hAnsi="Arial" w:cs="Arial"/>
        </w:rPr>
        <w:t xml:space="preserve"> jednak 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B12ED5" w:rsidRDefault="00E3361F" w:rsidP="00E3361F">
      <w:pPr>
        <w:pStyle w:val="Akapitzlist"/>
        <w:numPr>
          <w:ilvl w:val="0"/>
          <w:numId w:val="18"/>
        </w:numPr>
        <w:spacing w:after="0"/>
        <w:jc w:val="both"/>
        <w:rPr>
          <w:rFonts w:ascii="Arial" w:hAnsi="Arial" w:cs="Arial"/>
        </w:rPr>
      </w:pPr>
      <w:r w:rsidRPr="00E3361F">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Oferta musi zawierać nastę</w:t>
      </w:r>
      <w:r w:rsidR="004E613A">
        <w:rPr>
          <w:rFonts w:ascii="Arial" w:hAnsi="Arial" w:cs="Arial"/>
        </w:rPr>
        <w:t>pujące oświadczenia i dokumenty określone w Rozdziale XII pkt 4</w:t>
      </w:r>
      <w:r w:rsidR="00547367">
        <w:rPr>
          <w:rFonts w:ascii="Arial" w:hAnsi="Arial" w:cs="Arial"/>
        </w:rPr>
        <w:t>.</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E10BF4" w:rsidRPr="00805805" w:rsidRDefault="00E10BF4" w:rsidP="00805805">
      <w:pPr>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Ofertę należy przygotować z należytą starannością dla podmiotu ubiegającego się o udzielenie zamówienia publicznego i z zachowaniem odpowiedniego </w:t>
      </w:r>
      <w:r w:rsidRPr="004216FD">
        <w:rPr>
          <w:rFonts w:ascii="Arial" w:eastAsia="Times New Roman" w:hAnsi="Arial" w:cs="Arial"/>
          <w:lang w:eastAsia="pl-PL"/>
        </w:rPr>
        <w:lastRenderedPageBreak/>
        <w:t>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3F5452" w:rsidP="00DA2C67">
      <w:pPr>
        <w:spacing w:after="0" w:line="240" w:lineRule="auto"/>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Pr="00862603"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lastRenderedPageBreak/>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lastRenderedPageBreak/>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w:t>
      </w:r>
      <w:r w:rsidRPr="00DD2AF1">
        <w:rPr>
          <w:rFonts w:ascii="Arial" w:hAnsi="Arial" w:cs="Arial"/>
          <w:color w:val="000000"/>
        </w:rPr>
        <w:lastRenderedPageBreak/>
        <w:t xml:space="preserve">odpowiedniego postępowania w terminie </w:t>
      </w:r>
      <w:r w:rsidRPr="0079021E">
        <w:rPr>
          <w:rFonts w:ascii="Arial" w:hAnsi="Arial" w:cs="Arial"/>
          <w:b/>
          <w:bCs/>
        </w:rPr>
        <w:t>do dnia</w:t>
      </w:r>
      <w:r w:rsidR="0079021E" w:rsidRPr="0079021E">
        <w:rPr>
          <w:rFonts w:ascii="Arial" w:hAnsi="Arial" w:cs="Arial"/>
          <w:b/>
          <w:bCs/>
        </w:rPr>
        <w:t xml:space="preserve"> 25.</w:t>
      </w:r>
      <w:r w:rsidR="00034CB4" w:rsidRPr="0079021E">
        <w:rPr>
          <w:rFonts w:ascii="Arial" w:hAnsi="Arial" w:cs="Arial"/>
          <w:b/>
          <w:bCs/>
        </w:rPr>
        <w:t>03</w:t>
      </w:r>
      <w:r w:rsidR="004D6B20" w:rsidRPr="0079021E">
        <w:rPr>
          <w:rFonts w:ascii="Arial" w:hAnsi="Arial" w:cs="Arial"/>
          <w:b/>
          <w:bCs/>
        </w:rPr>
        <w:t>.</w:t>
      </w:r>
      <w:r w:rsidR="00034CB4" w:rsidRPr="0079021E">
        <w:rPr>
          <w:rFonts w:ascii="Arial" w:hAnsi="Arial" w:cs="Arial"/>
          <w:b/>
          <w:bCs/>
        </w:rPr>
        <w:t>2021</w:t>
      </w:r>
      <w:r w:rsidRPr="0079021E">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2A5375" w:rsidRPr="00B5737F" w:rsidRDefault="00DD2AF1"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C12E34" w:rsidRPr="0079021E">
        <w:rPr>
          <w:rFonts w:ascii="Arial" w:hAnsi="Arial" w:cs="Arial"/>
        </w:rPr>
        <w:t xml:space="preserve">.: </w:t>
      </w:r>
      <w:r w:rsidR="0079021E" w:rsidRPr="0079021E">
        <w:rPr>
          <w:rFonts w:ascii="Arial" w:hAnsi="Arial" w:cs="Arial"/>
          <w:b/>
          <w:bCs/>
        </w:rPr>
        <w:t>25</w:t>
      </w:r>
      <w:r w:rsidR="00C12E34" w:rsidRPr="0079021E">
        <w:rPr>
          <w:rFonts w:ascii="Arial" w:hAnsi="Arial" w:cs="Arial"/>
          <w:b/>
          <w:bCs/>
        </w:rPr>
        <w:t>.</w:t>
      </w:r>
      <w:r w:rsidR="00034CB4" w:rsidRPr="0079021E">
        <w:rPr>
          <w:rFonts w:ascii="Arial" w:hAnsi="Arial" w:cs="Arial"/>
          <w:b/>
          <w:bCs/>
        </w:rPr>
        <w:t>03</w:t>
      </w:r>
      <w:r w:rsidR="00C12E34" w:rsidRPr="0079021E">
        <w:rPr>
          <w:rFonts w:ascii="Arial" w:hAnsi="Arial" w:cs="Arial"/>
          <w:b/>
          <w:bCs/>
        </w:rPr>
        <w:t>.</w:t>
      </w:r>
      <w:r w:rsidR="00034CB4" w:rsidRPr="0079021E">
        <w:rPr>
          <w:rFonts w:ascii="Arial" w:hAnsi="Arial" w:cs="Arial"/>
          <w:b/>
          <w:bCs/>
        </w:rPr>
        <w:t>2021</w:t>
      </w:r>
      <w:r w:rsidR="0079021E" w:rsidRPr="0079021E">
        <w:rPr>
          <w:rFonts w:ascii="Arial" w:hAnsi="Arial" w:cs="Arial"/>
          <w:b/>
          <w:bCs/>
        </w:rPr>
        <w:t>r.</w:t>
      </w:r>
      <w:r w:rsidRPr="0079021E">
        <w:rPr>
          <w:rFonts w:ascii="Arial" w:hAnsi="Arial" w:cs="Arial"/>
          <w:b/>
          <w:bCs/>
        </w:rPr>
        <w:t xml:space="preserve"> </w:t>
      </w:r>
      <w:r w:rsidRPr="00B5737F">
        <w:rPr>
          <w:rFonts w:ascii="Arial" w:hAnsi="Arial" w:cs="Arial"/>
          <w:b/>
          <w:bCs/>
        </w:rPr>
        <w:t xml:space="preserve">o godzinie </w:t>
      </w:r>
      <w:r w:rsidR="002A5375" w:rsidRPr="00B5737F">
        <w:rPr>
          <w:rFonts w:ascii="Arial" w:hAnsi="Arial" w:cs="Arial"/>
          <w:b/>
          <w:bCs/>
        </w:rPr>
        <w:t>11:</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34 pokój nr 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A22CA2">
      <w:pPr>
        <w:pStyle w:val="Akapitzlist"/>
        <w:spacing w:after="0" w:line="240" w:lineRule="auto"/>
        <w:jc w:val="both"/>
        <w:rPr>
          <w:rFonts w:ascii="Arial" w:hAnsi="Arial" w:cs="Arial"/>
        </w:rPr>
      </w:pPr>
    </w:p>
    <w:p w:rsidR="00A22CA2" w:rsidRPr="00B5737F" w:rsidRDefault="00A22CA2" w:rsidP="00A22CA2">
      <w:pPr>
        <w:pStyle w:val="Akapitzlist"/>
        <w:rPr>
          <w:rFonts w:ascii="Arial" w:hAnsi="Arial" w:cs="Arial"/>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D95454">
      <w:pPr>
        <w:pStyle w:val="Akapitzlist"/>
        <w:numPr>
          <w:ilvl w:val="0"/>
          <w:numId w:val="54"/>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Pr="00024C74" w:rsidRDefault="00DA2C67" w:rsidP="00024C74">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 sekcji ,,Komunikaty” .</w:t>
      </w: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lastRenderedPageBreak/>
        <w:t xml:space="preserve">Informację z otwarcia ofert zamawiający udostępni na platformazakupowa.pl 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F819B7">
      <w:pPr>
        <w:pStyle w:val="Akapitzlist"/>
        <w:numPr>
          <w:ilvl w:val="0"/>
          <w:numId w:val="70"/>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WZ na umowę o pracę,  jak również koszty realizacji obowiązków wynikających z udzielonej gwarancji na wykonane roboty oraz koszty</w:t>
      </w:r>
      <w:r>
        <w:rPr>
          <w:rFonts w:ascii="Arial" w:hAnsi="Arial" w:cs="Arial"/>
          <w:b/>
        </w:rPr>
        <w:t xml:space="preserve"> związane z wykonaniem przedmiotu zamówienia, w szczególności koszty</w:t>
      </w:r>
      <w:r w:rsidRPr="00F4167A">
        <w:rPr>
          <w:rFonts w:ascii="Arial" w:hAnsi="Arial" w:cs="Arial"/>
          <w:b/>
        </w:rPr>
        <w:t xml:space="preserve">: robocizny, materiałów, urządzeń, sprzętu niezbędnego do realizacji przedmiotu zamówienia, dokumentacji powykonawczej, roboty przygotowawcze i porządkowe, utrzymanie zaplecza budowy. </w:t>
      </w:r>
    </w:p>
    <w:p w:rsidR="00FC5333" w:rsidRDefault="00FC5333" w:rsidP="00FC5333">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rsidR="00024C74" w:rsidRPr="00701E49" w:rsidRDefault="00024C74" w:rsidP="00FC5333">
      <w:pPr>
        <w:pStyle w:val="Akapitzlist"/>
        <w:tabs>
          <w:tab w:val="left" w:pos="3855"/>
        </w:tabs>
        <w:spacing w:after="0" w:line="240" w:lineRule="auto"/>
        <w:ind w:left="708"/>
        <w:jc w:val="both"/>
        <w:rPr>
          <w:rFonts w:ascii="Arial" w:hAnsi="Arial" w:cs="Arial"/>
          <w:b/>
          <w:color w:val="008000"/>
        </w:rPr>
      </w:pPr>
    </w:p>
    <w:p w:rsidR="002A5375" w:rsidRPr="002A5375" w:rsidRDefault="002A5375" w:rsidP="00F819B7">
      <w:pPr>
        <w:pStyle w:val="Akapitzlist"/>
        <w:numPr>
          <w:ilvl w:val="0"/>
          <w:numId w:val="70"/>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(z podatkiem od towarów  i  usług  VAT),  wyrażając  jej  wartość  cyframi  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Default="002A5375" w:rsidP="00F819B7">
      <w:pPr>
        <w:pStyle w:val="Akapitzlist"/>
        <w:numPr>
          <w:ilvl w:val="0"/>
          <w:numId w:val="70"/>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FC5333" w:rsidRPr="00FC5333" w:rsidRDefault="00FC5333" w:rsidP="00FC5333">
      <w:pPr>
        <w:tabs>
          <w:tab w:val="left" w:pos="3855"/>
        </w:tabs>
        <w:spacing w:after="0" w:line="240" w:lineRule="auto"/>
        <w:jc w:val="both"/>
        <w:rPr>
          <w:rFonts w:ascii="Arial" w:hAnsi="Arial" w:cs="Arial"/>
        </w:rPr>
      </w:pPr>
    </w:p>
    <w:p w:rsidR="002A5375" w:rsidRDefault="002A5375" w:rsidP="00F819B7">
      <w:pPr>
        <w:pStyle w:val="Akapitzlist"/>
        <w:numPr>
          <w:ilvl w:val="0"/>
          <w:numId w:val="70"/>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F819B7">
      <w:pPr>
        <w:pStyle w:val="Akapitzlist"/>
        <w:numPr>
          <w:ilvl w:val="0"/>
          <w:numId w:val="70"/>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F819B7">
      <w:pPr>
        <w:pStyle w:val="Akapitzlist"/>
        <w:numPr>
          <w:ilvl w:val="0"/>
          <w:numId w:val="70"/>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F819B7">
      <w:pPr>
        <w:pStyle w:val="Akapitzlist"/>
        <w:numPr>
          <w:ilvl w:val="0"/>
          <w:numId w:val="70"/>
        </w:numPr>
        <w:tabs>
          <w:tab w:val="left" w:pos="3855"/>
        </w:tabs>
        <w:spacing w:after="0" w:line="240" w:lineRule="auto"/>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lastRenderedPageBreak/>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F819B7">
      <w:pPr>
        <w:pStyle w:val="Akapitzlist"/>
        <w:numPr>
          <w:ilvl w:val="0"/>
          <w:numId w:val="71"/>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FC5333" w:rsidRPr="003B6800" w:rsidRDefault="00FC5333" w:rsidP="00FC5333">
      <w:pPr>
        <w:pStyle w:val="Akapitzlist"/>
        <w:jc w:val="both"/>
        <w:rPr>
          <w:rFonts w:ascii="Arial" w:hAnsi="Arial" w:cs="Arial"/>
        </w:rPr>
      </w:pPr>
      <w:r>
        <w:rPr>
          <w:rFonts w:ascii="Arial" w:hAnsi="Arial" w:cs="Arial"/>
        </w:rPr>
        <w:t>Cena</w:t>
      </w:r>
      <w:r w:rsidRPr="003B6800">
        <w:rPr>
          <w:rFonts w:ascii="Arial" w:hAnsi="Arial" w:cs="Arial"/>
        </w:rPr>
        <w:t xml:space="preserve"> </w:t>
      </w:r>
      <w:r w:rsidRPr="003B6800">
        <w:rPr>
          <w:rFonts w:ascii="Arial" w:hAnsi="Arial" w:cs="Arial"/>
        </w:rPr>
        <w:tab/>
        <w:t>– 60 pkt = 60 % x 100</w:t>
      </w:r>
    </w:p>
    <w:p w:rsidR="00FC5333" w:rsidRPr="003B6800" w:rsidRDefault="00FC5333" w:rsidP="00FC5333">
      <w:pPr>
        <w:pStyle w:val="Akapitzlist"/>
        <w:jc w:val="both"/>
        <w:rPr>
          <w:rFonts w:ascii="Arial" w:hAnsi="Arial" w:cs="Arial"/>
        </w:rPr>
      </w:pPr>
      <w:r w:rsidRPr="003B6800">
        <w:rPr>
          <w:rFonts w:ascii="Arial" w:hAnsi="Arial" w:cs="Arial"/>
        </w:rPr>
        <w:t>Doświadczenie kierownika – 20 pkt = 20 % x 100</w:t>
      </w:r>
    </w:p>
    <w:p w:rsidR="00FC5333" w:rsidRDefault="00FC5333" w:rsidP="00FC5333">
      <w:pPr>
        <w:pStyle w:val="Akapitzlist"/>
        <w:jc w:val="both"/>
        <w:rPr>
          <w:rFonts w:ascii="Arial" w:hAnsi="Arial" w:cs="Arial"/>
        </w:rPr>
      </w:pPr>
      <w:r>
        <w:rPr>
          <w:rFonts w:ascii="Arial" w:hAnsi="Arial" w:cs="Arial"/>
        </w:rPr>
        <w:t xml:space="preserve">Gwarancja </w:t>
      </w:r>
      <w:r w:rsidRPr="003B6800">
        <w:rPr>
          <w:rFonts w:ascii="Arial" w:hAnsi="Arial" w:cs="Arial"/>
        </w:rPr>
        <w:t xml:space="preserve">– 20 pkt = 20 % x 100 </w:t>
      </w:r>
    </w:p>
    <w:p w:rsidR="00FC5333" w:rsidRPr="003B6800" w:rsidRDefault="00FC5333" w:rsidP="00FC5333">
      <w:pPr>
        <w:pStyle w:val="Akapitzlist"/>
        <w:jc w:val="both"/>
        <w:rPr>
          <w:rFonts w:ascii="Arial" w:hAnsi="Arial" w:cs="Arial"/>
        </w:rPr>
      </w:pPr>
    </w:p>
    <w:p w:rsidR="00FC5333" w:rsidRPr="00CF13F2" w:rsidRDefault="00FC5333" w:rsidP="00F819B7">
      <w:pPr>
        <w:pStyle w:val="Akapitzlist"/>
        <w:numPr>
          <w:ilvl w:val="0"/>
          <w:numId w:val="72"/>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Pr>
          <w:rFonts w:ascii="Arial" w:eastAsia="Calibri" w:hAnsi="Arial" w:cs="Arial"/>
          <w:b/>
          <w:bCs/>
        </w:rPr>
        <w:t>waga 60</w:t>
      </w:r>
      <w:r w:rsidRPr="00CF13F2">
        <w:rPr>
          <w:rFonts w:ascii="Arial" w:eastAsia="Calibri" w:hAnsi="Arial" w:cs="Arial"/>
          <w:b/>
          <w:bCs/>
        </w:rPr>
        <w:t xml:space="preserve">%, </w:t>
      </w:r>
      <w:r w:rsidRPr="00CF13F2">
        <w:rPr>
          <w:rFonts w:ascii="Arial" w:eastAsia="Calibri" w:hAnsi="Arial" w:cs="Arial"/>
        </w:rPr>
        <w:t>gdzie punkty wyliczane są wg następującego wzoru:</w:t>
      </w:r>
    </w:p>
    <w:p w:rsidR="00FC5333" w:rsidRDefault="00FC5333" w:rsidP="00FC5333">
      <w:pPr>
        <w:autoSpaceDE w:val="0"/>
        <w:autoSpaceDN w:val="0"/>
        <w:adjustRightInd w:val="0"/>
        <w:spacing w:after="0" w:line="240" w:lineRule="auto"/>
        <w:jc w:val="both"/>
        <w:rPr>
          <w:rFonts w:ascii="Arial" w:eastAsia="Calibri" w:hAnsi="Arial" w:cs="Arial"/>
          <w:b/>
        </w:rPr>
      </w:pPr>
    </w:p>
    <w:p w:rsidR="00FC5333" w:rsidRPr="00FC5333" w:rsidRDefault="00FC5333" w:rsidP="00FC5333">
      <w:pPr>
        <w:spacing w:after="0"/>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r>
        <w:rPr>
          <w:rFonts w:ascii="Arial" w:eastAsia="Calibri" w:hAnsi="Arial" w:cs="Arial"/>
          <w:b/>
        </w:rPr>
        <w:tab/>
      </w:r>
      <w:r w:rsidRPr="00FC5333">
        <w:rPr>
          <w:rFonts w:ascii="Arial" w:eastAsia="Calibri" w:hAnsi="Arial" w:cs="Arial"/>
          <w:b/>
        </w:rPr>
        <w:t xml:space="preserve">         </w:t>
      </w:r>
      <w:r>
        <w:rPr>
          <w:rFonts w:ascii="Arial" w:eastAsia="Calibri" w:hAnsi="Arial" w:cs="Arial"/>
          <w:b/>
        </w:rPr>
        <w:t xml:space="preserve">  </w:t>
      </w:r>
      <w:r w:rsidRPr="00FC5333">
        <w:rPr>
          <w:rFonts w:ascii="Arial" w:eastAsia="Calibri" w:hAnsi="Arial" w:cs="Arial"/>
          <w:b/>
        </w:rPr>
        <w:t xml:space="preserve"> </w:t>
      </w:r>
      <w:r w:rsidRPr="00FC5333">
        <w:rPr>
          <w:rFonts w:ascii="Arial" w:eastAsia="Times New Roman" w:hAnsi="Arial" w:cs="Arial"/>
          <w:lang w:eastAsia="pl-PL"/>
        </w:rPr>
        <w:t xml:space="preserve">C </w:t>
      </w:r>
      <w:r w:rsidRPr="00FC5333">
        <w:rPr>
          <w:rFonts w:ascii="Arial" w:eastAsia="Times New Roman" w:hAnsi="Arial" w:cs="Arial"/>
          <w:vertAlign w:val="subscript"/>
          <w:lang w:eastAsia="pl-PL"/>
        </w:rPr>
        <w:t>min</w:t>
      </w:r>
      <w:r w:rsidRPr="00FC5333">
        <w:rPr>
          <w:rFonts w:ascii="Arial" w:eastAsia="Times New Roman" w:hAnsi="Arial" w:cs="Arial"/>
          <w:lang w:eastAsia="pl-PL"/>
        </w:rPr>
        <w:t xml:space="preserve"> </w:t>
      </w:r>
    </w:p>
    <w:p w:rsidR="00FC5333" w:rsidRPr="00FC5333" w:rsidRDefault="00FC5333" w:rsidP="00FC5333">
      <w:pPr>
        <w:spacing w:after="0" w:line="240" w:lineRule="auto"/>
        <w:ind w:left="426"/>
        <w:jc w:val="both"/>
        <w:rPr>
          <w:rFonts w:ascii="Arial" w:eastAsia="Times New Roman" w:hAnsi="Arial" w:cs="Arial"/>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o</w:t>
      </w:r>
      <w:r w:rsidRPr="00FC5333">
        <w:rPr>
          <w:rFonts w:ascii="Arial" w:eastAsia="Times New Roman" w:hAnsi="Arial" w:cs="Arial"/>
          <w:lang w:eastAsia="pl-PL"/>
        </w:rPr>
        <w:t xml:space="preserve">  =     ----------  x 100 x 60 %</w:t>
      </w:r>
    </w:p>
    <w:p w:rsidR="00FC5333" w:rsidRPr="00FC5333" w:rsidRDefault="00FC5333" w:rsidP="00FC5333">
      <w:pPr>
        <w:spacing w:after="0" w:line="240" w:lineRule="auto"/>
        <w:ind w:left="426"/>
        <w:contextualSpacing/>
        <w:jc w:val="both"/>
        <w:rPr>
          <w:rFonts w:ascii="Arial" w:eastAsia="Times New Roman" w:hAnsi="Arial" w:cs="Arial"/>
          <w:vertAlign w:val="subscript"/>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B</w:t>
      </w:r>
    </w:p>
    <w:p w:rsidR="00FC5333" w:rsidRPr="00FC5333" w:rsidRDefault="00FC5333" w:rsidP="00FC5333">
      <w:pPr>
        <w:spacing w:after="0" w:line="240" w:lineRule="auto"/>
        <w:ind w:left="426"/>
        <w:contextualSpacing/>
        <w:jc w:val="both"/>
        <w:rPr>
          <w:rFonts w:ascii="Arial" w:eastAsia="Times New Roman" w:hAnsi="Arial" w:cs="Arial"/>
          <w:sz w:val="20"/>
          <w:szCs w:val="20"/>
          <w:vertAlign w:val="subscript"/>
          <w:lang w:eastAsia="pl-PL"/>
        </w:rPr>
      </w:pP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 po przecinku)w kryterium ceny 60 %                                                                                                </w:t>
      </w: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min</w:t>
      </w:r>
      <w:r w:rsidRPr="00FC5333">
        <w:rPr>
          <w:rFonts w:ascii="Arial" w:eastAsia="Times New Roman" w:hAnsi="Arial" w:cs="Arial"/>
          <w:i/>
          <w:sz w:val="20"/>
          <w:szCs w:val="20"/>
          <w:lang w:eastAsia="pl-PL"/>
        </w:rPr>
        <w:t xml:space="preserve"> – najniższa zaproponowana cena wśród ofert niepodlegających odrzuceniu                  </w:t>
      </w:r>
    </w:p>
    <w:p w:rsid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 xml:space="preserve">B </w:t>
      </w:r>
      <w:r w:rsidRPr="00FC5333">
        <w:rPr>
          <w:rFonts w:ascii="Arial" w:eastAsia="Times New Roman" w:hAnsi="Arial" w:cs="Arial"/>
          <w:i/>
          <w:sz w:val="20"/>
          <w:szCs w:val="20"/>
          <w:lang w:eastAsia="pl-PL"/>
        </w:rPr>
        <w:t xml:space="preserve"> - zaproponowana cena oferty badanej</w:t>
      </w:r>
    </w:p>
    <w:p w:rsidR="00FC5333" w:rsidRDefault="00FC5333" w:rsidP="00FC5333">
      <w:pPr>
        <w:spacing w:after="0" w:line="240" w:lineRule="auto"/>
        <w:ind w:left="426"/>
        <w:jc w:val="both"/>
        <w:rPr>
          <w:rFonts w:ascii="Arial" w:eastAsia="Times New Roman" w:hAnsi="Arial" w:cs="Arial"/>
          <w:i/>
          <w:sz w:val="20"/>
          <w:szCs w:val="20"/>
          <w:lang w:eastAsia="pl-PL"/>
        </w:rPr>
      </w:pPr>
    </w:p>
    <w:p w:rsidR="00FC5333" w:rsidRPr="00FC5333" w:rsidRDefault="00FC5333" w:rsidP="00FC5333">
      <w:pPr>
        <w:spacing w:after="0" w:line="240" w:lineRule="auto"/>
        <w:ind w:left="426"/>
        <w:jc w:val="both"/>
        <w:rPr>
          <w:rFonts w:ascii="Arial" w:eastAsia="Times New Roman" w:hAnsi="Arial" w:cs="Arial"/>
          <w:i/>
          <w:sz w:val="20"/>
          <w:szCs w:val="20"/>
          <w:lang w:eastAsia="pl-PL"/>
        </w:rPr>
      </w:pPr>
    </w:p>
    <w:p w:rsidR="00FC5333" w:rsidRPr="00FC5333" w:rsidRDefault="00FC5333" w:rsidP="00F819B7">
      <w:pPr>
        <w:pStyle w:val="Akapitzlist"/>
        <w:numPr>
          <w:ilvl w:val="0"/>
          <w:numId w:val="72"/>
        </w:numPr>
        <w:autoSpaceDE w:val="0"/>
        <w:autoSpaceDN w:val="0"/>
        <w:adjustRightInd w:val="0"/>
        <w:spacing w:after="0" w:line="240" w:lineRule="auto"/>
        <w:jc w:val="both"/>
        <w:rPr>
          <w:rFonts w:ascii="Arial" w:eastAsia="Calibri" w:hAnsi="Arial" w:cs="Arial"/>
          <w:b/>
          <w:lang w:eastAsia="pl-PL"/>
        </w:rPr>
      </w:pPr>
      <w:r w:rsidRPr="00FC5333">
        <w:rPr>
          <w:rFonts w:ascii="Arial" w:eastAsia="Times New Roman" w:hAnsi="Arial" w:cs="Arial"/>
          <w:b/>
          <w:lang w:eastAsia="pl-PL"/>
        </w:rPr>
        <w:t>Doświadczenie kierownika robót 20 %</w:t>
      </w:r>
    </w:p>
    <w:p w:rsidR="00FC5333" w:rsidRPr="00FC5333" w:rsidRDefault="00FC5333" w:rsidP="00FC5333">
      <w:pPr>
        <w:spacing w:after="0" w:line="240" w:lineRule="auto"/>
        <w:ind w:left="720"/>
        <w:contextualSpacing/>
        <w:jc w:val="both"/>
        <w:rPr>
          <w:rFonts w:ascii="Arial" w:eastAsia="Times New Roman" w:hAnsi="Arial" w:cs="Arial"/>
          <w:lang w:eastAsia="pl-PL"/>
        </w:rPr>
      </w:pPr>
    </w:p>
    <w:p w:rsidR="00FC5333" w:rsidRPr="00CA5490" w:rsidRDefault="00FC5333" w:rsidP="00FC5333">
      <w:pPr>
        <w:spacing w:after="0" w:line="240" w:lineRule="auto"/>
        <w:ind w:left="426"/>
        <w:jc w:val="both"/>
        <w:rPr>
          <w:rFonts w:ascii="Arial" w:eastAsia="Times New Roman" w:hAnsi="Arial" w:cs="Arial"/>
          <w:b/>
          <w:lang w:eastAsia="pl-PL"/>
        </w:rPr>
      </w:pPr>
      <w:r w:rsidRPr="00CA5490">
        <w:rPr>
          <w:rFonts w:ascii="Arial" w:eastAsia="Times New Roman" w:hAnsi="Arial" w:cs="Arial"/>
          <w:b/>
          <w:lang w:eastAsia="pl-PL"/>
        </w:rPr>
        <w:t xml:space="preserve">Jeżeli kierownik budowy/ robót </w:t>
      </w:r>
      <w:r w:rsidRPr="00B24C07">
        <w:rPr>
          <w:rFonts w:ascii="Arial" w:eastAsia="Times New Roman" w:hAnsi="Arial" w:cs="Arial"/>
          <w:b/>
          <w:u w:val="single"/>
          <w:lang w:eastAsia="pl-PL"/>
        </w:rPr>
        <w:t>skierowany do tego zadania</w:t>
      </w:r>
      <w:r w:rsidRPr="00CA5490">
        <w:rPr>
          <w:rFonts w:ascii="Arial" w:eastAsia="Times New Roman" w:hAnsi="Arial" w:cs="Arial"/>
          <w:b/>
          <w:lang w:eastAsia="pl-PL"/>
        </w:rPr>
        <w:t xml:space="preserve"> posiada doświadczenie w realizacji robót budowlanych, inwestycji polegających na remoncie bądź budowie obiektów z wykorzystaniem poliuretanowych nawierzchni sportowych o powierzchni min. 1200,00 m2 uzyskuje n/w punkty;</w:t>
      </w:r>
    </w:p>
    <w:p w:rsidR="00FC5333" w:rsidRDefault="00FC5333" w:rsidP="00FC5333">
      <w:pPr>
        <w:spacing w:after="0" w:line="240" w:lineRule="auto"/>
        <w:ind w:left="720"/>
        <w:contextualSpacing/>
        <w:jc w:val="both"/>
        <w:rPr>
          <w:rFonts w:ascii="Arial" w:eastAsia="Times New Roman" w:hAnsi="Arial" w:cs="Arial"/>
          <w:b/>
          <w:lang w:eastAsia="pl-PL"/>
        </w:rPr>
      </w:pPr>
    </w:p>
    <w:p w:rsidR="00024C74" w:rsidRPr="00CA5490" w:rsidRDefault="00024C74" w:rsidP="00FC5333">
      <w:pPr>
        <w:spacing w:after="0" w:line="240" w:lineRule="auto"/>
        <w:ind w:left="720"/>
        <w:contextualSpacing/>
        <w:jc w:val="both"/>
        <w:rPr>
          <w:rFonts w:ascii="Arial" w:eastAsia="Times New Roman" w:hAnsi="Arial" w:cs="Arial"/>
          <w:b/>
          <w:lang w:eastAsia="pl-PL"/>
        </w:rPr>
      </w:pPr>
    </w:p>
    <w:p w:rsidR="00FC5333" w:rsidRPr="00CA5490" w:rsidRDefault="00FC5333" w:rsidP="00FC5333">
      <w:pPr>
        <w:spacing w:after="0" w:line="240" w:lineRule="auto"/>
        <w:ind w:left="720"/>
        <w:contextualSpacing/>
        <w:jc w:val="both"/>
        <w:rPr>
          <w:rFonts w:ascii="Arial" w:eastAsia="Times New Roman" w:hAnsi="Arial" w:cs="Arial"/>
          <w:b/>
          <w:lang w:eastAsia="pl-PL"/>
        </w:rPr>
      </w:pPr>
      <w:r w:rsidRPr="00CA5490">
        <w:rPr>
          <w:rFonts w:ascii="Arial" w:eastAsia="Times New Roman" w:hAnsi="Arial" w:cs="Arial"/>
          <w:b/>
          <w:lang w:eastAsia="pl-PL"/>
        </w:rPr>
        <w:t>20 pkt. – realizacja 4 zadań w zakresie wymienionym powyżej  </w:t>
      </w:r>
    </w:p>
    <w:p w:rsidR="00FC5333" w:rsidRPr="00CA5490" w:rsidRDefault="00FC5333" w:rsidP="00FC5333">
      <w:pPr>
        <w:spacing w:after="0" w:line="240" w:lineRule="auto"/>
        <w:ind w:left="720"/>
        <w:contextualSpacing/>
        <w:jc w:val="both"/>
        <w:rPr>
          <w:rFonts w:ascii="Arial" w:eastAsia="Times New Roman" w:hAnsi="Arial" w:cs="Arial"/>
          <w:b/>
          <w:lang w:eastAsia="pl-PL"/>
        </w:rPr>
      </w:pPr>
      <w:r w:rsidRPr="00CA5490">
        <w:rPr>
          <w:rFonts w:ascii="Arial" w:eastAsia="Times New Roman" w:hAnsi="Arial" w:cs="Arial"/>
          <w:b/>
          <w:lang w:eastAsia="pl-PL"/>
        </w:rPr>
        <w:t xml:space="preserve">15 pkt. – realizacja 3 zadań w zakresie wymienionym powyżej  </w:t>
      </w:r>
    </w:p>
    <w:p w:rsidR="00FC5333" w:rsidRPr="00CA5490" w:rsidRDefault="00FC5333" w:rsidP="00FC5333">
      <w:pPr>
        <w:spacing w:after="0" w:line="240" w:lineRule="auto"/>
        <w:ind w:left="720"/>
        <w:contextualSpacing/>
        <w:jc w:val="both"/>
        <w:rPr>
          <w:rFonts w:ascii="Arial" w:eastAsia="Times New Roman" w:hAnsi="Arial" w:cs="Arial"/>
          <w:b/>
          <w:lang w:eastAsia="pl-PL"/>
        </w:rPr>
      </w:pPr>
      <w:r w:rsidRPr="00CA5490">
        <w:rPr>
          <w:rFonts w:ascii="Arial" w:eastAsia="Times New Roman" w:hAnsi="Arial" w:cs="Arial"/>
          <w:b/>
          <w:lang w:eastAsia="pl-PL"/>
        </w:rPr>
        <w:t xml:space="preserve">10 pkt. – realizacja 2 zadań w zakresie wymienionym powyżej  </w:t>
      </w:r>
    </w:p>
    <w:p w:rsidR="00FC5333" w:rsidRDefault="00FC5333" w:rsidP="00FC5333">
      <w:pPr>
        <w:spacing w:after="0" w:line="240" w:lineRule="auto"/>
        <w:ind w:left="720"/>
        <w:contextualSpacing/>
        <w:jc w:val="both"/>
        <w:rPr>
          <w:rFonts w:ascii="Arial" w:eastAsia="Times New Roman" w:hAnsi="Arial" w:cs="Arial"/>
          <w:lang w:eastAsia="pl-PL"/>
        </w:rPr>
      </w:pPr>
      <w:r w:rsidRPr="00CA5490">
        <w:rPr>
          <w:rFonts w:ascii="Arial" w:eastAsia="Times New Roman" w:hAnsi="Arial" w:cs="Arial"/>
          <w:b/>
          <w:lang w:eastAsia="pl-PL"/>
        </w:rPr>
        <w:t xml:space="preserve">  5 pkt. – realizacja 1 zadania w zakresie wymienionym powyżej</w:t>
      </w:r>
      <w:r w:rsidRPr="00FC5333">
        <w:rPr>
          <w:rFonts w:ascii="Arial" w:eastAsia="Times New Roman" w:hAnsi="Arial" w:cs="Arial"/>
          <w:lang w:eastAsia="pl-PL"/>
        </w:rPr>
        <w:t xml:space="preserve">  </w:t>
      </w:r>
    </w:p>
    <w:p w:rsidR="00024C74" w:rsidRPr="00FC5333" w:rsidRDefault="00024C74" w:rsidP="00FC5333">
      <w:pPr>
        <w:spacing w:after="0" w:line="240" w:lineRule="auto"/>
        <w:ind w:left="720"/>
        <w:contextualSpacing/>
        <w:jc w:val="both"/>
        <w:rPr>
          <w:rFonts w:ascii="Arial" w:eastAsia="Times New Roman" w:hAnsi="Arial" w:cs="Arial"/>
          <w:lang w:eastAsia="pl-PL"/>
        </w:rPr>
      </w:pPr>
    </w:p>
    <w:p w:rsidR="00FC5333" w:rsidRPr="00FC5333" w:rsidRDefault="00FC5333" w:rsidP="00FC5333">
      <w:pPr>
        <w:spacing w:after="0" w:line="240" w:lineRule="auto"/>
        <w:ind w:left="720"/>
        <w:contextualSpacing/>
        <w:jc w:val="both"/>
        <w:rPr>
          <w:rFonts w:ascii="Arial" w:eastAsia="Times New Roman" w:hAnsi="Arial" w:cs="Arial"/>
          <w:lang w:eastAsia="pl-PL"/>
        </w:rPr>
      </w:pPr>
    </w:p>
    <w:p w:rsidR="00FC5333" w:rsidRDefault="00B24C07" w:rsidP="00FC5333">
      <w:pPr>
        <w:spacing w:after="0" w:line="240" w:lineRule="auto"/>
        <w:ind w:left="360"/>
        <w:jc w:val="both"/>
        <w:rPr>
          <w:rFonts w:ascii="Arial" w:eastAsia="Times New Roman" w:hAnsi="Arial" w:cs="Arial"/>
          <w:b/>
          <w:lang w:eastAsia="pl-PL"/>
        </w:rPr>
      </w:pPr>
      <w:r>
        <w:rPr>
          <w:rFonts w:ascii="Arial" w:eastAsia="Times New Roman" w:hAnsi="Arial" w:cs="Arial"/>
          <w:b/>
          <w:iCs/>
          <w:lang w:eastAsia="pl-PL"/>
        </w:rPr>
        <w:t xml:space="preserve">Wykonawca wskazując </w:t>
      </w:r>
      <w:r w:rsidR="00FC5333" w:rsidRPr="00FC5333">
        <w:rPr>
          <w:rFonts w:ascii="Arial" w:eastAsia="Times New Roman" w:hAnsi="Arial" w:cs="Arial"/>
          <w:b/>
          <w:iCs/>
          <w:lang w:eastAsia="pl-PL"/>
        </w:rPr>
        <w:t>Kierownik</w:t>
      </w:r>
      <w:r>
        <w:rPr>
          <w:rFonts w:ascii="Arial" w:eastAsia="Times New Roman" w:hAnsi="Arial" w:cs="Arial"/>
          <w:b/>
          <w:iCs/>
          <w:lang w:eastAsia="pl-PL"/>
        </w:rPr>
        <w:t>a</w:t>
      </w:r>
      <w:r w:rsidR="00FC5333" w:rsidRPr="00FC5333">
        <w:rPr>
          <w:rFonts w:ascii="Arial" w:eastAsia="Times New Roman" w:hAnsi="Arial" w:cs="Arial"/>
          <w:b/>
          <w:iCs/>
          <w:lang w:eastAsia="pl-PL"/>
        </w:rPr>
        <w:t xml:space="preserve"> robót wykaże, że</w:t>
      </w:r>
      <w:r>
        <w:rPr>
          <w:rFonts w:ascii="Arial" w:eastAsia="Times New Roman" w:hAnsi="Arial" w:cs="Arial"/>
          <w:b/>
          <w:iCs/>
          <w:lang w:eastAsia="pl-PL"/>
        </w:rPr>
        <w:t xml:space="preserve"> kierownik robót </w:t>
      </w:r>
      <w:r w:rsidR="00FC5333" w:rsidRPr="00FC5333">
        <w:rPr>
          <w:rFonts w:ascii="Arial" w:eastAsia="Times New Roman" w:hAnsi="Arial" w:cs="Arial"/>
          <w:b/>
          <w:iCs/>
          <w:lang w:eastAsia="pl-PL"/>
        </w:rPr>
        <w:t xml:space="preserve"> posiada doświadczenie</w:t>
      </w:r>
      <w:r>
        <w:rPr>
          <w:rFonts w:ascii="Arial" w:eastAsia="Times New Roman" w:hAnsi="Arial" w:cs="Arial"/>
          <w:b/>
          <w:iCs/>
          <w:lang w:eastAsia="pl-PL"/>
        </w:rPr>
        <w:t xml:space="preserve"> w zakresie:</w:t>
      </w:r>
      <w:r w:rsidR="00FC5333" w:rsidRPr="00FC5333">
        <w:rPr>
          <w:rFonts w:ascii="Arial" w:eastAsia="Times New Roman" w:hAnsi="Arial" w:cs="Arial"/>
          <w:b/>
          <w:iCs/>
          <w:lang w:eastAsia="pl-PL"/>
        </w:rPr>
        <w:t xml:space="preserve"> kierownika budowy lub kierownika robót inwestycji/zadań </w:t>
      </w:r>
      <w:r w:rsidR="00FC5333" w:rsidRPr="00FC5333">
        <w:rPr>
          <w:rFonts w:ascii="Arial" w:eastAsia="Times New Roman" w:hAnsi="Arial" w:cs="Arial"/>
          <w:b/>
          <w:lang w:eastAsia="pl-PL"/>
        </w:rPr>
        <w:t>polegając</w:t>
      </w:r>
      <w:r>
        <w:rPr>
          <w:rFonts w:ascii="Arial" w:eastAsia="Times New Roman" w:hAnsi="Arial" w:cs="Arial"/>
          <w:b/>
          <w:lang w:eastAsia="pl-PL"/>
        </w:rPr>
        <w:t>e</w:t>
      </w:r>
      <w:r w:rsidR="00FC5333" w:rsidRPr="00FC5333">
        <w:rPr>
          <w:rFonts w:ascii="Arial" w:eastAsia="Times New Roman" w:hAnsi="Arial" w:cs="Arial"/>
          <w:b/>
          <w:lang w:eastAsia="pl-PL"/>
        </w:rPr>
        <w:t xml:space="preserve"> na remoncie bądź budowie obiektów z wykorzystaniem poliuretanowych nawierzchni sportowych o powierzchni min. 1200,00 m2 poprzez </w:t>
      </w:r>
      <w:r w:rsidR="00FC5333" w:rsidRPr="00FC5333">
        <w:rPr>
          <w:rFonts w:ascii="Arial" w:eastAsia="Times New Roman" w:hAnsi="Arial" w:cs="Arial"/>
          <w:b/>
          <w:u w:val="single"/>
          <w:lang w:eastAsia="pl-PL"/>
        </w:rPr>
        <w:t>załączenie dowodów</w:t>
      </w:r>
      <w:r w:rsidR="00FC5333" w:rsidRPr="00FC5333">
        <w:rPr>
          <w:rFonts w:ascii="Arial" w:eastAsia="Times New Roman" w:hAnsi="Arial" w:cs="Arial"/>
          <w:b/>
          <w:lang w:eastAsia="pl-PL"/>
        </w:rPr>
        <w:t xml:space="preserve"> potwierdzających powyższe doświadczenie</w:t>
      </w:r>
      <w:r>
        <w:rPr>
          <w:rFonts w:ascii="Arial" w:eastAsia="Times New Roman" w:hAnsi="Arial" w:cs="Arial"/>
          <w:b/>
          <w:lang w:eastAsia="pl-PL"/>
        </w:rPr>
        <w:t xml:space="preserve"> kierownika robót</w:t>
      </w:r>
      <w:r w:rsidR="00FC5333" w:rsidRPr="00FC5333">
        <w:rPr>
          <w:rFonts w:ascii="Arial" w:eastAsia="Times New Roman" w:hAnsi="Arial" w:cs="Arial"/>
          <w:b/>
          <w:lang w:eastAsia="pl-PL"/>
        </w:rPr>
        <w:t xml:space="preserve"> </w:t>
      </w:r>
      <w:r>
        <w:rPr>
          <w:rFonts w:ascii="Arial" w:eastAsia="Times New Roman" w:hAnsi="Arial" w:cs="Arial"/>
          <w:b/>
          <w:lang w:eastAsia="pl-PL"/>
        </w:rPr>
        <w:t xml:space="preserve">skierowanego do tego zadania </w:t>
      </w:r>
      <w:r w:rsidR="00FC5333" w:rsidRPr="00FC5333">
        <w:rPr>
          <w:rFonts w:ascii="Arial" w:eastAsia="Times New Roman" w:hAnsi="Arial" w:cs="Arial"/>
          <w:b/>
          <w:lang w:eastAsia="pl-PL"/>
        </w:rPr>
        <w:t>np. protokoły odbioru, zaświadczenia Inwestora, referencje itp.</w:t>
      </w:r>
      <w:r w:rsidRPr="00B24C07">
        <w:rPr>
          <w:rFonts w:ascii="Arial" w:hAnsi="Arial" w:cs="Arial"/>
        </w:rPr>
        <w:t xml:space="preserve"> </w:t>
      </w:r>
      <w:r>
        <w:rPr>
          <w:rFonts w:ascii="Arial" w:hAnsi="Arial" w:cs="Arial"/>
        </w:rPr>
        <w:t xml:space="preserve"> </w:t>
      </w:r>
      <w:r w:rsidRPr="00B24C07">
        <w:rPr>
          <w:rFonts w:ascii="Arial" w:hAnsi="Arial" w:cs="Arial"/>
        </w:rPr>
        <w:t>Zamawiający dołącza do SWZ wzór wykazu doświadczenia zawodowego kierownika robót budowlanych.</w:t>
      </w:r>
    </w:p>
    <w:p w:rsidR="00CA5490" w:rsidRDefault="00CA5490" w:rsidP="00B24C07">
      <w:pPr>
        <w:spacing w:after="0" w:line="240" w:lineRule="auto"/>
        <w:jc w:val="both"/>
        <w:rPr>
          <w:rFonts w:ascii="Arial" w:eastAsia="Times New Roman" w:hAnsi="Arial" w:cs="Arial"/>
          <w:b/>
          <w:lang w:eastAsia="pl-PL"/>
        </w:rPr>
      </w:pPr>
    </w:p>
    <w:p w:rsidR="00CA5490" w:rsidRDefault="00CA5490" w:rsidP="00CA5490">
      <w:pPr>
        <w:pStyle w:val="Akapitzlist"/>
        <w:spacing w:after="0" w:line="360" w:lineRule="auto"/>
        <w:ind w:left="360"/>
        <w:jc w:val="both"/>
        <w:rPr>
          <w:rFonts w:ascii="Arial" w:hAnsi="Arial" w:cs="Arial"/>
          <w:b/>
          <w:u w:val="single"/>
        </w:rPr>
      </w:pPr>
      <w:r w:rsidRPr="00B24C07">
        <w:rPr>
          <w:rFonts w:ascii="Arial" w:hAnsi="Arial" w:cs="Arial"/>
          <w:b/>
          <w:u w:val="single"/>
        </w:rPr>
        <w:t>UWAGA: powyżej 4 zadań zostanie przyznane 20 pkt.</w:t>
      </w:r>
    </w:p>
    <w:p w:rsidR="00B24C07" w:rsidRDefault="00B24C07" w:rsidP="00CA5490">
      <w:pPr>
        <w:pStyle w:val="Akapitzlist"/>
        <w:spacing w:after="0" w:line="360" w:lineRule="auto"/>
        <w:ind w:left="360"/>
        <w:jc w:val="both"/>
        <w:rPr>
          <w:rFonts w:ascii="Arial" w:hAnsi="Arial" w:cs="Arial"/>
          <w:b/>
          <w:u w:val="single"/>
        </w:rPr>
      </w:pPr>
    </w:p>
    <w:p w:rsidR="00024C74" w:rsidRPr="00B24C07" w:rsidRDefault="00024C74" w:rsidP="00CA5490">
      <w:pPr>
        <w:pStyle w:val="Akapitzlist"/>
        <w:spacing w:after="0" w:line="360" w:lineRule="auto"/>
        <w:ind w:left="360"/>
        <w:jc w:val="both"/>
        <w:rPr>
          <w:rFonts w:ascii="Arial" w:hAnsi="Arial" w:cs="Arial"/>
          <w:b/>
          <w:u w:val="single"/>
        </w:rPr>
      </w:pPr>
    </w:p>
    <w:p w:rsidR="00FC5333" w:rsidRPr="00FC5333" w:rsidRDefault="00FC5333" w:rsidP="0043724F">
      <w:pPr>
        <w:spacing w:after="0" w:line="240" w:lineRule="auto"/>
        <w:contextualSpacing/>
        <w:jc w:val="both"/>
        <w:rPr>
          <w:rFonts w:ascii="Arial" w:eastAsia="Times New Roman" w:hAnsi="Arial" w:cs="Arial"/>
          <w:sz w:val="20"/>
          <w:szCs w:val="20"/>
          <w:lang w:eastAsia="pl-PL"/>
        </w:rPr>
      </w:pPr>
    </w:p>
    <w:p w:rsidR="00FC5333" w:rsidRPr="00FC5333" w:rsidRDefault="00FC5333" w:rsidP="00F819B7">
      <w:pPr>
        <w:pStyle w:val="Akapitzlist"/>
        <w:numPr>
          <w:ilvl w:val="0"/>
          <w:numId w:val="72"/>
        </w:numPr>
        <w:autoSpaceDE w:val="0"/>
        <w:autoSpaceDN w:val="0"/>
        <w:adjustRightInd w:val="0"/>
        <w:spacing w:after="0" w:line="240" w:lineRule="auto"/>
        <w:jc w:val="both"/>
        <w:rPr>
          <w:rFonts w:ascii="Arial" w:eastAsia="Times New Roman" w:hAnsi="Arial" w:cs="Arial"/>
          <w:lang w:eastAsia="pl-PL"/>
        </w:rPr>
      </w:pPr>
      <w:r w:rsidRPr="00FC5333">
        <w:rPr>
          <w:rFonts w:ascii="Arial" w:eastAsia="Times New Roman" w:hAnsi="Arial" w:cs="Arial"/>
          <w:b/>
          <w:lang w:eastAsia="pl-PL"/>
        </w:rPr>
        <w:lastRenderedPageBreak/>
        <w:t>Gwarancja –  waga 20%,</w:t>
      </w:r>
      <w:r w:rsidRPr="00FC5333">
        <w:rPr>
          <w:rFonts w:ascii="Arial" w:eastAsia="Times New Roman" w:hAnsi="Arial" w:cs="Arial"/>
          <w:lang w:eastAsia="pl-PL"/>
        </w:rPr>
        <w:t xml:space="preserve"> gdzie punkty wyliczane są wg następującego wzoru :</w:t>
      </w:r>
    </w:p>
    <w:p w:rsidR="00FC5333" w:rsidRPr="00FC5333" w:rsidRDefault="00FC5333" w:rsidP="00FC5333">
      <w:pPr>
        <w:pStyle w:val="Akapitzlist"/>
        <w:autoSpaceDE w:val="0"/>
        <w:autoSpaceDN w:val="0"/>
        <w:adjustRightInd w:val="0"/>
        <w:spacing w:after="0" w:line="240" w:lineRule="auto"/>
        <w:jc w:val="both"/>
        <w:rPr>
          <w:rFonts w:ascii="Arial" w:eastAsia="Times New Roman" w:hAnsi="Arial" w:cs="Arial"/>
          <w:sz w:val="24"/>
          <w:szCs w:val="24"/>
          <w:lang w:eastAsia="pl-PL"/>
        </w:rPr>
      </w:pPr>
    </w:p>
    <w:p w:rsidR="00FC5333" w:rsidRPr="00FC5333" w:rsidRDefault="00FC5333" w:rsidP="00FC5333">
      <w:pPr>
        <w:spacing w:after="0" w:line="240" w:lineRule="auto"/>
        <w:ind w:left="426"/>
        <w:contextualSpacing/>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b</w:t>
      </w:r>
      <w:r w:rsidRPr="00FC5333">
        <w:rPr>
          <w:rFonts w:ascii="Arial" w:eastAsia="Times New Roman" w:hAnsi="Arial" w:cs="Arial"/>
          <w:sz w:val="20"/>
          <w:szCs w:val="20"/>
          <w:lang w:eastAsia="pl-PL"/>
        </w:rPr>
        <w:t xml:space="preserve"> </w:t>
      </w:r>
    </w:p>
    <w:p w:rsidR="00FC5333" w:rsidRPr="00FC5333" w:rsidRDefault="00FC5333" w:rsidP="00FC5333">
      <w:pPr>
        <w:spacing w:after="0" w:line="240" w:lineRule="auto"/>
        <w:ind w:left="426"/>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o</w:t>
      </w:r>
      <w:r w:rsidRPr="00FC5333">
        <w:rPr>
          <w:rFonts w:ascii="Arial" w:eastAsia="Times New Roman" w:hAnsi="Arial" w:cs="Arial"/>
          <w:sz w:val="20"/>
          <w:szCs w:val="20"/>
          <w:lang w:eastAsia="pl-PL"/>
        </w:rPr>
        <w:t xml:space="preserve">  =     ----------  x 100 x 20 %</w:t>
      </w:r>
    </w:p>
    <w:p w:rsidR="00FC5333" w:rsidRPr="00FC5333" w:rsidRDefault="00FC5333" w:rsidP="00FC5333">
      <w:pPr>
        <w:spacing w:after="0" w:line="240" w:lineRule="auto"/>
        <w:ind w:left="426"/>
        <w:contextualSpacing/>
        <w:jc w:val="both"/>
        <w:rPr>
          <w:rFonts w:ascii="Arial" w:eastAsia="Times New Roman" w:hAnsi="Arial" w:cs="Arial"/>
          <w:sz w:val="20"/>
          <w:szCs w:val="20"/>
          <w:vertAlign w:val="subscript"/>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max</w:t>
      </w:r>
    </w:p>
    <w:p w:rsidR="00FC5333" w:rsidRPr="00FC5333" w:rsidRDefault="00FC5333" w:rsidP="00FC5333">
      <w:pPr>
        <w:spacing w:after="0" w:line="240" w:lineRule="auto"/>
        <w:ind w:left="360"/>
        <w:contextualSpacing/>
        <w:jc w:val="both"/>
        <w:rPr>
          <w:rFonts w:ascii="Arial" w:eastAsia="Times New Roman" w:hAnsi="Arial" w:cs="Arial"/>
          <w:sz w:val="20"/>
          <w:szCs w:val="20"/>
          <w:vertAlign w:val="subscript"/>
          <w:lang w:eastAsia="pl-PL"/>
        </w:rPr>
      </w:pPr>
    </w:p>
    <w:p w:rsidR="00FC5333" w:rsidRPr="00FC5333" w:rsidRDefault="00FC5333" w:rsidP="00FC5333">
      <w:pPr>
        <w:spacing w:after="0" w:line="240" w:lineRule="auto"/>
        <w:ind w:left="360"/>
        <w:contextualSpacing/>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 </w:t>
      </w:r>
      <w:r w:rsidRPr="00FC5333">
        <w:rPr>
          <w:rFonts w:ascii="Arial" w:eastAsia="Times New Roman" w:hAnsi="Arial" w:cs="Arial"/>
          <w:i/>
          <w:sz w:val="20"/>
          <w:szCs w:val="20"/>
          <w:lang w:eastAsia="pl-PL"/>
        </w:rPr>
        <w:br/>
        <w:t xml:space="preserve">        po przecinku)w kryterium gwarancja 20 %                                                                                              </w:t>
      </w:r>
      <w:r w:rsidRPr="00FC5333">
        <w:rPr>
          <w:rFonts w:ascii="Arial" w:eastAsia="Times New Roman" w:hAnsi="Arial" w:cs="Arial"/>
          <w:i/>
          <w:sz w:val="20"/>
          <w:szCs w:val="20"/>
          <w:lang w:eastAsia="pl-PL"/>
        </w:rPr>
        <w:br/>
        <w:t xml:space="preserve">G </w:t>
      </w:r>
      <w:r w:rsidRPr="00FC5333">
        <w:rPr>
          <w:rFonts w:ascii="Arial" w:eastAsia="Times New Roman" w:hAnsi="Arial" w:cs="Arial"/>
          <w:i/>
          <w:sz w:val="20"/>
          <w:szCs w:val="20"/>
          <w:vertAlign w:val="subscript"/>
          <w:lang w:eastAsia="pl-PL"/>
        </w:rPr>
        <w:t>b</w:t>
      </w:r>
      <w:r w:rsidRPr="00FC5333">
        <w:rPr>
          <w:rFonts w:ascii="Arial" w:eastAsia="Times New Roman" w:hAnsi="Arial" w:cs="Arial"/>
          <w:i/>
          <w:sz w:val="20"/>
          <w:szCs w:val="20"/>
          <w:lang w:eastAsia="pl-PL"/>
        </w:rPr>
        <w:t xml:space="preserve"> – zaproponowany okres gwarancji w badanej ofercie                                                           </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 xml:space="preserve">max </w:t>
      </w:r>
      <w:r w:rsidRPr="00FC5333">
        <w:rPr>
          <w:rFonts w:ascii="Arial" w:eastAsia="Times New Roman" w:hAnsi="Arial" w:cs="Arial"/>
          <w:i/>
          <w:sz w:val="20"/>
          <w:szCs w:val="20"/>
          <w:lang w:eastAsia="pl-PL"/>
        </w:rPr>
        <w:t xml:space="preserve"> - najdłuższy zaproponowany okres gwarancji wśród ofert niepodlegających odrzuceniu</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p>
    <w:p w:rsidR="00FC5333" w:rsidRPr="00FC5333" w:rsidRDefault="00FC5333" w:rsidP="00FC5333">
      <w:pPr>
        <w:spacing w:after="0" w:line="240" w:lineRule="auto"/>
        <w:ind w:left="360"/>
        <w:contextualSpacing/>
        <w:jc w:val="both"/>
        <w:rPr>
          <w:rFonts w:ascii="Arial" w:eastAsia="Times New Roman" w:hAnsi="Arial" w:cs="Arial"/>
          <w:b/>
          <w:lang w:eastAsia="pl-PL"/>
        </w:rPr>
      </w:pPr>
      <w:r w:rsidRPr="00FC5333">
        <w:rPr>
          <w:rFonts w:ascii="Arial" w:eastAsia="Times New Roman" w:hAnsi="Arial" w:cs="Arial"/>
          <w:b/>
          <w:lang w:eastAsia="pl-PL"/>
        </w:rPr>
        <w:t>UWAGA I :</w:t>
      </w:r>
    </w:p>
    <w:p w:rsidR="00FC5333" w:rsidRPr="00FC5333" w:rsidRDefault="00FC5333" w:rsidP="00FC5333">
      <w:pPr>
        <w:spacing w:after="0" w:line="240" w:lineRule="auto"/>
        <w:jc w:val="both"/>
        <w:rPr>
          <w:rFonts w:ascii="Arial" w:eastAsia="Times New Roman" w:hAnsi="Arial" w:cs="Arial"/>
          <w:b/>
          <w:lang w:eastAsia="pl-PL"/>
        </w:rPr>
      </w:pPr>
      <w:r w:rsidRPr="00FC5333">
        <w:rPr>
          <w:rFonts w:ascii="Arial" w:eastAsia="Times New Roman" w:hAnsi="Arial" w:cs="Arial"/>
          <w:b/>
          <w:lang w:eastAsia="pl-PL"/>
        </w:rPr>
        <w:t xml:space="preserve">Wykonawca udzieli gwarancji na wykonane roboty, okres obowiązywania gwarancji Wykonawca określi w złożonej ofercie, przy czym okres ten nie może być krótszy niż 24 i nie dłużej niż 60 miesięcy i podlegać będzie ocenie na podstawie kryterium oceny ofert: gwarancja – 20%, z tym że punkty za gwarancję przyznawane będą wg wzoru.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UWAGA II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Oferta Wykonawcy, który nie określi w złożonej ofercie terminu gwarancji </w:t>
      </w:r>
      <w:r w:rsidRPr="00FC5333">
        <w:rPr>
          <w:rFonts w:ascii="Arial" w:eastAsia="Times New Roman" w:hAnsi="Arial" w:cs="Arial"/>
          <w:b/>
          <w:lang w:eastAsia="pl-PL"/>
        </w:rPr>
        <w:br/>
        <w:t>lub zaproponowany termin gwarancji będzie krótszy niż 24 miesięcy – zostanie odrzucona.</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W przypadku gdy termin gwarancji przekroczy 60 miesięcy do obliczeń </w:t>
      </w:r>
      <w:r w:rsidRPr="00FC5333">
        <w:rPr>
          <w:rFonts w:ascii="Arial" w:eastAsia="Times New Roman" w:hAnsi="Arial" w:cs="Arial"/>
          <w:b/>
          <w:lang w:eastAsia="pl-PL"/>
        </w:rPr>
        <w:br/>
        <w:t xml:space="preserve">w kryterium okres gwarancji przyjęty będzie okres 60 miesięcy. </w:t>
      </w:r>
    </w:p>
    <w:p w:rsidR="00FC5333" w:rsidRPr="0081718C" w:rsidRDefault="00FC5333" w:rsidP="00FC5333">
      <w:pPr>
        <w:spacing w:after="40" w:line="240" w:lineRule="auto"/>
        <w:jc w:val="both"/>
        <w:rPr>
          <w:rFonts w:ascii="Arial" w:hAnsi="Arial" w:cs="Arial"/>
          <w:b/>
        </w:rPr>
      </w:pPr>
    </w:p>
    <w:p w:rsidR="0081718C" w:rsidRPr="0081718C" w:rsidRDefault="0081718C" w:rsidP="0081718C">
      <w:pPr>
        <w:spacing w:after="0" w:line="240" w:lineRule="auto"/>
        <w:contextualSpacing/>
        <w:jc w:val="both"/>
        <w:rPr>
          <w:rFonts w:ascii="Arial" w:eastAsia="Times New Roman" w:hAnsi="Arial" w:cs="Arial"/>
          <w:b/>
          <w:lang w:eastAsia="pl-PL"/>
        </w:rPr>
      </w:pPr>
      <w:r w:rsidRPr="0081718C">
        <w:rPr>
          <w:rFonts w:ascii="Arial" w:eastAsia="Times New Roman" w:hAnsi="Arial" w:cs="Arial"/>
          <w:b/>
          <w:lang w:eastAsia="pl-PL"/>
        </w:rPr>
        <w:t>Sposób wyboru najkorzystniejszej oferty:</w:t>
      </w:r>
    </w:p>
    <w:p w:rsidR="0081718C" w:rsidRPr="0081718C" w:rsidRDefault="0081718C" w:rsidP="0081718C">
      <w:pPr>
        <w:spacing w:after="0" w:line="360" w:lineRule="auto"/>
        <w:jc w:val="both"/>
        <w:rPr>
          <w:rFonts w:ascii="Arial" w:eastAsia="Times New Roman" w:hAnsi="Arial" w:cs="Arial"/>
          <w:b/>
          <w:lang w:eastAsia="pl-PL"/>
        </w:rPr>
      </w:pPr>
      <w:r w:rsidRPr="0081718C">
        <w:rPr>
          <w:rFonts w:ascii="Arial" w:eastAsia="Times New Roman" w:hAnsi="Arial" w:cs="Arial"/>
          <w:lang w:eastAsia="pl-PL"/>
        </w:rPr>
        <w:t xml:space="preserve">Najkorzystniejsza oferta = oferta z największą liczbą punktów </w:t>
      </w:r>
      <w:r w:rsidRPr="0081718C">
        <w:rPr>
          <w:rFonts w:ascii="Arial" w:eastAsia="Times New Roman" w:hAnsi="Arial" w:cs="Arial"/>
          <w:b/>
          <w:lang w:eastAsia="pl-PL"/>
        </w:rPr>
        <w:t>LP</w:t>
      </w:r>
    </w:p>
    <w:p w:rsidR="0081718C" w:rsidRPr="0081718C" w:rsidRDefault="0081718C" w:rsidP="0081718C">
      <w:pPr>
        <w:spacing w:after="0" w:line="360" w:lineRule="auto"/>
        <w:ind w:left="1066" w:firstLine="350"/>
        <w:jc w:val="both"/>
        <w:rPr>
          <w:rFonts w:ascii="Arial" w:eastAsia="Times New Roman" w:hAnsi="Arial" w:cs="Arial"/>
          <w:b/>
          <w:lang w:eastAsia="pl-PL"/>
        </w:rPr>
      </w:pPr>
      <w:r w:rsidRPr="0081718C">
        <w:rPr>
          <w:rFonts w:ascii="Arial" w:eastAsia="Times New Roman" w:hAnsi="Arial" w:cs="Arial"/>
          <w:b/>
          <w:lang w:eastAsia="pl-PL"/>
        </w:rPr>
        <w:t>LP = C + D + G</w:t>
      </w:r>
    </w:p>
    <w:p w:rsidR="0081718C" w:rsidRPr="0081718C" w:rsidRDefault="0081718C" w:rsidP="0081718C">
      <w:pPr>
        <w:spacing w:after="0" w:line="360" w:lineRule="auto"/>
        <w:ind w:left="1066" w:firstLine="350"/>
        <w:jc w:val="both"/>
        <w:rPr>
          <w:rFonts w:ascii="Arial" w:eastAsia="Times New Roman" w:hAnsi="Arial" w:cs="Arial"/>
          <w:lang w:eastAsia="pl-PL"/>
        </w:rPr>
      </w:pPr>
      <w:r w:rsidRPr="0081718C">
        <w:rPr>
          <w:rFonts w:ascii="Arial" w:eastAsia="Times New Roman" w:hAnsi="Arial" w:cs="Arial"/>
          <w:lang w:eastAsia="pl-PL"/>
        </w:rPr>
        <w:t>gdzie: LP – wyliczona ilość punktów badanej oferty</w:t>
      </w:r>
    </w:p>
    <w:p w:rsidR="00C12D5B" w:rsidRDefault="00C12D5B" w:rsidP="0081718C">
      <w:pPr>
        <w:pStyle w:val="Akapitzlist"/>
        <w:spacing w:after="0"/>
        <w:ind w:left="0"/>
        <w:jc w:val="both"/>
        <w:rPr>
          <w:rFonts w:ascii="Arial" w:hAnsi="Arial" w:cs="Arial"/>
          <w:b/>
        </w:rPr>
      </w:pPr>
    </w:p>
    <w:p w:rsidR="0045100B" w:rsidRPr="0045100B" w:rsidRDefault="0045100B" w:rsidP="0045100B">
      <w:pPr>
        <w:pStyle w:val="Akapitzlist"/>
        <w:numPr>
          <w:ilvl w:val="0"/>
          <w:numId w:val="71"/>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45100B">
      <w:pPr>
        <w:pStyle w:val="Akapitzlist"/>
        <w:numPr>
          <w:ilvl w:val="0"/>
          <w:numId w:val="71"/>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45100B">
      <w:pPr>
        <w:pStyle w:val="Akapitzlist"/>
        <w:numPr>
          <w:ilvl w:val="0"/>
          <w:numId w:val="71"/>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F819B7">
      <w:pPr>
        <w:pStyle w:val="Akapitzlist"/>
        <w:numPr>
          <w:ilvl w:val="0"/>
          <w:numId w:val="71"/>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024C74" w:rsidRDefault="001F4577" w:rsidP="00024C74">
      <w:pPr>
        <w:pStyle w:val="Akapitzlist"/>
        <w:numPr>
          <w:ilvl w:val="0"/>
          <w:numId w:val="71"/>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441075" w:rsidRDefault="00441075" w:rsidP="00610DE2">
      <w:pPr>
        <w:pStyle w:val="Akapitzlist"/>
        <w:numPr>
          <w:ilvl w:val="0"/>
          <w:numId w:val="1"/>
        </w:numPr>
        <w:spacing w:after="40"/>
        <w:jc w:val="both"/>
        <w:rPr>
          <w:rFonts w:ascii="Arial" w:hAnsi="Arial" w:cs="Arial"/>
          <w:b/>
        </w:rPr>
      </w:pPr>
      <w:r>
        <w:rPr>
          <w:rFonts w:ascii="Arial" w:hAnsi="Arial" w:cs="Arial"/>
          <w:b/>
        </w:rPr>
        <w:lastRenderedPageBreak/>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F819B7">
      <w:pPr>
        <w:pStyle w:val="Akapitzlist"/>
        <w:numPr>
          <w:ilvl w:val="0"/>
          <w:numId w:val="78"/>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F819B7">
      <w:pPr>
        <w:pStyle w:val="Akapitzlist"/>
        <w:numPr>
          <w:ilvl w:val="0"/>
          <w:numId w:val="79"/>
        </w:numPr>
        <w:spacing w:after="0"/>
        <w:jc w:val="both"/>
        <w:rPr>
          <w:rFonts w:ascii="Arial" w:hAnsi="Arial" w:cs="Arial"/>
          <w:bCs/>
        </w:rPr>
      </w:pPr>
      <w:r w:rsidRPr="00701B16">
        <w:rPr>
          <w:rFonts w:ascii="Arial" w:hAnsi="Arial" w:cs="Arial"/>
          <w:bCs/>
        </w:rPr>
        <w:t>imię i nazwisko osoby,</w:t>
      </w:r>
    </w:p>
    <w:p w:rsidR="008D1DE7" w:rsidRPr="009D71BD" w:rsidRDefault="00603E08" w:rsidP="00F819B7">
      <w:pPr>
        <w:pStyle w:val="Akapitzlist"/>
        <w:numPr>
          <w:ilvl w:val="0"/>
          <w:numId w:val="79"/>
        </w:numPr>
        <w:spacing w:after="0"/>
        <w:jc w:val="both"/>
        <w:rPr>
          <w:rFonts w:ascii="Arial" w:hAnsi="Arial" w:cs="Arial"/>
        </w:rPr>
      </w:pPr>
      <w:r>
        <w:rPr>
          <w:rFonts w:ascii="Arial" w:hAnsi="Arial" w:cs="Arial"/>
        </w:rPr>
        <w:t xml:space="preserve">rodzaj, seria 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F819B7">
      <w:pPr>
        <w:pStyle w:val="Akapitzlist"/>
        <w:numPr>
          <w:ilvl w:val="0"/>
          <w:numId w:val="79"/>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F819B7">
      <w:pPr>
        <w:pStyle w:val="Akapitzlist"/>
        <w:numPr>
          <w:ilvl w:val="0"/>
          <w:numId w:val="78"/>
        </w:numPr>
        <w:spacing w:after="0"/>
        <w:jc w:val="both"/>
        <w:rPr>
          <w:rFonts w:ascii="Arial" w:hAnsi="Arial" w:cs="Arial"/>
          <w:bCs/>
        </w:rPr>
      </w:pPr>
      <w:r w:rsidRPr="00701B16">
        <w:rPr>
          <w:rFonts w:ascii="Arial" w:hAnsi="Arial" w:cs="Arial"/>
          <w:bCs/>
        </w:rPr>
        <w:lastRenderedPageBreak/>
        <w:t>w przypadku, gdy Wykonawcą będzie podmiot krajowy zatrudniający cudzoziemców lub podmiot zagraniczny zatrudniający pracowników nie posiadających obywatelstwa polskiego:</w:t>
      </w:r>
    </w:p>
    <w:p w:rsidR="008D1DE7" w:rsidRPr="00701B16" w:rsidRDefault="008D1DE7" w:rsidP="00F819B7">
      <w:pPr>
        <w:pStyle w:val="Akapitzlist"/>
        <w:numPr>
          <w:ilvl w:val="0"/>
          <w:numId w:val="80"/>
        </w:numPr>
        <w:spacing w:after="0"/>
        <w:jc w:val="both"/>
        <w:rPr>
          <w:rFonts w:ascii="Arial" w:hAnsi="Arial" w:cs="Arial"/>
          <w:bCs/>
        </w:rPr>
      </w:pPr>
      <w:r w:rsidRPr="00701B16">
        <w:rPr>
          <w:rFonts w:ascii="Arial" w:hAnsi="Arial" w:cs="Arial"/>
          <w:bCs/>
        </w:rPr>
        <w:t>imię i nazwisko osoby,</w:t>
      </w:r>
    </w:p>
    <w:p w:rsidR="008D1DE7" w:rsidRPr="00701B16" w:rsidRDefault="008D1DE7" w:rsidP="00F819B7">
      <w:pPr>
        <w:pStyle w:val="Akapitzlist"/>
        <w:numPr>
          <w:ilvl w:val="0"/>
          <w:numId w:val="80"/>
        </w:numPr>
        <w:spacing w:after="0"/>
        <w:jc w:val="both"/>
        <w:rPr>
          <w:rFonts w:ascii="Arial" w:hAnsi="Arial" w:cs="Arial"/>
          <w:bCs/>
        </w:rPr>
      </w:pPr>
      <w:r w:rsidRPr="00701B16">
        <w:rPr>
          <w:rFonts w:ascii="Arial" w:hAnsi="Arial" w:cs="Arial"/>
          <w:bCs/>
        </w:rPr>
        <w:t>datę i miejsce urodzenia,</w:t>
      </w:r>
    </w:p>
    <w:p w:rsidR="008D1DE7" w:rsidRPr="00701B16" w:rsidRDefault="008D1DE7" w:rsidP="00F819B7">
      <w:pPr>
        <w:pStyle w:val="Akapitzlist"/>
        <w:numPr>
          <w:ilvl w:val="0"/>
          <w:numId w:val="80"/>
        </w:numPr>
        <w:spacing w:after="0"/>
        <w:jc w:val="both"/>
        <w:rPr>
          <w:rFonts w:ascii="Arial" w:hAnsi="Arial" w:cs="Arial"/>
          <w:bCs/>
        </w:rPr>
      </w:pPr>
      <w:r w:rsidRPr="00701B16">
        <w:rPr>
          <w:rFonts w:ascii="Arial" w:hAnsi="Arial" w:cs="Arial"/>
          <w:bCs/>
        </w:rPr>
        <w:t>obywatelstwo,</w:t>
      </w:r>
    </w:p>
    <w:p w:rsidR="008D1DE7" w:rsidRPr="00701B16" w:rsidRDefault="008D1DE7" w:rsidP="00F819B7">
      <w:pPr>
        <w:pStyle w:val="Akapitzlist"/>
        <w:numPr>
          <w:ilvl w:val="0"/>
          <w:numId w:val="80"/>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F819B7">
      <w:pPr>
        <w:pStyle w:val="Akapitzlist"/>
        <w:numPr>
          <w:ilvl w:val="0"/>
          <w:numId w:val="80"/>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UDZIELENIE ZAMÓWIENIA POLEGAJĄCEGO NA POWTÓRZENIU PODOBNYCH ROBÓT BUDOWLANYCH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662DAA" w:rsidRPr="0081718C" w:rsidRDefault="006B36CF" w:rsidP="006B36CF">
      <w:pPr>
        <w:pStyle w:val="Akapitzlist"/>
        <w:numPr>
          <w:ilvl w:val="0"/>
          <w:numId w:val="1"/>
        </w:numPr>
        <w:spacing w:after="0"/>
        <w:jc w:val="both"/>
        <w:rPr>
          <w:rFonts w:ascii="Arial" w:hAnsi="Arial" w:cs="Arial"/>
        </w:rPr>
      </w:pPr>
      <w:r w:rsidRPr="0081718C">
        <w:rPr>
          <w:rFonts w:ascii="Arial" w:hAnsi="Arial" w:cs="Arial"/>
          <w:b/>
        </w:rPr>
        <w:t>WYMAGANIA  DOTYCZĄCE  ZABEZPIECZEN</w:t>
      </w:r>
      <w:r w:rsidR="0081718C">
        <w:rPr>
          <w:rFonts w:ascii="Arial" w:hAnsi="Arial" w:cs="Arial"/>
          <w:b/>
        </w:rPr>
        <w:t>IA  NALEŻYTEGO  WYKONANIA UMOWY.</w:t>
      </w:r>
    </w:p>
    <w:p w:rsidR="0081718C" w:rsidRPr="003D2BE7" w:rsidRDefault="0081718C" w:rsidP="00F819B7">
      <w:pPr>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t xml:space="preserve">Zamawiający żądać będzie od Wykonawcy, którego oferta została wybrana jako najkorzystniejsza, wniesienia </w:t>
      </w:r>
      <w:r w:rsidRPr="003D2BE7">
        <w:rPr>
          <w:rFonts w:ascii="Arial" w:hAnsi="Arial" w:cs="Arial"/>
          <w:b/>
          <w:bCs/>
          <w:u w:val="single"/>
        </w:rPr>
        <w:t xml:space="preserve">zabezpieczenia należytego wykonania umowy </w:t>
      </w:r>
      <w:r w:rsidRPr="003D2BE7">
        <w:rPr>
          <w:rFonts w:ascii="Arial" w:hAnsi="Arial" w:cs="Arial"/>
          <w:b/>
          <w:bCs/>
          <w:u w:val="single"/>
        </w:rPr>
        <w:br/>
      </w:r>
      <w:r w:rsidRPr="003D2BE7">
        <w:rPr>
          <w:rFonts w:ascii="Arial" w:hAnsi="Arial" w:cs="Arial"/>
          <w:b/>
          <w:bCs/>
        </w:rPr>
        <w:t xml:space="preserve">- wraz z zabezpieczeniem należytego usunięcia wad o wartości 5% wartości wynagrodzenia umownego brutto ogółem zaokrąglonej do 1000 zł w dół. </w:t>
      </w:r>
    </w:p>
    <w:p w:rsidR="0081718C" w:rsidRPr="003D2BE7" w:rsidRDefault="0081718C" w:rsidP="0081718C">
      <w:pPr>
        <w:autoSpaceDE w:val="0"/>
        <w:autoSpaceDN w:val="0"/>
        <w:adjustRightInd w:val="0"/>
        <w:spacing w:after="0" w:line="240" w:lineRule="auto"/>
        <w:rPr>
          <w:rFonts w:ascii="Arial" w:hAnsi="Arial" w:cs="Arial"/>
        </w:rPr>
      </w:pPr>
    </w:p>
    <w:p w:rsidR="0081718C" w:rsidRPr="003D2BE7" w:rsidRDefault="0081718C" w:rsidP="00F819B7">
      <w:pPr>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lastRenderedPageBreak/>
        <w:t>Zabezpieczenie z tytułu należytego wykonania umowy winno obejmować okres od dnia zawarcia umowy do dnia odbioru przedmiotu umowy bez wad</w:t>
      </w:r>
      <w:r w:rsidR="003D2BE7">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okres od dnia następnego po upływie okresu zabezpieczenia z tytułu należytego wykonania umowy przez okres rękojmi.</w:t>
      </w:r>
    </w:p>
    <w:p w:rsidR="0081718C" w:rsidRPr="003D2BE7" w:rsidRDefault="0081718C" w:rsidP="0081718C">
      <w:pPr>
        <w:autoSpaceDE w:val="0"/>
        <w:autoSpaceDN w:val="0"/>
        <w:adjustRightInd w:val="0"/>
        <w:spacing w:after="0" w:line="240" w:lineRule="auto"/>
        <w:jc w:val="both"/>
        <w:rPr>
          <w:rFonts w:ascii="Arial" w:hAnsi="Arial" w:cs="Arial"/>
        </w:rPr>
      </w:pPr>
    </w:p>
    <w:p w:rsidR="0081718C" w:rsidRPr="003D2BE7" w:rsidRDefault="0081718C" w:rsidP="00F819B7">
      <w:pPr>
        <w:numPr>
          <w:ilvl w:val="0"/>
          <w:numId w:val="73"/>
        </w:numPr>
        <w:autoSpaceDE w:val="0"/>
        <w:autoSpaceDN w:val="0"/>
        <w:adjustRightInd w:val="0"/>
        <w:spacing w:after="0" w:line="240" w:lineRule="auto"/>
        <w:jc w:val="both"/>
        <w:rPr>
          <w:rFonts w:ascii="Arial" w:hAnsi="Arial" w:cs="Arial"/>
          <w:b/>
        </w:rPr>
      </w:pPr>
      <w:r w:rsidRPr="003D2BE7">
        <w:rPr>
          <w:rFonts w:ascii="Arial" w:hAnsi="Arial" w:cs="Arial"/>
          <w:b/>
        </w:rPr>
        <w:t>Zabezpieczenie może być wnoszone według wyboru wykonawcy w jednej lub w kilku następujących formach:</w:t>
      </w:r>
    </w:p>
    <w:p w:rsidR="0081718C" w:rsidRPr="003D2BE7" w:rsidRDefault="0081718C" w:rsidP="00F819B7">
      <w:pPr>
        <w:pStyle w:val="Akapitzlist"/>
        <w:numPr>
          <w:ilvl w:val="0"/>
          <w:numId w:val="74"/>
        </w:numPr>
        <w:autoSpaceDE w:val="0"/>
        <w:autoSpaceDN w:val="0"/>
        <w:adjustRightInd w:val="0"/>
        <w:spacing w:after="0" w:line="240" w:lineRule="auto"/>
        <w:jc w:val="both"/>
        <w:rPr>
          <w:rFonts w:ascii="Arial" w:hAnsi="Arial" w:cs="Arial"/>
        </w:rPr>
      </w:pPr>
      <w:r w:rsidRPr="003D2BE7">
        <w:rPr>
          <w:rFonts w:ascii="Arial" w:hAnsi="Arial" w:cs="Arial"/>
        </w:rPr>
        <w:t>pieniądzu,</w:t>
      </w:r>
    </w:p>
    <w:p w:rsidR="0081718C" w:rsidRPr="003D2BE7" w:rsidRDefault="0081718C" w:rsidP="00F819B7">
      <w:pPr>
        <w:pStyle w:val="Akapitzlist"/>
        <w:numPr>
          <w:ilvl w:val="0"/>
          <w:numId w:val="74"/>
        </w:numPr>
        <w:autoSpaceDE w:val="0"/>
        <w:autoSpaceDN w:val="0"/>
        <w:adjustRightInd w:val="0"/>
        <w:spacing w:after="0" w:line="240" w:lineRule="auto"/>
        <w:jc w:val="both"/>
        <w:rPr>
          <w:rFonts w:ascii="Arial" w:hAnsi="Arial" w:cs="Arial"/>
        </w:rPr>
      </w:pPr>
      <w:r w:rsidRPr="003D2BE7">
        <w:rPr>
          <w:rFonts w:ascii="Arial" w:hAnsi="Arial" w:cs="Arial"/>
        </w:rPr>
        <w:t>poręczeniach bankowych lub poręczeniach spółdzielczej kasy oszczędnościowo – kredytowej z tym, że zobowiązanie kasy jest zawsze zobowiązaniem pieniężnym,</w:t>
      </w:r>
    </w:p>
    <w:p w:rsidR="0081718C" w:rsidRPr="003D2BE7" w:rsidRDefault="0081718C" w:rsidP="00F819B7">
      <w:pPr>
        <w:pStyle w:val="Akapitzlist"/>
        <w:numPr>
          <w:ilvl w:val="0"/>
          <w:numId w:val="74"/>
        </w:numPr>
        <w:autoSpaceDE w:val="0"/>
        <w:autoSpaceDN w:val="0"/>
        <w:adjustRightInd w:val="0"/>
        <w:spacing w:after="0" w:line="240" w:lineRule="auto"/>
        <w:jc w:val="both"/>
        <w:rPr>
          <w:rFonts w:ascii="Arial" w:hAnsi="Arial" w:cs="Arial"/>
        </w:rPr>
      </w:pPr>
      <w:r w:rsidRPr="003D2BE7">
        <w:rPr>
          <w:rFonts w:ascii="Arial" w:hAnsi="Arial" w:cs="Arial"/>
        </w:rPr>
        <w:t xml:space="preserve">gwarancjach bankowych, </w:t>
      </w:r>
    </w:p>
    <w:p w:rsidR="0081718C" w:rsidRPr="003D2BE7" w:rsidRDefault="0081718C" w:rsidP="00F819B7">
      <w:pPr>
        <w:pStyle w:val="Akapitzlist"/>
        <w:numPr>
          <w:ilvl w:val="0"/>
          <w:numId w:val="74"/>
        </w:numPr>
        <w:autoSpaceDE w:val="0"/>
        <w:autoSpaceDN w:val="0"/>
        <w:adjustRightInd w:val="0"/>
        <w:spacing w:after="0" w:line="240" w:lineRule="auto"/>
        <w:jc w:val="both"/>
        <w:rPr>
          <w:rFonts w:ascii="Arial" w:hAnsi="Arial" w:cs="Arial"/>
        </w:rPr>
      </w:pPr>
      <w:r w:rsidRPr="003D2BE7">
        <w:rPr>
          <w:rFonts w:ascii="Arial" w:hAnsi="Arial" w:cs="Arial"/>
        </w:rPr>
        <w:t xml:space="preserve">gwarancjach ubezpieczeniowych, </w:t>
      </w:r>
    </w:p>
    <w:p w:rsidR="0081718C" w:rsidRPr="003D2BE7" w:rsidRDefault="0081718C" w:rsidP="00F819B7">
      <w:pPr>
        <w:pStyle w:val="Akapitzlist"/>
        <w:numPr>
          <w:ilvl w:val="0"/>
          <w:numId w:val="74"/>
        </w:numPr>
        <w:autoSpaceDE w:val="0"/>
        <w:autoSpaceDN w:val="0"/>
        <w:adjustRightInd w:val="0"/>
        <w:spacing w:after="0" w:line="240" w:lineRule="auto"/>
        <w:jc w:val="both"/>
        <w:rPr>
          <w:rFonts w:ascii="Arial" w:hAnsi="Arial" w:cs="Arial"/>
        </w:rPr>
      </w:pPr>
      <w:r w:rsidRPr="003D2BE7">
        <w:rPr>
          <w:rFonts w:ascii="Arial" w:hAnsi="Arial" w:cs="Arial"/>
        </w:rPr>
        <w:t xml:space="preserve">poręczeniach udzielanych przez podmioty, o których mowa w art.6 b ust. 5 pkt. 2 ustawy z dnia 9 listopada 2000 r. o utworzeniu Polskiej Agencji Rozwoju Przedsiębiorczości. </w:t>
      </w:r>
    </w:p>
    <w:p w:rsidR="0081718C" w:rsidRPr="003D2BE7" w:rsidRDefault="0081718C" w:rsidP="0081718C">
      <w:pPr>
        <w:autoSpaceDE w:val="0"/>
        <w:autoSpaceDN w:val="0"/>
        <w:adjustRightInd w:val="0"/>
        <w:spacing w:after="0" w:line="240" w:lineRule="auto"/>
        <w:ind w:left="993"/>
        <w:rPr>
          <w:rFonts w:ascii="Arial" w:hAnsi="Arial" w:cs="Arial"/>
        </w:rPr>
      </w:pPr>
    </w:p>
    <w:p w:rsidR="0081718C" w:rsidRPr="003D2BE7" w:rsidRDefault="0081718C" w:rsidP="00F819B7">
      <w:pPr>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t xml:space="preserve"> </w:t>
      </w:r>
      <w:r w:rsidRPr="003D2BE7">
        <w:rPr>
          <w:rFonts w:ascii="Arial" w:hAnsi="Arial" w:cs="Arial"/>
          <w:b/>
          <w:bCs/>
        </w:rPr>
        <w:t xml:space="preserve">Zamawiający nie wyraża zgody na wniesienie zabezpieczenia należytego wykonania umowy w innej formie niż wskazane powyżej. </w:t>
      </w:r>
    </w:p>
    <w:p w:rsidR="0081718C" w:rsidRPr="003D2BE7" w:rsidRDefault="0081718C" w:rsidP="0081718C">
      <w:pPr>
        <w:autoSpaceDE w:val="0"/>
        <w:autoSpaceDN w:val="0"/>
        <w:adjustRightInd w:val="0"/>
        <w:spacing w:after="0" w:line="240" w:lineRule="auto"/>
        <w:ind w:left="720"/>
        <w:rPr>
          <w:rFonts w:ascii="Arial" w:hAnsi="Arial" w:cs="Arial"/>
        </w:rPr>
      </w:pPr>
    </w:p>
    <w:p w:rsidR="0081718C" w:rsidRPr="003D2BE7" w:rsidRDefault="0081718C" w:rsidP="00F819B7">
      <w:pPr>
        <w:numPr>
          <w:ilvl w:val="0"/>
          <w:numId w:val="73"/>
        </w:numPr>
        <w:autoSpaceDE w:val="0"/>
        <w:autoSpaceDN w:val="0"/>
        <w:adjustRightInd w:val="0"/>
        <w:spacing w:after="0" w:line="240" w:lineRule="auto"/>
        <w:jc w:val="both"/>
        <w:rPr>
          <w:rFonts w:ascii="Arial" w:hAnsi="Arial" w:cs="Arial"/>
          <w:b/>
        </w:rPr>
      </w:pPr>
      <w:r w:rsidRPr="003D2BE7">
        <w:rPr>
          <w:rFonts w:ascii="Arial" w:hAnsi="Arial" w:cs="Arial"/>
        </w:rPr>
        <w:t xml:space="preserve">Zabezpieczenie należytego wykonania umowy będzie musiało zostać wniesione przed zawarciem umowy, </w:t>
      </w:r>
      <w:r w:rsidRPr="003D2BE7">
        <w:rPr>
          <w:rFonts w:ascii="Arial" w:hAnsi="Arial" w:cs="Arial"/>
          <w:b/>
        </w:rPr>
        <w:t xml:space="preserve">przelewem na rachunek bankowy Zamawiającego </w:t>
      </w:r>
      <w:r w:rsidRPr="003D2BE7">
        <w:rPr>
          <w:rFonts w:ascii="Arial" w:hAnsi="Arial" w:cs="Arial"/>
          <w:b/>
          <w:bCs/>
          <w:u w:val="single"/>
        </w:rPr>
        <w:t xml:space="preserve">nr 93 1010 1339 0057 5713 9120 1000, </w:t>
      </w:r>
      <w:r w:rsidRPr="003D2BE7">
        <w:rPr>
          <w:rFonts w:ascii="Arial" w:hAnsi="Arial" w:cs="Arial"/>
        </w:rPr>
        <w:t xml:space="preserve"> bądź w przypadku wnoszenia go w innej formie niż pieniężna, stosowny </w:t>
      </w:r>
      <w:r w:rsidRPr="003D2BE7">
        <w:rPr>
          <w:rFonts w:ascii="Arial" w:hAnsi="Arial" w:cs="Arial"/>
          <w:b/>
        </w:rPr>
        <w:t xml:space="preserve">dokument gwarancyjny (poręczenie) winien być złożony najpóźniej w dniu zawarcia umowy – w siedzibie 32 Wojskowego Oddziału Gospodarczego w Zamościu, ul. Wojska Polskiego 2F, 22-400 Zamość – kancelaria jawna bud. nr 33 pokój nr 12. </w:t>
      </w:r>
    </w:p>
    <w:p w:rsidR="0081718C" w:rsidRPr="003D2BE7" w:rsidRDefault="0081718C" w:rsidP="0081718C">
      <w:pPr>
        <w:autoSpaceDE w:val="0"/>
        <w:autoSpaceDN w:val="0"/>
        <w:adjustRightInd w:val="0"/>
        <w:spacing w:after="0" w:line="240" w:lineRule="auto"/>
        <w:jc w:val="both"/>
        <w:rPr>
          <w:rFonts w:ascii="Arial" w:hAnsi="Arial" w:cs="Arial"/>
          <w:b/>
        </w:rPr>
      </w:pPr>
    </w:p>
    <w:p w:rsidR="0081718C" w:rsidRPr="003D2BE7" w:rsidRDefault="0081718C" w:rsidP="00F819B7">
      <w:pPr>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3D2BE7">
        <w:rPr>
          <w:rFonts w:ascii="Arial" w:hAnsi="Arial" w:cs="Arial"/>
        </w:rPr>
        <w:br/>
        <w:t xml:space="preserve">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w:t>
      </w:r>
      <w:r w:rsidR="00702BDA" w:rsidRPr="003D2BE7">
        <w:rPr>
          <w:rFonts w:ascii="Arial" w:hAnsi="Arial" w:cs="Arial"/>
        </w:rPr>
        <w:t>449</w:t>
      </w:r>
      <w:r w:rsidRPr="003D2BE7">
        <w:rPr>
          <w:rFonts w:ascii="Arial" w:hAnsi="Arial" w:cs="Arial"/>
        </w:rPr>
        <w:t xml:space="preserve"> ust. 2 ustawy Prawo zamówień publicznych, tj.: „</w:t>
      </w:r>
      <w:r w:rsidRPr="003D2BE7">
        <w:rPr>
          <w:rFonts w:ascii="Arial" w:hAnsi="Arial" w:cs="Arial"/>
          <w:i/>
          <w:iCs/>
        </w:rPr>
        <w:t xml:space="preserve">Zabezpieczenie służy pokryciu roszczeń </w:t>
      </w:r>
      <w:r w:rsidRPr="003D2BE7">
        <w:rPr>
          <w:rFonts w:ascii="Arial" w:hAnsi="Arial" w:cs="Arial"/>
          <w:i/>
          <w:iCs/>
        </w:rPr>
        <w:br/>
        <w:t>z tytułu niewykonania lub nienależytego wykonania umowy</w:t>
      </w:r>
      <w:r w:rsidRPr="003D2BE7">
        <w:rPr>
          <w:rFonts w:ascii="Arial"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rsidR="00702BDA" w:rsidRPr="003D2BE7" w:rsidRDefault="00702BDA" w:rsidP="00702BDA">
      <w:pPr>
        <w:autoSpaceDE w:val="0"/>
        <w:autoSpaceDN w:val="0"/>
        <w:adjustRightInd w:val="0"/>
        <w:spacing w:after="0" w:line="240" w:lineRule="auto"/>
        <w:jc w:val="both"/>
        <w:rPr>
          <w:rFonts w:ascii="Arial" w:hAnsi="Arial" w:cs="Arial"/>
        </w:rPr>
      </w:pPr>
    </w:p>
    <w:p w:rsidR="0081718C" w:rsidRPr="003D2BE7" w:rsidRDefault="0081718C" w:rsidP="00F819B7">
      <w:pPr>
        <w:numPr>
          <w:ilvl w:val="0"/>
          <w:numId w:val="73"/>
        </w:numPr>
        <w:autoSpaceDE w:val="0"/>
        <w:autoSpaceDN w:val="0"/>
        <w:adjustRightInd w:val="0"/>
        <w:spacing w:after="0" w:line="240" w:lineRule="auto"/>
        <w:jc w:val="both"/>
        <w:rPr>
          <w:rFonts w:ascii="Arial" w:hAnsi="Arial" w:cs="Arial"/>
          <w:b/>
        </w:rPr>
      </w:pPr>
      <w:r w:rsidRPr="003D2BE7">
        <w:rPr>
          <w:rFonts w:ascii="Arial" w:hAnsi="Arial" w:cs="Arial"/>
          <w:b/>
          <w:bCs/>
        </w:rPr>
        <w:t>30</w:t>
      </w:r>
      <w:r w:rsidRPr="003D2BE7">
        <w:rPr>
          <w:rFonts w:ascii="Arial" w:hAnsi="Arial" w:cs="Arial"/>
          <w:b/>
        </w:rPr>
        <w:t>%</w:t>
      </w:r>
      <w:r w:rsidRPr="003D2BE7">
        <w:rPr>
          <w:rFonts w:ascii="Arial" w:hAnsi="Arial" w:cs="Arial"/>
        </w:rPr>
        <w:t xml:space="preserve"> </w:t>
      </w:r>
      <w:r w:rsidRPr="003D2BE7">
        <w:rPr>
          <w:rFonts w:ascii="Arial" w:hAnsi="Arial" w:cs="Arial"/>
          <w:b/>
        </w:rPr>
        <w:t>wniesionego zabezpieczenia należytego wykonania umowy będzie przeznaczone na ewentualne zabezpieczenia roszczeń z tytułu rękojmi za wady.</w:t>
      </w:r>
    </w:p>
    <w:p w:rsidR="0081718C" w:rsidRPr="003D2BE7" w:rsidRDefault="0081718C" w:rsidP="0081718C">
      <w:pPr>
        <w:pStyle w:val="Akapitzlist"/>
        <w:spacing w:after="0" w:line="240" w:lineRule="auto"/>
        <w:rPr>
          <w:rFonts w:ascii="Arial" w:hAnsi="Arial" w:cs="Arial"/>
          <w:b/>
        </w:rPr>
      </w:pPr>
    </w:p>
    <w:p w:rsidR="0081718C" w:rsidRPr="003D2BE7" w:rsidRDefault="0081718C" w:rsidP="00F819B7">
      <w:pPr>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t xml:space="preserve">Część zabezpieczenia gwarantująca należyte wykonanie robót określonych umową zostanie zwrócona (zwolniona) w ciągu </w:t>
      </w:r>
      <w:r w:rsidRPr="003D2BE7">
        <w:rPr>
          <w:rFonts w:ascii="Arial" w:hAnsi="Arial" w:cs="Arial"/>
          <w:b/>
          <w:bCs/>
        </w:rPr>
        <w:t xml:space="preserve">30 </w:t>
      </w:r>
      <w:r w:rsidRPr="003D2BE7">
        <w:rPr>
          <w:rFonts w:ascii="Arial" w:hAnsi="Arial" w:cs="Arial"/>
        </w:rPr>
        <w:t xml:space="preserve">dni kalendarzowych od dnia wykonania zamówienia i uznania przez Zamawiającego za należyte wykonanie umowy (Protokół odbioru końcowego przyjęcia-przekazania przedmiotu umowy bez wad). Pozostała część zabezpieczenia (30%) zostanie zwrócona </w:t>
      </w:r>
      <w:r w:rsidRPr="003D2BE7">
        <w:rPr>
          <w:rFonts w:ascii="Arial" w:hAnsi="Arial" w:cs="Arial"/>
        </w:rPr>
        <w:lastRenderedPageBreak/>
        <w:t xml:space="preserve">(zwolniona) nie później niż w </w:t>
      </w:r>
      <w:r w:rsidRPr="003D2BE7">
        <w:rPr>
          <w:rFonts w:ascii="Arial" w:hAnsi="Arial" w:cs="Arial"/>
          <w:b/>
          <w:bCs/>
        </w:rPr>
        <w:t xml:space="preserve">15 </w:t>
      </w:r>
      <w:r w:rsidRPr="003D2BE7">
        <w:rPr>
          <w:rFonts w:ascii="Arial" w:hAnsi="Arial" w:cs="Arial"/>
        </w:rPr>
        <w:t xml:space="preserve">dniu kalendarzowych po upływie okresu rękojmi za wady. </w:t>
      </w:r>
    </w:p>
    <w:p w:rsidR="0081718C" w:rsidRPr="003D2BE7" w:rsidRDefault="0081718C" w:rsidP="0081718C">
      <w:pPr>
        <w:pStyle w:val="Akapitzlist"/>
        <w:spacing w:after="0" w:line="240" w:lineRule="auto"/>
        <w:rPr>
          <w:rFonts w:ascii="Arial" w:hAnsi="Arial" w:cs="Arial"/>
        </w:rPr>
      </w:pPr>
    </w:p>
    <w:p w:rsidR="0081718C" w:rsidRPr="003D2BE7" w:rsidRDefault="0081718C" w:rsidP="00F819B7">
      <w:pPr>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t xml:space="preserve">Odpowiedzialność Wykonawcy z tytułu rękojmi za wady fizyczne każdego </w:t>
      </w:r>
      <w:r w:rsidRPr="003D2BE7">
        <w:rPr>
          <w:rFonts w:ascii="Arial" w:hAnsi="Arial" w:cs="Arial"/>
        </w:rPr>
        <w:br/>
        <w:t xml:space="preserve">z elementów przedmiotu umowy, w tym na wbudowane urządzenia i materiały wynosi 5 lat, licząc od dnia odbioru końcowego całego przedmiotu umowy. Realizacja uprawnień wynikających z rękojmi będzie wykonywana zgodnie z przepisami Kodeksu Cywilnego. </w:t>
      </w:r>
    </w:p>
    <w:p w:rsidR="0081718C" w:rsidRPr="003D2BE7" w:rsidRDefault="0081718C" w:rsidP="0081718C">
      <w:pPr>
        <w:autoSpaceDE w:val="0"/>
        <w:autoSpaceDN w:val="0"/>
        <w:adjustRightInd w:val="0"/>
        <w:spacing w:after="0" w:line="240" w:lineRule="auto"/>
        <w:jc w:val="both"/>
        <w:rPr>
          <w:rFonts w:ascii="Arial" w:hAnsi="Arial" w:cs="Arial"/>
        </w:rPr>
      </w:pPr>
      <w:r w:rsidRPr="003D2BE7">
        <w:t xml:space="preserve">                                                          </w:t>
      </w:r>
    </w:p>
    <w:p w:rsidR="0081718C" w:rsidRPr="003D2BE7" w:rsidRDefault="0081718C" w:rsidP="00F819B7">
      <w:pPr>
        <w:numPr>
          <w:ilvl w:val="0"/>
          <w:numId w:val="73"/>
        </w:numPr>
        <w:autoSpaceDE w:val="0"/>
        <w:autoSpaceDN w:val="0"/>
        <w:adjustRightInd w:val="0"/>
        <w:spacing w:after="0" w:line="240" w:lineRule="auto"/>
        <w:jc w:val="both"/>
        <w:rPr>
          <w:rFonts w:ascii="Arial" w:hAnsi="Arial" w:cs="Arial"/>
        </w:rPr>
      </w:pPr>
      <w:r w:rsidRPr="003D2BE7">
        <w:rPr>
          <w:rFonts w:ascii="Arial" w:hAnsi="Arial" w:cs="Arial"/>
        </w:rPr>
        <w:t xml:space="preserve">W przypadku przedłużenia terminu zakończenia robót objętych przedmiotem umowy, wynikającego z wstrzymania robót przez Zamawiającego Wykonawca zobowiązany jest do przedłużenia terminu ważności zabezpieczenia wniesionego w formie innej, niż pieniężna o analogiczny okres, o który został przedłużony termin zakończenia realizacji przedmiotu umowy. Warunkiem zawarcia przez Zamawiającego aneksu do umowy jest </w:t>
      </w:r>
      <w:r w:rsidRPr="003D2BE7">
        <w:rPr>
          <w:rFonts w:ascii="Arial" w:hAnsi="Arial" w:cs="Arial"/>
          <w:iCs/>
        </w:rPr>
        <w:t xml:space="preserve">dostarczenie przez Wykonawcę Zamawiającemu przedłużonego lub nowego zabezpieczenia należytego wykonania umowy najpóźniej w dacie podpisania aneksu. </w:t>
      </w:r>
    </w:p>
    <w:p w:rsidR="0081718C" w:rsidRPr="003D2BE7" w:rsidRDefault="0081718C" w:rsidP="0081718C">
      <w:pPr>
        <w:pStyle w:val="Akapitzlist"/>
        <w:spacing w:after="0" w:line="240" w:lineRule="auto"/>
        <w:ind w:left="783"/>
        <w:jc w:val="both"/>
        <w:rPr>
          <w:rFonts w:ascii="Arial" w:hAnsi="Arial" w:cs="Arial"/>
          <w:b/>
        </w:rPr>
      </w:pP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81718C" w:rsidRDefault="0081718C" w:rsidP="00BE74C1">
      <w:pPr>
        <w:pStyle w:val="Akapitzlist"/>
        <w:numPr>
          <w:ilvl w:val="0"/>
          <w:numId w:val="41"/>
        </w:numPr>
        <w:spacing w:after="0"/>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 xml:space="preserve">mowy w stosunku do treści oferty mogą być dokonane jedynie zgodnie z treścią art. </w:t>
      </w:r>
      <w:r>
        <w:rPr>
          <w:rFonts w:ascii="Arial" w:eastAsia="Times New Roman" w:hAnsi="Arial" w:cs="Arial"/>
          <w:lang w:eastAsia="pl-PL"/>
        </w:rPr>
        <w:t>455</w:t>
      </w:r>
      <w:r w:rsidRPr="00FD66F2">
        <w:rPr>
          <w:rFonts w:ascii="Arial" w:eastAsia="Times New Roman" w:hAnsi="Arial" w:cs="Arial"/>
          <w:lang w:eastAsia="pl-PL"/>
        </w:rPr>
        <w:t xml:space="preserve"> ustawy Praw</w:t>
      </w:r>
      <w:r>
        <w:rPr>
          <w:rFonts w:ascii="Arial" w:eastAsia="Times New Roman" w:hAnsi="Arial" w:cs="Arial"/>
          <w:lang w:eastAsia="pl-PL"/>
        </w:rPr>
        <w:t>o zamówień publicznych (Dz.U.</w:t>
      </w:r>
      <w:r w:rsidRPr="00FD66F2">
        <w:rPr>
          <w:rFonts w:ascii="Arial" w:eastAsia="Times New Roman" w:hAnsi="Arial" w:cs="Arial"/>
          <w:lang w:eastAsia="pl-PL"/>
        </w:rPr>
        <w:t>2019</w:t>
      </w:r>
      <w:r>
        <w:rPr>
          <w:rFonts w:ascii="Arial" w:eastAsia="Times New Roman" w:hAnsi="Arial" w:cs="Arial"/>
          <w:lang w:eastAsia="pl-PL"/>
        </w:rPr>
        <w:t xml:space="preserve">.2019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FD66F2">
        <w:rPr>
          <w:rFonts w:ascii="Arial" w:eastAsia="Times New Roman" w:hAnsi="Arial" w:cs="Arial"/>
          <w:lang w:eastAsia="pl-PL"/>
        </w:rPr>
        <w:t xml:space="preserve">) </w:t>
      </w:r>
      <w:r>
        <w:rPr>
          <w:rFonts w:ascii="Arial" w:eastAsia="Times New Roman" w:hAnsi="Arial" w:cs="Arial"/>
          <w:lang w:eastAsia="pl-PL"/>
        </w:rPr>
        <w:t xml:space="preserve">i niniejszej Umowy </w:t>
      </w:r>
      <w:r w:rsidRPr="00FD66F2">
        <w:rPr>
          <w:rFonts w:ascii="Arial" w:eastAsia="Times New Roman" w:hAnsi="Arial" w:cs="Arial"/>
          <w:lang w:eastAsia="pl-PL"/>
        </w:rPr>
        <w:t>za zgodą obu stron wyrażoną na piśmie w formie aneksu pod rygorem nieważności.</w:t>
      </w:r>
    </w:p>
    <w:p w:rsidR="000A7A1F" w:rsidRPr="00FD66F2" w:rsidRDefault="000A7A1F" w:rsidP="000A7A1F">
      <w:pPr>
        <w:pStyle w:val="Akapitzlist"/>
        <w:spacing w:after="0"/>
        <w:jc w:val="both"/>
        <w:rPr>
          <w:rFonts w:ascii="Arial" w:eastAsia="Times New Roman" w:hAnsi="Arial" w:cs="Arial"/>
          <w:lang w:eastAsia="pl-PL"/>
        </w:rPr>
      </w:pPr>
    </w:p>
    <w:p w:rsidR="0081718C" w:rsidRPr="0052015A" w:rsidRDefault="0081718C" w:rsidP="00BE74C1">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Stosownie do treści art. </w:t>
      </w:r>
      <w:r>
        <w:rPr>
          <w:rFonts w:ascii="Arial" w:hAnsi="Arial" w:cs="Arial"/>
          <w:b/>
          <w:color w:val="000000" w:themeColor="text1"/>
        </w:rPr>
        <w:t>455</w:t>
      </w:r>
      <w:r w:rsidRPr="00FD66F2">
        <w:rPr>
          <w:rFonts w:ascii="Arial" w:hAnsi="Arial" w:cs="Arial"/>
          <w:b/>
          <w:color w:val="000000" w:themeColor="text1"/>
        </w:rPr>
        <w:t xml:space="preserve"> ustawy Prawo zamówień publicznych Zamawiający przewiduje możliwość zmiany postanowień zawartej </w:t>
      </w:r>
      <w:r>
        <w:rPr>
          <w:rFonts w:ascii="Arial" w:hAnsi="Arial" w:cs="Arial"/>
          <w:b/>
          <w:color w:val="000000" w:themeColor="text1"/>
        </w:rPr>
        <w:t>U</w:t>
      </w:r>
      <w:r w:rsidRPr="00FD66F2">
        <w:rPr>
          <w:rFonts w:ascii="Arial" w:hAnsi="Arial" w:cs="Arial"/>
          <w:b/>
          <w:color w:val="000000" w:themeColor="text1"/>
        </w:rPr>
        <w:t>mowy</w:t>
      </w:r>
      <w:r>
        <w:rPr>
          <w:rFonts w:ascii="Arial" w:hAnsi="Arial" w:cs="Arial"/>
          <w:b/>
          <w:color w:val="000000" w:themeColor="text1"/>
        </w:rPr>
        <w:t xml:space="preserve"> w </w:t>
      </w:r>
      <w:r w:rsidRPr="0052015A">
        <w:rPr>
          <w:rFonts w:ascii="Arial" w:hAnsi="Arial" w:cs="Arial"/>
          <w:b/>
          <w:color w:val="000000" w:themeColor="text1"/>
        </w:rPr>
        <w:t>następujących przypadkach</w:t>
      </w:r>
      <w:r>
        <w:rPr>
          <w:rFonts w:ascii="Arial" w:hAnsi="Arial" w:cs="Arial"/>
          <w:b/>
          <w:color w:val="000000" w:themeColor="text1"/>
        </w:rPr>
        <w:t xml:space="preserve"> i warunkach</w:t>
      </w:r>
      <w:r w:rsidRPr="0052015A">
        <w:rPr>
          <w:rFonts w:ascii="Arial" w:hAnsi="Arial" w:cs="Arial"/>
          <w:b/>
          <w:color w:val="000000" w:themeColor="text1"/>
        </w:rPr>
        <w:t>:</w:t>
      </w:r>
    </w:p>
    <w:p w:rsidR="0081718C" w:rsidRPr="0025120E" w:rsidRDefault="0081718C" w:rsidP="00F819B7">
      <w:pPr>
        <w:pStyle w:val="Akapitzlist"/>
        <w:numPr>
          <w:ilvl w:val="0"/>
          <w:numId w:val="75"/>
        </w:numPr>
        <w:tabs>
          <w:tab w:val="left" w:pos="1276"/>
        </w:tabs>
        <w:spacing w:after="0"/>
        <w:ind w:left="851" w:firstLine="0"/>
        <w:jc w:val="both"/>
        <w:rPr>
          <w:rFonts w:ascii="Arial" w:hAnsi="Arial" w:cs="Arial"/>
          <w:b/>
          <w:color w:val="000000" w:themeColor="text1"/>
        </w:rPr>
      </w:pP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rsidR="0081718C" w:rsidRPr="000A7A1F" w:rsidRDefault="0081718C" w:rsidP="000A7A1F">
      <w:pPr>
        <w:spacing w:after="0"/>
        <w:ind w:left="708" w:firstLine="708"/>
        <w:jc w:val="both"/>
        <w:rPr>
          <w:rFonts w:ascii="Arial" w:hAnsi="Arial" w:cs="Arial"/>
          <w:color w:val="000000" w:themeColor="text1"/>
        </w:rPr>
      </w:pPr>
      <w:r w:rsidRPr="000A7A1F">
        <w:rPr>
          <w:rFonts w:ascii="Arial" w:hAnsi="Arial" w:cs="Arial"/>
          <w:color w:val="000000" w:themeColor="text1"/>
        </w:rPr>
        <w:t xml:space="preserve">- gdy jego wykonanie w pierwotnym zakresie nie leży w interesie </w:t>
      </w:r>
      <w:r w:rsidR="000A7A1F">
        <w:rPr>
          <w:rFonts w:ascii="Arial" w:hAnsi="Arial" w:cs="Arial"/>
          <w:color w:val="000000" w:themeColor="text1"/>
        </w:rPr>
        <w:br/>
        <w:t xml:space="preserve">               </w:t>
      </w:r>
      <w:r w:rsidRPr="000A7A1F">
        <w:rPr>
          <w:rFonts w:ascii="Arial" w:hAnsi="Arial" w:cs="Arial"/>
          <w:color w:val="000000" w:themeColor="text1"/>
        </w:rPr>
        <w:t xml:space="preserve">publicznym, </w:t>
      </w:r>
    </w:p>
    <w:p w:rsidR="000A7A1F" w:rsidRDefault="0081718C" w:rsidP="000A7A1F">
      <w:pPr>
        <w:pStyle w:val="Akapitzlist"/>
        <w:spacing w:after="0"/>
        <w:ind w:firstLine="696"/>
        <w:jc w:val="both"/>
        <w:rPr>
          <w:rFonts w:ascii="Arial" w:hAnsi="Arial" w:cs="Arial"/>
          <w:color w:val="000000" w:themeColor="text1"/>
          <w:lang w:eastAsia="pl-PL"/>
        </w:rPr>
      </w:pPr>
      <w:r w:rsidRPr="0025120E">
        <w:rPr>
          <w:rFonts w:ascii="Arial" w:hAnsi="Arial" w:cs="Arial"/>
          <w:color w:val="000000" w:themeColor="text1"/>
        </w:rPr>
        <w:t>-</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w:t>
      </w:r>
      <w:r w:rsidR="000A7A1F">
        <w:rPr>
          <w:rFonts w:ascii="Arial" w:hAnsi="Arial" w:cs="Arial"/>
          <w:color w:val="000000" w:themeColor="text1"/>
          <w:lang w:eastAsia="pl-PL"/>
        </w:rPr>
        <w:br/>
        <w:t xml:space="preserve">               </w:t>
      </w:r>
      <w:r w:rsidRPr="00626C60">
        <w:rPr>
          <w:rFonts w:ascii="Arial" w:hAnsi="Arial" w:cs="Arial"/>
          <w:color w:val="000000" w:themeColor="text1"/>
          <w:lang w:eastAsia="pl-PL"/>
        </w:rPr>
        <w:t xml:space="preserve">realizację przedmiotu </w:t>
      </w:r>
      <w:r>
        <w:rPr>
          <w:rFonts w:ascii="Arial" w:hAnsi="Arial" w:cs="Arial"/>
          <w:color w:val="000000" w:themeColor="text1"/>
          <w:lang w:eastAsia="pl-PL"/>
        </w:rPr>
        <w:t>U</w:t>
      </w:r>
      <w:r w:rsidRPr="00626C60">
        <w:rPr>
          <w:rFonts w:ascii="Arial" w:hAnsi="Arial" w:cs="Arial"/>
          <w:color w:val="000000" w:themeColor="text1"/>
          <w:lang w:eastAsia="pl-PL"/>
        </w:rPr>
        <w:t xml:space="preserve">mowy w roku 2021, skutkujących </w:t>
      </w:r>
      <w:r w:rsidR="000A7A1F">
        <w:rPr>
          <w:rFonts w:ascii="Arial" w:hAnsi="Arial" w:cs="Arial"/>
          <w:color w:val="000000" w:themeColor="text1"/>
          <w:lang w:eastAsia="pl-PL"/>
        </w:rPr>
        <w:t xml:space="preserve">  </w:t>
      </w:r>
    </w:p>
    <w:p w:rsidR="0081718C" w:rsidRDefault="000A7A1F" w:rsidP="000A7A1F">
      <w:pPr>
        <w:pStyle w:val="Akapitzlist"/>
        <w:spacing w:after="0"/>
        <w:ind w:firstLine="696"/>
        <w:jc w:val="both"/>
        <w:rPr>
          <w:rFonts w:ascii="Arial" w:hAnsi="Arial" w:cs="Arial"/>
          <w:color w:val="000000" w:themeColor="text1"/>
          <w:lang w:eastAsia="pl-PL"/>
        </w:rPr>
      </w:pPr>
      <w:r>
        <w:rPr>
          <w:rFonts w:ascii="Arial" w:hAnsi="Arial" w:cs="Arial"/>
          <w:color w:val="000000" w:themeColor="text1"/>
          <w:lang w:eastAsia="pl-PL"/>
        </w:rPr>
        <w:t xml:space="preserve">    </w:t>
      </w:r>
      <w:r w:rsidR="0081718C" w:rsidRPr="00626C60">
        <w:rPr>
          <w:rFonts w:ascii="Arial" w:hAnsi="Arial" w:cs="Arial"/>
          <w:color w:val="000000" w:themeColor="text1"/>
          <w:lang w:eastAsia="pl-PL"/>
        </w:rPr>
        <w:t>wstrzymaniem lub zaniechaniem robót,</w:t>
      </w:r>
      <w:r w:rsidR="0081718C">
        <w:rPr>
          <w:rFonts w:ascii="Arial" w:hAnsi="Arial" w:cs="Arial"/>
          <w:color w:val="000000" w:themeColor="text1"/>
          <w:lang w:eastAsia="pl-PL"/>
        </w:rPr>
        <w:t xml:space="preserve"> </w:t>
      </w:r>
    </w:p>
    <w:p w:rsidR="0081718C" w:rsidRPr="00626C60" w:rsidRDefault="0081718C" w:rsidP="000A7A1F">
      <w:pPr>
        <w:pStyle w:val="Akapitzlist"/>
        <w:spacing w:after="0"/>
        <w:ind w:firstLine="696"/>
        <w:jc w:val="both"/>
        <w:rPr>
          <w:rFonts w:ascii="Arial" w:hAnsi="Arial" w:cs="Arial"/>
          <w:b/>
          <w:color w:val="000000" w:themeColor="text1"/>
        </w:rPr>
      </w:pPr>
      <w:r>
        <w:rPr>
          <w:rFonts w:ascii="Arial" w:hAnsi="Arial" w:cs="Arial"/>
          <w:color w:val="000000" w:themeColor="text1"/>
          <w:lang w:eastAsia="pl-PL"/>
        </w:rPr>
        <w:t xml:space="preserve">- w przypadku wydania niezależnych od Zamawiającego decyzji o </w:t>
      </w:r>
      <w:r w:rsidR="000A7A1F">
        <w:rPr>
          <w:rFonts w:ascii="Arial" w:hAnsi="Arial" w:cs="Arial"/>
          <w:color w:val="000000" w:themeColor="text1"/>
          <w:lang w:eastAsia="pl-PL"/>
        </w:rPr>
        <w:br/>
        <w:t xml:space="preserve">              </w:t>
      </w:r>
      <w:r>
        <w:rPr>
          <w:rFonts w:ascii="Arial" w:hAnsi="Arial" w:cs="Arial"/>
          <w:color w:val="000000" w:themeColor="text1"/>
          <w:lang w:eastAsia="pl-PL"/>
        </w:rPr>
        <w:t xml:space="preserve">zmianie przeznaczenia lub sposobu użytkowania obiektu objętego </w:t>
      </w:r>
      <w:r w:rsidR="000A7A1F">
        <w:rPr>
          <w:rFonts w:ascii="Arial" w:hAnsi="Arial" w:cs="Arial"/>
          <w:color w:val="000000" w:themeColor="text1"/>
          <w:lang w:eastAsia="pl-PL"/>
        </w:rPr>
        <w:br/>
        <w:t xml:space="preserve">              </w:t>
      </w:r>
      <w:r>
        <w:rPr>
          <w:rFonts w:ascii="Arial" w:hAnsi="Arial" w:cs="Arial"/>
          <w:color w:val="000000" w:themeColor="text1"/>
          <w:lang w:eastAsia="pl-PL"/>
        </w:rPr>
        <w:t xml:space="preserve">przedmiotem Umowy, </w:t>
      </w:r>
      <w:r w:rsidRPr="00D43495">
        <w:rPr>
          <w:rFonts w:ascii="Arial" w:hAnsi="Arial" w:cs="Arial"/>
          <w:color w:val="000000" w:themeColor="text1"/>
          <w:lang w:eastAsia="pl-PL"/>
        </w:rPr>
        <w:t xml:space="preserve">skutkujących wstrzymaniem lub zaniechaniem </w:t>
      </w:r>
      <w:r w:rsidR="000A7A1F">
        <w:rPr>
          <w:rFonts w:ascii="Arial" w:hAnsi="Arial" w:cs="Arial"/>
          <w:color w:val="000000" w:themeColor="text1"/>
          <w:lang w:eastAsia="pl-PL"/>
        </w:rPr>
        <w:br/>
        <w:t xml:space="preserve">              </w:t>
      </w:r>
      <w:r w:rsidRPr="00D43495">
        <w:rPr>
          <w:rFonts w:ascii="Arial" w:hAnsi="Arial" w:cs="Arial"/>
          <w:color w:val="000000" w:themeColor="text1"/>
          <w:lang w:eastAsia="pl-PL"/>
        </w:rPr>
        <w:t>robót</w:t>
      </w:r>
      <w:r>
        <w:rPr>
          <w:rFonts w:ascii="Arial" w:hAnsi="Arial" w:cs="Arial"/>
          <w:color w:val="000000" w:themeColor="text1"/>
          <w:lang w:eastAsia="pl-PL"/>
        </w:rPr>
        <w:t>;</w:t>
      </w:r>
    </w:p>
    <w:p w:rsidR="0081718C" w:rsidRPr="0025120E" w:rsidRDefault="0081718C" w:rsidP="00F819B7">
      <w:pPr>
        <w:pStyle w:val="Akapitzlist"/>
        <w:numPr>
          <w:ilvl w:val="0"/>
          <w:numId w:val="75"/>
        </w:numPr>
        <w:tabs>
          <w:tab w:val="left" w:pos="1276"/>
        </w:tabs>
        <w:spacing w:after="0"/>
        <w:ind w:left="851" w:firstLine="0"/>
        <w:jc w:val="both"/>
        <w:rPr>
          <w:rFonts w:ascii="Arial" w:hAnsi="Arial" w:cs="Arial"/>
          <w:b/>
          <w:color w:val="000000" w:themeColor="text1"/>
        </w:rPr>
      </w:pPr>
      <w:r w:rsidRPr="0025120E">
        <w:rPr>
          <w:rFonts w:ascii="Arial" w:hAnsi="Arial" w:cs="Arial"/>
          <w:color w:val="000000" w:themeColor="text1"/>
          <w:lang w:eastAsia="pl-PL"/>
        </w:rPr>
        <w:t>zmiana terminu realizacji przedmiotu Umowy, w przypadku:</w:t>
      </w:r>
    </w:p>
    <w:p w:rsidR="0081718C" w:rsidRPr="00626C60" w:rsidRDefault="0081718C" w:rsidP="00F819B7">
      <w:pPr>
        <w:pStyle w:val="Akapitzlist"/>
        <w:numPr>
          <w:ilvl w:val="0"/>
          <w:numId w:val="76"/>
        </w:numPr>
        <w:spacing w:after="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rsidR="0081718C" w:rsidRPr="00626C60" w:rsidRDefault="0081718C" w:rsidP="00F819B7">
      <w:pPr>
        <w:pStyle w:val="Akapitzlist"/>
        <w:numPr>
          <w:ilvl w:val="0"/>
          <w:numId w:val="76"/>
        </w:numPr>
        <w:spacing w:after="0"/>
        <w:jc w:val="both"/>
        <w:rPr>
          <w:rFonts w:ascii="Arial" w:hAnsi="Arial" w:cs="Arial"/>
          <w:b/>
          <w:color w:val="000000" w:themeColor="text1"/>
        </w:rPr>
      </w:pPr>
      <w:r w:rsidRPr="00626C60">
        <w:rPr>
          <w:rFonts w:ascii="Arial" w:hAnsi="Arial" w:cs="Arial"/>
          <w:color w:val="000000" w:themeColor="text1"/>
        </w:rPr>
        <w:lastRenderedPageBreak/>
        <w:t>działania siły wyższej, uniemożliwiającej wykonanie robót w określonym pierwotnie terminie,</w:t>
      </w:r>
    </w:p>
    <w:p w:rsidR="0081718C" w:rsidRPr="00626C60" w:rsidRDefault="0081718C" w:rsidP="00F819B7">
      <w:pPr>
        <w:pStyle w:val="Akapitzlist"/>
        <w:numPr>
          <w:ilvl w:val="0"/>
          <w:numId w:val="76"/>
        </w:numPr>
        <w:spacing w:after="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w:t>
      </w:r>
      <w:r w:rsidR="000A7A1F">
        <w:rPr>
          <w:rFonts w:ascii="Arial" w:hAnsi="Arial" w:cs="Arial"/>
          <w:color w:val="000000" w:themeColor="text1"/>
        </w:rPr>
        <w:t xml:space="preserve">owy, gdy jego wykonanie  </w:t>
      </w:r>
      <w:r w:rsidRPr="00626C60">
        <w:rPr>
          <w:rFonts w:ascii="Arial" w:hAnsi="Arial" w:cs="Arial"/>
          <w:color w:val="000000" w:themeColor="text1"/>
        </w:rPr>
        <w:t xml:space="preserv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rsidR="0081718C" w:rsidRPr="00626C60" w:rsidRDefault="0081718C" w:rsidP="00F819B7">
      <w:pPr>
        <w:pStyle w:val="Akapitzlist"/>
        <w:numPr>
          <w:ilvl w:val="0"/>
          <w:numId w:val="76"/>
        </w:numPr>
        <w:spacing w:after="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rsidR="0081718C" w:rsidRPr="00626C60" w:rsidRDefault="0081718C" w:rsidP="00F819B7">
      <w:pPr>
        <w:pStyle w:val="Akapitzlist"/>
        <w:numPr>
          <w:ilvl w:val="0"/>
          <w:numId w:val="76"/>
        </w:numPr>
        <w:spacing w:after="0"/>
        <w:jc w:val="both"/>
        <w:rPr>
          <w:rFonts w:ascii="Arial" w:hAnsi="Arial" w:cs="Arial"/>
          <w:b/>
          <w:color w:val="000000" w:themeColor="text1"/>
        </w:rPr>
      </w:pPr>
      <w:r w:rsidRPr="00626C60">
        <w:rPr>
          <w:rFonts w:ascii="Arial" w:hAnsi="Arial" w:cs="Arial"/>
          <w:color w:val="000000" w:themeColor="text1"/>
        </w:rPr>
        <w:t>zaistnienia niesprzyjających warunków atmosferycznych, uniemożliwiających wykonanie robót zgodnie z przyjętą te</w:t>
      </w:r>
      <w:r w:rsidR="000A7A1F">
        <w:rPr>
          <w:rFonts w:ascii="Arial" w:hAnsi="Arial" w:cs="Arial"/>
          <w:color w:val="000000" w:themeColor="text1"/>
        </w:rPr>
        <w:t xml:space="preserve">chnologią i wymogami opisanymi </w:t>
      </w:r>
      <w:r w:rsidRPr="00626C60">
        <w:rPr>
          <w:rFonts w:ascii="Arial" w:hAnsi="Arial" w:cs="Arial"/>
          <w:color w:val="000000" w:themeColor="text1"/>
        </w:rPr>
        <w:t xml:space="preserve">w </w:t>
      </w:r>
      <w:proofErr w:type="spellStart"/>
      <w:r w:rsidRPr="00626C60">
        <w:rPr>
          <w:rFonts w:ascii="Arial" w:hAnsi="Arial" w:cs="Arial"/>
          <w:i/>
          <w:iCs/>
          <w:color w:val="000000" w:themeColor="text1"/>
        </w:rPr>
        <w:t>STWiOR</w:t>
      </w:r>
      <w:proofErr w:type="spellEnd"/>
      <w:r w:rsidRPr="00626C60">
        <w:rPr>
          <w:rFonts w:ascii="Arial" w:hAnsi="Arial" w:cs="Arial"/>
          <w:color w:val="000000" w:themeColor="text1"/>
        </w:rPr>
        <w:t xml:space="preserve">, udokumentowanych w dzienniku budowy i potwierdzonych </w:t>
      </w:r>
      <w:r>
        <w:rPr>
          <w:rFonts w:ascii="Arial" w:hAnsi="Arial" w:cs="Arial"/>
          <w:color w:val="000000" w:themeColor="text1"/>
        </w:rPr>
        <w:t>dowodem</w:t>
      </w:r>
      <w:r w:rsidRPr="00626C60">
        <w:rPr>
          <w:rFonts w:ascii="Arial" w:hAnsi="Arial" w:cs="Arial"/>
          <w:color w:val="000000" w:themeColor="text1"/>
        </w:rPr>
        <w:t xml:space="preserve"> z Instytutu Meteorologii i Gospodarki Wodnej,</w:t>
      </w:r>
    </w:p>
    <w:p w:rsidR="0081718C" w:rsidRPr="00626C60" w:rsidRDefault="0081718C" w:rsidP="00F819B7">
      <w:pPr>
        <w:pStyle w:val="Akapitzlist"/>
        <w:numPr>
          <w:ilvl w:val="0"/>
          <w:numId w:val="76"/>
        </w:numPr>
        <w:spacing w:after="0"/>
        <w:jc w:val="both"/>
        <w:rPr>
          <w:rFonts w:ascii="Arial" w:hAnsi="Arial" w:cs="Arial"/>
          <w:b/>
          <w:color w:val="000000" w:themeColor="text1"/>
        </w:rPr>
      </w:pPr>
      <w:r w:rsidRPr="00626C60">
        <w:rPr>
          <w:rFonts w:ascii="Arial" w:hAnsi="Arial" w:cs="Arial"/>
          <w:color w:val="000000" w:themeColor="text1"/>
        </w:rPr>
        <w:t>błędów w dokumentacji projektowej skutkujących wstrzymaniem robót w celu uzgodnienia i wprowadzenia zmian w dokumentacji projektowej,</w:t>
      </w:r>
    </w:p>
    <w:p w:rsidR="0081718C" w:rsidRPr="0025120E" w:rsidRDefault="0081718C" w:rsidP="00F819B7">
      <w:pPr>
        <w:pStyle w:val="Akapitzlist"/>
        <w:numPr>
          <w:ilvl w:val="0"/>
          <w:numId w:val="76"/>
        </w:numPr>
        <w:spacing w:after="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umowy wymuszających koordynację tych </w:t>
      </w:r>
      <w:r w:rsidR="000A7A1F">
        <w:rPr>
          <w:rFonts w:ascii="Arial" w:hAnsi="Arial" w:cs="Arial"/>
          <w:color w:val="000000" w:themeColor="text1"/>
        </w:rPr>
        <w:t xml:space="preserve">robót z robotami realizowanymi </w:t>
      </w:r>
      <w:r w:rsidRPr="00626C60">
        <w:rPr>
          <w:rFonts w:ascii="Arial" w:hAnsi="Arial" w:cs="Arial"/>
          <w:color w:val="000000" w:themeColor="text1"/>
        </w:rPr>
        <w:t xml:space="preserve">na podstawie niniejszej </w:t>
      </w:r>
      <w:r>
        <w:rPr>
          <w:rFonts w:ascii="Arial" w:hAnsi="Arial" w:cs="Arial"/>
          <w:color w:val="000000" w:themeColor="text1"/>
        </w:rPr>
        <w:t>U</w:t>
      </w:r>
      <w:r w:rsidRPr="00626C60">
        <w:rPr>
          <w:rFonts w:ascii="Arial" w:hAnsi="Arial" w:cs="Arial"/>
          <w:color w:val="000000" w:themeColor="text1"/>
        </w:rPr>
        <w:t>mowy,</w:t>
      </w:r>
    </w:p>
    <w:p w:rsidR="0081718C" w:rsidRPr="0025120E" w:rsidRDefault="0081718C" w:rsidP="00F819B7">
      <w:pPr>
        <w:pStyle w:val="Akapitzlist"/>
        <w:numPr>
          <w:ilvl w:val="0"/>
          <w:numId w:val="76"/>
        </w:numPr>
        <w:spacing w:after="0"/>
        <w:jc w:val="both"/>
        <w:rPr>
          <w:rFonts w:ascii="Arial" w:hAnsi="Arial" w:cs="Arial"/>
          <w:color w:val="000000" w:themeColor="text1"/>
        </w:rPr>
      </w:pPr>
      <w:r w:rsidRPr="0025120E">
        <w:rPr>
          <w:rFonts w:ascii="Arial" w:hAnsi="Arial" w:cs="Arial"/>
          <w:color w:val="000000" w:themeColor="text1"/>
        </w:rPr>
        <w:t>zmiany powszechnie obowiązujących przepisów prawa w zakresie mającym wpływ na realizację przedmiotu Umowy lub świadczenia jednej lub obu stron</w:t>
      </w:r>
      <w:r>
        <w:rPr>
          <w:rFonts w:ascii="Arial" w:hAnsi="Arial" w:cs="Arial"/>
          <w:color w:val="000000" w:themeColor="text1"/>
        </w:rPr>
        <w:t>;</w:t>
      </w:r>
    </w:p>
    <w:p w:rsidR="0081718C" w:rsidRPr="00FE7824" w:rsidRDefault="0081718C" w:rsidP="00FE7824">
      <w:pPr>
        <w:pStyle w:val="Akapitzlist"/>
        <w:numPr>
          <w:ilvl w:val="0"/>
          <w:numId w:val="75"/>
        </w:numPr>
        <w:tabs>
          <w:tab w:val="left" w:pos="1276"/>
        </w:tabs>
        <w:spacing w:after="0"/>
        <w:ind w:left="851" w:firstLine="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5 ust. 1 Umowy może zostać zmniejszone maksymalnie o 3</w:t>
      </w:r>
      <w:r w:rsidR="000A7A1F">
        <w:rPr>
          <w:rFonts w:ascii="Arial" w:hAnsi="Arial" w:cs="Arial"/>
          <w:color w:val="000000" w:themeColor="text1"/>
          <w:lang w:eastAsia="pl-PL"/>
        </w:rPr>
        <w:t>0%, tj. do kwoty …… zł netto, ……</w:t>
      </w:r>
      <w:r>
        <w:rPr>
          <w:rFonts w:ascii="Arial" w:hAnsi="Arial" w:cs="Arial"/>
          <w:color w:val="000000" w:themeColor="text1"/>
          <w:lang w:eastAsia="pl-PL"/>
        </w:rPr>
        <w:t>.. zł brutto.</w:t>
      </w:r>
    </w:p>
    <w:p w:rsidR="0081718C" w:rsidRPr="00FD66F2" w:rsidRDefault="0081718C" w:rsidP="00BE74C1">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lang w:eastAsia="pl-PL"/>
        </w:rPr>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rsidR="0081718C" w:rsidRPr="00626C60" w:rsidRDefault="0081718C" w:rsidP="0081718C">
      <w:pPr>
        <w:spacing w:after="0"/>
        <w:ind w:left="720"/>
        <w:jc w:val="both"/>
        <w:rPr>
          <w:rFonts w:ascii="Arial" w:hAnsi="Arial" w:cs="Arial"/>
          <w:color w:val="000000" w:themeColor="text1"/>
        </w:rPr>
      </w:pPr>
      <w:r w:rsidRPr="00626C60">
        <w:rPr>
          <w:rFonts w:ascii="Arial" w:hAnsi="Arial" w:cs="Arial"/>
          <w:b/>
          <w:color w:val="000000" w:themeColor="text1"/>
        </w:rPr>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 w granicach uzasadnionego interesu publicznego, lub 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2021, skutkujących wstrzymaniem lub zaniechaniem robót,</w:t>
      </w:r>
    </w:p>
    <w:p w:rsidR="0081718C" w:rsidRPr="00626C60" w:rsidRDefault="0081718C" w:rsidP="0081718C">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  </w:t>
      </w:r>
      <w:r w:rsidRPr="00626C60">
        <w:rPr>
          <w:rFonts w:ascii="Arial" w:hAnsi="Arial" w:cs="Arial"/>
          <w:b/>
          <w:color w:val="000000" w:themeColor="text1"/>
        </w:rPr>
        <w:t xml:space="preserve">zmiana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rsidR="0081718C" w:rsidRDefault="0081718C" w:rsidP="0081718C">
      <w:pPr>
        <w:spacing w:after="0"/>
        <w:ind w:left="720"/>
        <w:jc w:val="both"/>
        <w:rPr>
          <w:rFonts w:ascii="Arial" w:hAnsi="Arial" w:cs="Arial"/>
          <w:color w:val="000000" w:themeColor="text1"/>
        </w:rPr>
      </w:pPr>
      <w:r w:rsidRPr="00626C60">
        <w:rPr>
          <w:rFonts w:ascii="Arial" w:hAnsi="Arial" w:cs="Arial"/>
          <w:color w:val="000000" w:themeColor="text1"/>
        </w:rPr>
        <w:t xml:space="preserve">lit. a) – o okres umożliwiający osiągnięcie uzasadnionego interesu publicznego,       </w:t>
      </w:r>
    </w:p>
    <w:p w:rsidR="0081718C" w:rsidRPr="00626C60" w:rsidRDefault="0081718C" w:rsidP="0081718C">
      <w:pPr>
        <w:spacing w:after="0"/>
        <w:ind w:left="720"/>
        <w:jc w:val="both"/>
        <w:rPr>
          <w:rFonts w:ascii="Arial" w:hAnsi="Arial" w:cs="Arial"/>
          <w:color w:val="000000" w:themeColor="text1"/>
        </w:rPr>
      </w:pPr>
      <w:r w:rsidRPr="00626C60">
        <w:rPr>
          <w:rFonts w:ascii="Arial" w:hAnsi="Arial" w:cs="Arial"/>
          <w:color w:val="000000" w:themeColor="text1"/>
        </w:rPr>
        <w:t>lit. b) – o okres działania siły wyższej oraz potrzebny do usunięcia skutków tego działania,</w:t>
      </w:r>
    </w:p>
    <w:p w:rsidR="0081718C" w:rsidRPr="00702BDA" w:rsidRDefault="0081718C" w:rsidP="0081718C">
      <w:pPr>
        <w:spacing w:after="0"/>
        <w:ind w:left="720"/>
        <w:jc w:val="both"/>
        <w:rPr>
          <w:rFonts w:ascii="Arial" w:hAnsi="Arial" w:cs="Arial"/>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r w:rsidRPr="00702BDA">
        <w:rPr>
          <w:rFonts w:ascii="Arial" w:hAnsi="Arial" w:cs="Arial"/>
          <w:lang w:eastAsia="pl-PL"/>
        </w:rPr>
        <w:t xml:space="preserve">Umowy    w </w:t>
      </w:r>
      <w:r w:rsidR="00702BDA" w:rsidRPr="00702BDA">
        <w:rPr>
          <w:rFonts w:ascii="Arial" w:hAnsi="Arial" w:cs="Arial"/>
          <w:lang w:eastAsia="pl-PL"/>
        </w:rPr>
        <w:t>roku 2021</w:t>
      </w:r>
      <w:r w:rsidRPr="00702BDA">
        <w:rPr>
          <w:rFonts w:ascii="Arial" w:hAnsi="Arial" w:cs="Arial"/>
          <w:lang w:eastAsia="pl-PL"/>
        </w:rPr>
        <w:t xml:space="preserve">, </w:t>
      </w:r>
    </w:p>
    <w:p w:rsidR="0081718C" w:rsidRPr="00626C60" w:rsidRDefault="0081718C" w:rsidP="0081718C">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rsidR="0081718C" w:rsidRPr="00626C60" w:rsidRDefault="0081718C" w:rsidP="0081718C">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rsidR="0081718C" w:rsidRPr="00626C60" w:rsidRDefault="0081718C" w:rsidP="0081718C">
      <w:pPr>
        <w:spacing w:after="0"/>
        <w:ind w:left="720"/>
        <w:jc w:val="both"/>
        <w:rPr>
          <w:rFonts w:ascii="Arial" w:hAnsi="Arial" w:cs="Arial"/>
          <w:color w:val="000000" w:themeColor="text1"/>
        </w:rPr>
      </w:pPr>
      <w:r w:rsidRPr="00626C60">
        <w:rPr>
          <w:rFonts w:ascii="Arial" w:hAnsi="Arial" w:cs="Arial"/>
          <w:color w:val="000000" w:themeColor="text1"/>
        </w:rPr>
        <w:lastRenderedPageBreak/>
        <w:t>lit. f) – o okres niezbędny na uzgodnienia i wprowadzenia zmian przez projektanta oraz okres na realizację robót realizowanych wskutek zmian projektowych,</w:t>
      </w:r>
    </w:p>
    <w:p w:rsidR="0081718C" w:rsidRDefault="0081718C" w:rsidP="0081718C">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rsidR="0081718C" w:rsidRPr="00626C60" w:rsidRDefault="0081718C" w:rsidP="0081718C">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rsidR="0081718C" w:rsidRPr="00626C60" w:rsidRDefault="0081718C" w:rsidP="0081718C">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i kosztorysów powykonawczych przygotowanych przez Wykonawcę, a zatwierdzonych przez Zamawiającego zgodnie z zapisami zamieszczonymi w </w:t>
      </w:r>
      <w:r w:rsidRPr="00626C60">
        <w:rPr>
          <w:rFonts w:ascii="Arial" w:eastAsia="Times New Roman" w:hAnsi="Arial" w:cs="Arial"/>
          <w:color w:val="000000" w:themeColor="text1"/>
          <w:lang w:eastAsia="pl-PL"/>
        </w:rPr>
        <w:t>§ 20</w:t>
      </w:r>
      <w:r w:rsidRPr="00626C60">
        <w:rPr>
          <w:rFonts w:ascii="Arial" w:eastAsia="Times New Roman" w:hAnsi="Arial" w:cs="Arial"/>
          <w:b/>
          <w:color w:val="000000" w:themeColor="text1"/>
          <w:lang w:eastAsia="pl-PL"/>
        </w:rPr>
        <w:t xml:space="preserve"> </w:t>
      </w:r>
      <w:r w:rsidRPr="00626C60">
        <w:rPr>
          <w:rFonts w:ascii="Arial" w:hAnsi="Arial" w:cs="Arial"/>
          <w:color w:val="000000" w:themeColor="text1"/>
        </w:rPr>
        <w:t>ust. 2,</w:t>
      </w:r>
    </w:p>
    <w:p w:rsidR="0081718C" w:rsidRPr="00FD66F2" w:rsidRDefault="0081718C" w:rsidP="00BE74C1">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2 i 3, dopuszczalna jest zmiana postanowień zawartej </w:t>
      </w:r>
      <w:r>
        <w:rPr>
          <w:rFonts w:ascii="Arial" w:hAnsi="Arial" w:cs="Arial"/>
          <w:b/>
          <w:color w:val="000000" w:themeColor="text1"/>
        </w:rPr>
        <w:t>U</w:t>
      </w:r>
      <w:r w:rsidRPr="00FD66F2">
        <w:rPr>
          <w:rFonts w:ascii="Arial" w:hAnsi="Arial" w:cs="Arial"/>
          <w:b/>
          <w:color w:val="000000" w:themeColor="text1"/>
        </w:rPr>
        <w:t>mowy w okolicznościach:</w:t>
      </w:r>
    </w:p>
    <w:p w:rsidR="0081718C" w:rsidRPr="00626C60" w:rsidRDefault="0081718C" w:rsidP="00F819B7">
      <w:pPr>
        <w:pStyle w:val="Akapitzlist"/>
        <w:numPr>
          <w:ilvl w:val="0"/>
          <w:numId w:val="77"/>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000A7A1F">
        <w:rPr>
          <w:rFonts w:ascii="Arial" w:hAnsi="Arial" w:cs="Arial"/>
          <w:color w:val="000000" w:themeColor="text1"/>
          <w:lang w:eastAsia="pl-PL"/>
        </w:rPr>
        <w:t xml:space="preserve">mowy, </w:t>
      </w:r>
      <w:r w:rsidRPr="00626C60">
        <w:rPr>
          <w:rFonts w:ascii="Arial" w:hAnsi="Arial" w:cs="Arial"/>
          <w:color w:val="000000" w:themeColor="text1"/>
          <w:lang w:eastAsia="pl-PL"/>
        </w:rPr>
        <w:t xml:space="preserve">w przypadku nieprzewidzianych zdarzeń losowych takich, jak: choroba, 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rsidR="0081718C" w:rsidRPr="00626C60" w:rsidRDefault="0081718C" w:rsidP="00F819B7">
      <w:pPr>
        <w:pStyle w:val="Akapitzlist"/>
        <w:numPr>
          <w:ilvl w:val="0"/>
          <w:numId w:val="77"/>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W przypadku, gdy podwykonawca lub dalszy podwyko</w:t>
      </w:r>
      <w:r w:rsidR="000A7A1F">
        <w:rPr>
          <w:rFonts w:ascii="Arial" w:hAnsi="Arial" w:cs="Arial"/>
          <w:color w:val="000000" w:themeColor="text1"/>
          <w:lang w:eastAsia="pl-PL"/>
        </w:rPr>
        <w:t xml:space="preserve">nawca nie wykonuje prac </w:t>
      </w:r>
      <w:r w:rsidRPr="00626C60">
        <w:rPr>
          <w:rFonts w:ascii="Arial" w:hAnsi="Arial" w:cs="Arial"/>
          <w:color w:val="000000" w:themeColor="text1"/>
          <w:lang w:eastAsia="pl-PL"/>
        </w:rPr>
        <w:t>z należytą starannością, uległ likwidacji lub doszło do rozwiązania umowy łączącej go z Wykonawcą;</w:t>
      </w:r>
    </w:p>
    <w:p w:rsidR="0081718C" w:rsidRPr="00626C60" w:rsidRDefault="0081718C" w:rsidP="00F819B7">
      <w:pPr>
        <w:pStyle w:val="Akapitzlist"/>
        <w:numPr>
          <w:ilvl w:val="0"/>
          <w:numId w:val="77"/>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rsidR="0081718C" w:rsidRPr="00FD66F2" w:rsidRDefault="0081718C" w:rsidP="00F819B7">
      <w:pPr>
        <w:pStyle w:val="Akapitzlist"/>
        <w:numPr>
          <w:ilvl w:val="0"/>
          <w:numId w:val="77"/>
        </w:numPr>
        <w:spacing w:after="0"/>
        <w:ind w:left="993" w:hanging="284"/>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na roboty budowlane następuje w trakcie jego realizacji,  z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zmiany z zastrzeżeniem, że Wykonawca </w:t>
      </w:r>
      <w:r w:rsidRPr="00626C60">
        <w:rPr>
          <w:rFonts w:ascii="Arial" w:hAnsi="Arial" w:cs="Arial"/>
          <w:color w:val="000000" w:themeColor="text1"/>
        </w:rPr>
        <w:t xml:space="preserve"> przedstawi oświadczenie, o którym mowa w </w:t>
      </w:r>
      <w:r w:rsidRPr="0025120E">
        <w:rPr>
          <w:rFonts w:ascii="Arial" w:hAnsi="Arial" w:cs="Arial"/>
        </w:rPr>
        <w:t xml:space="preserve">art. 125 ust.1. ustawy </w:t>
      </w:r>
      <w:proofErr w:type="spellStart"/>
      <w:r w:rsidRPr="0025120E">
        <w:rPr>
          <w:rFonts w:ascii="Arial" w:hAnsi="Arial" w:cs="Arial"/>
        </w:rPr>
        <w:t>Pzp</w:t>
      </w:r>
      <w:proofErr w:type="spellEnd"/>
      <w:r w:rsidRPr="00626C60">
        <w:rPr>
          <w:rFonts w:ascii="Arial"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81718C" w:rsidRPr="00FD66F2" w:rsidRDefault="0081718C" w:rsidP="00BE74C1">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w:t>
      </w:r>
      <w:r>
        <w:rPr>
          <w:rFonts w:ascii="Arial" w:hAnsi="Arial" w:cs="Arial"/>
          <w:b/>
          <w:color w:val="000000" w:themeColor="text1"/>
        </w:rPr>
        <w:t>2</w:t>
      </w:r>
      <w:r w:rsidRPr="00FD66F2">
        <w:rPr>
          <w:rFonts w:ascii="Arial" w:hAnsi="Arial" w:cs="Arial"/>
          <w:b/>
          <w:color w:val="000000" w:themeColor="text1"/>
        </w:rPr>
        <w:t xml:space="preserve"> i </w:t>
      </w:r>
      <w:r>
        <w:rPr>
          <w:rFonts w:ascii="Arial" w:hAnsi="Arial" w:cs="Arial"/>
          <w:b/>
          <w:color w:val="000000" w:themeColor="text1"/>
        </w:rPr>
        <w:t>3</w:t>
      </w:r>
      <w:r w:rsidRPr="00FD66F2">
        <w:rPr>
          <w:rFonts w:ascii="Arial" w:hAnsi="Arial" w:cs="Arial"/>
          <w:b/>
          <w:color w:val="000000" w:themeColor="text1"/>
        </w:rPr>
        <w:t xml:space="preserve">, dopuszczalna jest zmiana postanowień zawartej </w:t>
      </w:r>
      <w:r>
        <w:rPr>
          <w:rFonts w:ascii="Arial" w:hAnsi="Arial" w:cs="Arial"/>
          <w:b/>
          <w:color w:val="000000" w:themeColor="text1"/>
        </w:rPr>
        <w:t>U</w:t>
      </w:r>
      <w:r w:rsidRPr="00FD66F2">
        <w:rPr>
          <w:rFonts w:ascii="Arial" w:hAnsi="Arial" w:cs="Arial"/>
          <w:b/>
          <w:color w:val="000000" w:themeColor="text1"/>
        </w:rPr>
        <w:t>mowy w okoliczności</w:t>
      </w:r>
      <w:r w:rsidR="00FF6B44">
        <w:rPr>
          <w:rFonts w:ascii="Arial" w:hAnsi="Arial" w:cs="Arial"/>
          <w:b/>
          <w:color w:val="000000" w:themeColor="text1"/>
        </w:rPr>
        <w:t xml:space="preserve">ach i na warunkach określonych </w:t>
      </w:r>
      <w:r w:rsidRPr="00FD66F2">
        <w:rPr>
          <w:rFonts w:ascii="Arial" w:hAnsi="Arial" w:cs="Arial"/>
          <w:b/>
          <w:color w:val="000000" w:themeColor="text1"/>
        </w:rPr>
        <w:t xml:space="preserve">w art. </w:t>
      </w:r>
      <w:r>
        <w:rPr>
          <w:rFonts w:ascii="Arial" w:hAnsi="Arial" w:cs="Arial"/>
          <w:b/>
          <w:color w:val="000000" w:themeColor="text1"/>
        </w:rPr>
        <w:t xml:space="preserve">455 ustawy </w:t>
      </w:r>
      <w:proofErr w:type="spellStart"/>
      <w:r>
        <w:rPr>
          <w:rFonts w:ascii="Arial" w:hAnsi="Arial" w:cs="Arial"/>
          <w:b/>
          <w:color w:val="000000" w:themeColor="text1"/>
        </w:rPr>
        <w:t>Pzp</w:t>
      </w:r>
      <w:proofErr w:type="spellEnd"/>
      <w:r w:rsidRPr="00FD66F2">
        <w:rPr>
          <w:rFonts w:ascii="Arial" w:hAnsi="Arial" w:cs="Arial"/>
          <w:b/>
          <w:color w:val="000000" w:themeColor="text1"/>
        </w:rPr>
        <w:t>.</w:t>
      </w:r>
    </w:p>
    <w:p w:rsidR="0081718C" w:rsidRPr="001C6F24" w:rsidRDefault="0081718C" w:rsidP="00BE74C1">
      <w:pPr>
        <w:pStyle w:val="Akapitzlist"/>
        <w:numPr>
          <w:ilvl w:val="0"/>
          <w:numId w:val="41"/>
        </w:numPr>
        <w:spacing w:after="0"/>
        <w:jc w:val="both"/>
        <w:rPr>
          <w:rFonts w:ascii="Arial" w:hAnsi="Arial" w:cs="Arial"/>
          <w:b/>
          <w:color w:val="000000" w:themeColor="text1"/>
        </w:rPr>
      </w:pPr>
      <w:r w:rsidRPr="001C6F24">
        <w:rPr>
          <w:rFonts w:ascii="Arial" w:hAnsi="Arial" w:cs="Arial"/>
          <w:b/>
          <w:color w:val="000000" w:themeColor="text1"/>
        </w:rPr>
        <w:lastRenderedPageBreak/>
        <w:t xml:space="preserve">Zmiana postanowień zawartej </w:t>
      </w:r>
      <w:r>
        <w:rPr>
          <w:rFonts w:ascii="Arial" w:hAnsi="Arial" w:cs="Arial"/>
          <w:b/>
          <w:color w:val="000000" w:themeColor="text1"/>
        </w:rPr>
        <w:t>U</w:t>
      </w:r>
      <w:r w:rsidRPr="001C6F24">
        <w:rPr>
          <w:rFonts w:ascii="Arial" w:hAnsi="Arial" w:cs="Arial"/>
          <w:b/>
          <w:color w:val="000000" w:themeColor="text1"/>
        </w:rPr>
        <w:t xml:space="preserve">mowy może nastąpić wyłącznie za zgodą obu stron wyrażoną </w:t>
      </w:r>
      <w:r w:rsidRPr="001C6F24">
        <w:rPr>
          <w:rFonts w:ascii="Arial" w:hAnsi="Arial" w:cs="Arial"/>
          <w:b/>
          <w:color w:val="000000" w:themeColor="text1"/>
          <w:lang w:eastAsia="pl-PL"/>
        </w:rPr>
        <w:t>w formie pisemnego aneksu pod rygorem nieważności.</w:t>
      </w:r>
    </w:p>
    <w:p w:rsidR="0081718C" w:rsidRPr="006B36CF" w:rsidRDefault="0081718C"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FE7824" w:rsidRDefault="00662DAA" w:rsidP="00FE7824">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6660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552934" w:rsidRPr="005A7D9F" w:rsidRDefault="00552934" w:rsidP="00D95454">
      <w:pPr>
        <w:numPr>
          <w:ilvl w:val="0"/>
          <w:numId w:val="42"/>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FF6B44" w:rsidRDefault="00FF6B44" w:rsidP="00F819B7">
      <w:pPr>
        <w:pStyle w:val="Akapitzlist"/>
        <w:numPr>
          <w:ilvl w:val="0"/>
          <w:numId w:val="81"/>
        </w:numPr>
        <w:spacing w:after="0"/>
        <w:jc w:val="both"/>
        <w:rPr>
          <w:rFonts w:ascii="Arial" w:hAnsi="Arial" w:cs="Arial"/>
        </w:rPr>
      </w:pPr>
      <w:r w:rsidRPr="00D45472">
        <w:rPr>
          <w:rFonts w:ascii="Arial" w:hAnsi="Arial" w:cs="Arial"/>
          <w:b/>
        </w:rPr>
        <w:t xml:space="preserve">Specyfikacja Techniczna Wykonania i </w:t>
      </w:r>
      <w:r>
        <w:rPr>
          <w:rFonts w:ascii="Arial" w:hAnsi="Arial" w:cs="Arial"/>
          <w:b/>
        </w:rPr>
        <w:t>Odbioru Robót (</w:t>
      </w:r>
      <w:proofErr w:type="spellStart"/>
      <w:r>
        <w:rPr>
          <w:rFonts w:ascii="Arial" w:hAnsi="Arial" w:cs="Arial"/>
          <w:b/>
        </w:rPr>
        <w:t>STWiOR</w:t>
      </w:r>
      <w:proofErr w:type="spellEnd"/>
      <w:r>
        <w:rPr>
          <w:rFonts w:ascii="Arial" w:hAnsi="Arial" w:cs="Arial"/>
          <w:b/>
        </w:rPr>
        <w:t xml:space="preserve">) </w:t>
      </w:r>
      <w:r w:rsidRPr="00D45472">
        <w:rPr>
          <w:rFonts w:ascii="Arial" w:hAnsi="Arial" w:cs="Arial"/>
          <w:b/>
        </w:rPr>
        <w:t xml:space="preserve">- </w:t>
      </w:r>
      <w:r w:rsidRPr="00D45472">
        <w:rPr>
          <w:rFonts w:ascii="Arial" w:hAnsi="Arial" w:cs="Arial"/>
        </w:rPr>
        <w:t>stanowiąca Załącznik nr 1 do SWZ;</w:t>
      </w:r>
    </w:p>
    <w:p w:rsidR="00FF6B44" w:rsidRPr="00FF6B44" w:rsidRDefault="00FF6B44" w:rsidP="00F819B7">
      <w:pPr>
        <w:pStyle w:val="Akapitzlist"/>
        <w:numPr>
          <w:ilvl w:val="0"/>
          <w:numId w:val="81"/>
        </w:numPr>
        <w:spacing w:after="0"/>
        <w:jc w:val="both"/>
        <w:rPr>
          <w:rFonts w:ascii="Arial" w:hAnsi="Arial" w:cs="Arial"/>
          <w:b/>
        </w:rPr>
      </w:pPr>
      <w:r w:rsidRPr="00FE6DDC">
        <w:rPr>
          <w:rFonts w:ascii="Arial" w:hAnsi="Arial" w:cs="Arial"/>
          <w:b/>
        </w:rPr>
        <w:t xml:space="preserve">Przedmiar robót </w:t>
      </w:r>
      <w:r>
        <w:rPr>
          <w:rFonts w:ascii="Arial" w:hAnsi="Arial" w:cs="Arial"/>
          <w:b/>
        </w:rPr>
        <w:t xml:space="preserve"> </w:t>
      </w:r>
      <w:r w:rsidRPr="00FE6DDC">
        <w:rPr>
          <w:rFonts w:ascii="Arial" w:hAnsi="Arial" w:cs="Arial"/>
          <w:b/>
        </w:rPr>
        <w:t xml:space="preserve">– </w:t>
      </w:r>
      <w:r>
        <w:rPr>
          <w:rFonts w:ascii="Arial" w:hAnsi="Arial" w:cs="Arial"/>
        </w:rPr>
        <w:t>stanowiący Załącznik nr 2  do S</w:t>
      </w:r>
      <w:r w:rsidRPr="00FE6DDC">
        <w:rPr>
          <w:rFonts w:ascii="Arial" w:hAnsi="Arial" w:cs="Arial"/>
        </w:rPr>
        <w:t>WZ.</w:t>
      </w:r>
    </w:p>
    <w:p w:rsidR="00FF6B44" w:rsidRPr="006F357C" w:rsidRDefault="00FF6B44" w:rsidP="00F819B7">
      <w:pPr>
        <w:numPr>
          <w:ilvl w:val="0"/>
          <w:numId w:val="81"/>
        </w:numPr>
        <w:spacing w:after="0"/>
        <w:contextualSpacing/>
        <w:jc w:val="both"/>
        <w:rPr>
          <w:rFonts w:ascii="Arial" w:hAnsi="Arial" w:cs="Arial"/>
        </w:rPr>
      </w:pPr>
      <w:r>
        <w:rPr>
          <w:rFonts w:ascii="Arial" w:hAnsi="Arial" w:cs="Arial"/>
          <w:b/>
        </w:rPr>
        <w:t xml:space="preserve">Szkic boiska – </w:t>
      </w:r>
      <w:r w:rsidR="00DA2830">
        <w:rPr>
          <w:rFonts w:ascii="Arial" w:hAnsi="Arial" w:cs="Arial"/>
        </w:rPr>
        <w:t>załącznik nr 2a</w:t>
      </w:r>
      <w:r w:rsidRPr="006F357C">
        <w:rPr>
          <w:rFonts w:ascii="Arial" w:hAnsi="Arial" w:cs="Arial"/>
        </w:rPr>
        <w:t xml:space="preserve"> </w:t>
      </w:r>
      <w:r>
        <w:rPr>
          <w:rFonts w:ascii="Arial" w:hAnsi="Arial" w:cs="Arial"/>
        </w:rPr>
        <w:t>do SWZ załączony w formacie pdf.</w:t>
      </w:r>
    </w:p>
    <w:p w:rsidR="00552934" w:rsidRPr="005A7D9F" w:rsidRDefault="00552934" w:rsidP="0014018F">
      <w:pPr>
        <w:spacing w:after="0" w:line="240" w:lineRule="auto"/>
        <w:contextualSpacing/>
        <w:jc w:val="both"/>
        <w:rPr>
          <w:rFonts w:ascii="Arial" w:hAnsi="Arial" w:cs="Arial"/>
        </w:rPr>
      </w:pPr>
    </w:p>
    <w:p w:rsidR="00EF71BC" w:rsidRDefault="00EF71BC" w:rsidP="00D95454">
      <w:pPr>
        <w:numPr>
          <w:ilvl w:val="0"/>
          <w:numId w:val="42"/>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DA2830">
        <w:rPr>
          <w:rFonts w:ascii="Arial" w:hAnsi="Arial" w:cs="Arial"/>
        </w:rPr>
        <w:t>3</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DC2ABE" w:rsidRDefault="0014018F" w:rsidP="009C0E77">
      <w:pPr>
        <w:pStyle w:val="Akapitzlist"/>
        <w:numPr>
          <w:ilvl w:val="0"/>
          <w:numId w:val="42"/>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Pr>
          <w:rFonts w:ascii="Arial" w:hAnsi="Arial" w:cs="Arial"/>
          <w:b/>
        </w:rPr>
        <w:t xml:space="preserve"> - Załącznik nr 4</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14018F" w:rsidRPr="003C484D" w:rsidRDefault="0014018F" w:rsidP="003C484D">
      <w:pPr>
        <w:pStyle w:val="Akapitzlist"/>
        <w:numPr>
          <w:ilvl w:val="0"/>
          <w:numId w:val="42"/>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Pr>
          <w:rFonts w:ascii="Arial" w:hAnsi="Arial" w:cs="Arial"/>
          <w:b/>
        </w:rPr>
        <w:t xml:space="preserve">5 </w:t>
      </w:r>
      <w:r>
        <w:rPr>
          <w:rFonts w:ascii="Arial" w:hAnsi="Arial" w:cs="Arial"/>
        </w:rPr>
        <w:t>do</w:t>
      </w:r>
      <w:r w:rsidR="003C484D">
        <w:rPr>
          <w:rFonts w:ascii="Arial" w:hAnsi="Arial" w:cs="Arial"/>
        </w:rPr>
        <w:t xml:space="preserve"> SWZ. </w:t>
      </w:r>
    </w:p>
    <w:p w:rsidR="00424158" w:rsidRDefault="00424158" w:rsidP="00424158">
      <w:pPr>
        <w:pStyle w:val="Akapitzlist"/>
        <w:numPr>
          <w:ilvl w:val="0"/>
          <w:numId w:val="42"/>
        </w:numPr>
        <w:spacing w:after="0" w:line="240" w:lineRule="auto"/>
        <w:jc w:val="both"/>
        <w:rPr>
          <w:rFonts w:ascii="Arial" w:hAnsi="Arial" w:cs="Arial"/>
        </w:rPr>
      </w:pPr>
      <w:r w:rsidRPr="0078263A">
        <w:rPr>
          <w:rFonts w:ascii="Arial" w:hAnsi="Arial" w:cs="Arial"/>
          <w:b/>
        </w:rPr>
        <w:t>Wzór Zobowiązania podmiotu udostępniającego zasoby – Z</w:t>
      </w:r>
      <w:r>
        <w:rPr>
          <w:rFonts w:ascii="Arial" w:hAnsi="Arial" w:cs="Arial"/>
          <w:b/>
        </w:rPr>
        <w:t>ałącznik nr 8</w:t>
      </w:r>
      <w:r>
        <w:rPr>
          <w:rFonts w:ascii="Arial" w:hAnsi="Arial" w:cs="Arial"/>
        </w:rPr>
        <w:t xml:space="preserve"> do S</w:t>
      </w:r>
      <w:r w:rsidRPr="008A2F6C">
        <w:rPr>
          <w:rFonts w:ascii="Arial" w:hAnsi="Arial" w:cs="Arial"/>
        </w:rPr>
        <w:t>WZ.</w:t>
      </w:r>
    </w:p>
    <w:p w:rsidR="009C0E77" w:rsidRPr="00FE7824" w:rsidRDefault="00FE7824" w:rsidP="00FE7824">
      <w:pPr>
        <w:pStyle w:val="Akapitzlist"/>
        <w:numPr>
          <w:ilvl w:val="0"/>
          <w:numId w:val="42"/>
        </w:numPr>
        <w:spacing w:after="0" w:line="240" w:lineRule="auto"/>
        <w:jc w:val="both"/>
        <w:rPr>
          <w:rFonts w:ascii="Arial" w:hAnsi="Arial" w:cs="Arial"/>
        </w:rPr>
      </w:pPr>
      <w:r w:rsidRPr="00FE7824">
        <w:rPr>
          <w:rFonts w:ascii="Arial" w:hAnsi="Arial" w:cs="Arial"/>
          <w:b/>
        </w:rPr>
        <w:t xml:space="preserve">Wykaz doświadczenia zawodowego kierownika robót budowlanych – </w:t>
      </w:r>
      <w:r w:rsidRPr="00FE7824">
        <w:rPr>
          <w:rFonts w:ascii="Arial" w:hAnsi="Arial" w:cs="Arial"/>
          <w:i/>
        </w:rPr>
        <w:t>załącznik nr 9 do SWZ</w:t>
      </w:r>
      <w:r>
        <w:rPr>
          <w:rFonts w:ascii="Arial" w:hAnsi="Arial" w:cs="Arial"/>
          <w:i/>
        </w:rPr>
        <w:t>( wykaz składany wraz z ofertą)</w:t>
      </w:r>
    </w:p>
    <w:p w:rsidR="00FE7824" w:rsidRPr="00FE7824" w:rsidRDefault="00FE7824" w:rsidP="00FE7824">
      <w:pPr>
        <w:pStyle w:val="Akapitzlist"/>
        <w:spacing w:after="0" w:line="240" w:lineRule="auto"/>
        <w:jc w:val="both"/>
        <w:rPr>
          <w:rFonts w:ascii="Arial" w:hAnsi="Arial" w:cs="Arial"/>
        </w:rPr>
      </w:pPr>
    </w:p>
    <w:p w:rsidR="0014018F" w:rsidRDefault="00DC2ABE" w:rsidP="00D95454">
      <w:pPr>
        <w:numPr>
          <w:ilvl w:val="0"/>
          <w:numId w:val="42"/>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uznana za </w:t>
      </w:r>
      <w:r w:rsidR="00EE651C">
        <w:rPr>
          <w:rFonts w:ascii="Arial" w:hAnsi="Arial" w:cs="Arial"/>
          <w:b/>
          <w:u w:val="single"/>
        </w:rPr>
        <w:t>najwyżej ocenioną</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F819B7">
      <w:pPr>
        <w:pStyle w:val="Akapitzlist"/>
        <w:numPr>
          <w:ilvl w:val="0"/>
          <w:numId w:val="82"/>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Pr>
          <w:rFonts w:ascii="Arial" w:hAnsi="Arial" w:cs="Arial"/>
          <w:b/>
        </w:rPr>
        <w:t xml:space="preserve">Załącznik nr 6 </w:t>
      </w:r>
      <w:r w:rsidR="00DC2ABE">
        <w:rPr>
          <w:rFonts w:ascii="Arial" w:hAnsi="Arial" w:cs="Arial"/>
        </w:rPr>
        <w:t>do S</w:t>
      </w:r>
      <w:r>
        <w:rPr>
          <w:rFonts w:ascii="Arial" w:hAnsi="Arial" w:cs="Arial"/>
        </w:rPr>
        <w:t>WZ;</w:t>
      </w:r>
    </w:p>
    <w:p w:rsidR="00AE4668" w:rsidRDefault="0014018F" w:rsidP="00AE4668">
      <w:pPr>
        <w:pStyle w:val="Akapitzlist"/>
        <w:numPr>
          <w:ilvl w:val="0"/>
          <w:numId w:val="82"/>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Pr>
          <w:rFonts w:ascii="Arial" w:hAnsi="Arial" w:cs="Arial"/>
          <w:b/>
        </w:rPr>
        <w:t xml:space="preserve">Załącznik nr 7 </w:t>
      </w:r>
      <w:r w:rsidR="00DC2ABE">
        <w:rPr>
          <w:rFonts w:ascii="Arial" w:hAnsi="Arial" w:cs="Arial"/>
        </w:rPr>
        <w:t>do S</w:t>
      </w:r>
      <w:r>
        <w:rPr>
          <w:rFonts w:ascii="Arial" w:hAnsi="Arial" w:cs="Arial"/>
        </w:rPr>
        <w:t>WZ;</w:t>
      </w:r>
    </w:p>
    <w:p w:rsidR="002A27DF" w:rsidRDefault="00AE4668" w:rsidP="00F34657">
      <w:pPr>
        <w:pStyle w:val="Akapitzlist"/>
        <w:numPr>
          <w:ilvl w:val="0"/>
          <w:numId w:val="82"/>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Pr>
          <w:rFonts w:ascii="Arial" w:hAnsi="Arial" w:cs="Arial"/>
          <w:b/>
        </w:rPr>
        <w:t xml:space="preserve">10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Specyfikację warunków zamówienia opracowała komisja przetargowa powołana rozkazem dziennym Komendanta 32 Wojskowego Oddziału Gospodarczego 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FE7824">
        <w:rPr>
          <w:rFonts w:ascii="Arial" w:eastAsia="Calibri" w:hAnsi="Arial" w:cs="Arial"/>
          <w:i/>
          <w:color w:val="000000" w:themeColor="text1"/>
          <w:lang w:eastAsia="pl-PL"/>
        </w:rPr>
        <w:t>45</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FE7824">
        <w:rPr>
          <w:rFonts w:ascii="Arial" w:eastAsia="Calibri" w:hAnsi="Arial" w:cs="Arial"/>
          <w:i/>
          <w:lang w:eastAsia="pl-PL"/>
        </w:rPr>
        <w:t>08</w:t>
      </w:r>
      <w:r w:rsidR="000E3BE2">
        <w:rPr>
          <w:rFonts w:ascii="Arial" w:eastAsia="Calibri" w:hAnsi="Arial" w:cs="Arial"/>
          <w:i/>
          <w:lang w:eastAsia="pl-PL"/>
        </w:rPr>
        <w:t>.03</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79021E">
        <w:rPr>
          <w:rFonts w:ascii="Arial" w:eastAsia="Calibri" w:hAnsi="Arial" w:cs="Arial"/>
          <w:i/>
          <w:lang w:eastAsia="pl-PL"/>
        </w:rPr>
        <w:t>09.</w:t>
      </w:r>
      <w:r w:rsidR="000E3BE2">
        <w:rPr>
          <w:rFonts w:ascii="Arial" w:eastAsia="Calibri" w:hAnsi="Arial" w:cs="Arial"/>
          <w:i/>
          <w:lang w:eastAsia="pl-PL"/>
        </w:rPr>
        <w:t>03</w:t>
      </w:r>
      <w:r w:rsidR="005618FD">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Pr="00B15C13"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E3361F" w:rsidRDefault="00E3361F" w:rsidP="00E57D75">
      <w:pPr>
        <w:spacing w:after="0" w:line="240" w:lineRule="auto"/>
        <w:ind w:left="5664"/>
        <w:rPr>
          <w:rFonts w:ascii="Arial" w:eastAsia="SimSun" w:hAnsi="Arial" w:cs="Arial"/>
          <w:color w:val="000000"/>
          <w:lang w:eastAsia="zh-CN"/>
        </w:rPr>
      </w:pPr>
    </w:p>
    <w:p w:rsidR="003D287B" w:rsidRPr="003D287B" w:rsidRDefault="003D287B" w:rsidP="00E57D75">
      <w:pPr>
        <w:spacing w:after="0" w:line="240" w:lineRule="auto"/>
        <w:ind w:left="5664"/>
        <w:rPr>
          <w:rFonts w:ascii="Arial" w:eastAsia="SimSun" w:hAnsi="Arial" w:cs="Arial"/>
          <w:color w:val="000000"/>
          <w:lang w:eastAsia="zh-CN"/>
        </w:rPr>
      </w:pPr>
      <w:r w:rsidRPr="003D287B">
        <w:rPr>
          <w:rFonts w:ascii="Arial" w:eastAsia="SimSun" w:hAnsi="Arial" w:cs="Arial"/>
          <w:color w:val="000000"/>
          <w:lang w:eastAsia="zh-CN"/>
        </w:rPr>
        <w:t>Załącznik nr 1 do SWZ</w:t>
      </w:r>
    </w:p>
    <w:p w:rsidR="003D287B" w:rsidRDefault="003D287B" w:rsidP="003D287B">
      <w:pPr>
        <w:spacing w:after="0" w:line="240" w:lineRule="auto"/>
        <w:rPr>
          <w:rFonts w:ascii="Arial" w:eastAsia="SimSun" w:hAnsi="Arial" w:cs="Arial"/>
          <w:b/>
          <w:color w:val="000000"/>
          <w:lang w:eastAsia="zh-CN"/>
        </w:rPr>
      </w:pPr>
    </w:p>
    <w:p w:rsidR="003D287B" w:rsidRPr="003D287B" w:rsidRDefault="003D287B" w:rsidP="003D287B">
      <w:pPr>
        <w:tabs>
          <w:tab w:val="left" w:pos="851"/>
        </w:tabs>
        <w:autoSpaceDE w:val="0"/>
        <w:autoSpaceDN w:val="0"/>
        <w:adjustRightInd w:val="0"/>
        <w:spacing w:after="0" w:line="240" w:lineRule="auto"/>
        <w:jc w:val="both"/>
        <w:rPr>
          <w:rFonts w:ascii="Arial" w:hAnsi="Arial" w:cs="Arial"/>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6378"/>
      </w:tblGrid>
      <w:tr w:rsidR="003D287B" w:rsidRPr="003D287B" w:rsidTr="003D287B">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tabs>
                <w:tab w:val="left" w:pos="851"/>
              </w:tabs>
              <w:spacing w:after="0" w:line="240" w:lineRule="auto"/>
              <w:ind w:left="57" w:right="57"/>
              <w:jc w:val="both"/>
              <w:rPr>
                <w:rFonts w:ascii="Arial" w:hAnsi="Arial" w:cs="Arial"/>
                <w:iCs/>
                <w:color w:val="000000" w:themeColor="text1"/>
              </w:rPr>
            </w:pPr>
          </w:p>
        </w:tc>
        <w:tc>
          <w:tcPr>
            <w:tcW w:w="6378"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widowControl w:val="0"/>
              <w:suppressAutoHyphens/>
              <w:spacing w:after="0" w:line="240" w:lineRule="auto"/>
              <w:ind w:left="57" w:right="57"/>
              <w:jc w:val="center"/>
              <w:outlineLvl w:val="5"/>
              <w:rPr>
                <w:rFonts w:ascii="Arial" w:hAnsi="Arial" w:cs="Arial"/>
                <w:color w:val="000000" w:themeColor="text1"/>
                <w:kern w:val="1"/>
              </w:rPr>
            </w:pPr>
            <w:r w:rsidRPr="003D287B">
              <w:rPr>
                <w:rFonts w:ascii="Arial" w:hAnsi="Arial" w:cs="Arial"/>
                <w:b/>
                <w:bCs/>
                <w:color w:val="000000" w:themeColor="text1"/>
                <w:kern w:val="1"/>
              </w:rPr>
              <w:t xml:space="preserve">SPECYFIKACJA TECHNICZNA WYKONANIA </w:t>
            </w:r>
            <w:r w:rsidRPr="003D287B">
              <w:rPr>
                <w:rFonts w:ascii="Arial" w:hAnsi="Arial" w:cs="Arial"/>
                <w:b/>
                <w:bCs/>
                <w:color w:val="000000" w:themeColor="text1"/>
                <w:kern w:val="1"/>
              </w:rPr>
              <w:br/>
              <w:t xml:space="preserve">I ODBIORU ROBÓT </w:t>
            </w:r>
            <w:r w:rsidRPr="003D287B">
              <w:rPr>
                <w:rFonts w:ascii="Arial" w:hAnsi="Arial" w:cs="Arial"/>
                <w:color w:val="000000" w:themeColor="text1"/>
                <w:kern w:val="1"/>
              </w:rPr>
              <w:br/>
              <w:t>(</w:t>
            </w:r>
            <w:proofErr w:type="spellStart"/>
            <w:r w:rsidRPr="003D287B">
              <w:rPr>
                <w:rFonts w:ascii="Arial" w:hAnsi="Arial" w:cs="Arial"/>
                <w:color w:val="000000" w:themeColor="text1"/>
                <w:kern w:val="1"/>
              </w:rPr>
              <w:t>STWiOR</w:t>
            </w:r>
            <w:proofErr w:type="spellEnd"/>
            <w:r w:rsidRPr="003D287B">
              <w:rPr>
                <w:rFonts w:ascii="Arial" w:hAnsi="Arial" w:cs="Arial"/>
                <w:color w:val="000000" w:themeColor="text1"/>
                <w:kern w:val="1"/>
              </w:rPr>
              <w:t>)</w:t>
            </w:r>
          </w:p>
          <w:p w:rsidR="003D287B" w:rsidRPr="003D287B" w:rsidRDefault="003D287B" w:rsidP="003D287B">
            <w:pPr>
              <w:spacing w:after="0" w:line="240" w:lineRule="auto"/>
              <w:jc w:val="both"/>
              <w:rPr>
                <w:rFonts w:ascii="Arial" w:hAnsi="Arial" w:cs="Arial"/>
                <w:color w:val="000000" w:themeColor="text1"/>
              </w:rPr>
            </w:pPr>
          </w:p>
        </w:tc>
      </w:tr>
      <w:tr w:rsidR="003D287B" w:rsidRPr="003D287B" w:rsidTr="003D287B">
        <w:trPr>
          <w:trHeight w:val="882"/>
        </w:trPr>
        <w:tc>
          <w:tcPr>
            <w:tcW w:w="2197"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tabs>
                <w:tab w:val="left" w:pos="851"/>
              </w:tabs>
              <w:spacing w:after="0" w:line="240" w:lineRule="auto"/>
              <w:ind w:left="57" w:right="57"/>
              <w:jc w:val="both"/>
              <w:rPr>
                <w:rFonts w:ascii="Arial" w:hAnsi="Arial" w:cs="Arial"/>
                <w:iCs/>
                <w:color w:val="000000" w:themeColor="text1"/>
              </w:rPr>
            </w:pPr>
            <w:r w:rsidRPr="003D287B">
              <w:rPr>
                <w:rFonts w:ascii="Arial" w:hAnsi="Arial" w:cs="Arial"/>
                <w:iCs/>
                <w:color w:val="000000" w:themeColor="text1"/>
              </w:rPr>
              <w:t>Obiekt</w:t>
            </w:r>
          </w:p>
        </w:tc>
        <w:tc>
          <w:tcPr>
            <w:tcW w:w="6378"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keepNext/>
              <w:keepLines/>
              <w:spacing w:after="0" w:line="240" w:lineRule="auto"/>
              <w:ind w:right="57"/>
              <w:jc w:val="both"/>
              <w:outlineLvl w:val="5"/>
              <w:rPr>
                <w:rFonts w:ascii="Arial" w:eastAsiaTheme="majorEastAsia" w:hAnsi="Arial" w:cs="Arial"/>
                <w:b/>
                <w:iCs/>
                <w:color w:val="000000" w:themeColor="text1"/>
              </w:rPr>
            </w:pPr>
            <w:r w:rsidRPr="003D287B">
              <w:rPr>
                <w:rFonts w:ascii="Arial" w:eastAsiaTheme="majorEastAsia" w:hAnsi="Arial" w:cs="Arial"/>
                <w:b/>
                <w:iCs/>
                <w:color w:val="000000" w:themeColor="text1"/>
              </w:rPr>
              <w:t>OŚRODEK SZKOLENIA FIZYCZNEGO</w:t>
            </w:r>
          </w:p>
        </w:tc>
      </w:tr>
      <w:tr w:rsidR="003D287B" w:rsidRPr="003D287B" w:rsidTr="003D287B">
        <w:trPr>
          <w:trHeight w:val="914"/>
        </w:trPr>
        <w:tc>
          <w:tcPr>
            <w:tcW w:w="2197"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tabs>
                <w:tab w:val="left" w:pos="851"/>
              </w:tabs>
              <w:spacing w:after="0" w:line="240" w:lineRule="auto"/>
              <w:ind w:left="57" w:right="57"/>
              <w:rPr>
                <w:rFonts w:ascii="Arial" w:hAnsi="Arial" w:cs="Arial"/>
                <w:iCs/>
                <w:color w:val="000000" w:themeColor="text1"/>
              </w:rPr>
            </w:pPr>
            <w:r w:rsidRPr="003D287B">
              <w:rPr>
                <w:rFonts w:ascii="Arial" w:hAnsi="Arial" w:cs="Arial"/>
                <w:iCs/>
                <w:color w:val="000000" w:themeColor="text1"/>
              </w:rPr>
              <w:t>Adres obiektu</w:t>
            </w:r>
            <w:r w:rsidRPr="003D287B">
              <w:rPr>
                <w:rFonts w:ascii="Arial" w:hAnsi="Arial" w:cs="Arial"/>
                <w:iCs/>
                <w:color w:val="000000" w:themeColor="text1"/>
              </w:rPr>
              <w:br/>
              <w:t>budowlanego</w:t>
            </w:r>
          </w:p>
        </w:tc>
        <w:tc>
          <w:tcPr>
            <w:tcW w:w="6378"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keepNext/>
              <w:keepLines/>
              <w:spacing w:after="0" w:line="240" w:lineRule="auto"/>
              <w:ind w:right="57"/>
              <w:jc w:val="both"/>
              <w:outlineLvl w:val="5"/>
              <w:rPr>
                <w:rFonts w:ascii="Arial" w:eastAsiaTheme="majorEastAsia" w:hAnsi="Arial" w:cs="Arial"/>
                <w:color w:val="000000" w:themeColor="text1"/>
              </w:rPr>
            </w:pPr>
            <w:r w:rsidRPr="003D287B">
              <w:rPr>
                <w:rFonts w:ascii="Arial" w:eastAsiaTheme="majorEastAsia" w:hAnsi="Arial" w:cs="Arial"/>
                <w:iCs/>
                <w:color w:val="000000" w:themeColor="text1"/>
              </w:rPr>
              <w:t>Kompleks Wojskowy w Zamościu</w:t>
            </w:r>
          </w:p>
          <w:p w:rsidR="003D287B" w:rsidRPr="003D287B" w:rsidRDefault="003D287B" w:rsidP="003D287B">
            <w:pPr>
              <w:tabs>
                <w:tab w:val="left" w:pos="851"/>
              </w:tabs>
              <w:spacing w:after="0" w:line="240" w:lineRule="auto"/>
              <w:jc w:val="both"/>
              <w:rPr>
                <w:rFonts w:ascii="Arial" w:hAnsi="Arial" w:cs="Arial"/>
                <w:color w:val="000000" w:themeColor="text1"/>
              </w:rPr>
            </w:pPr>
            <w:r w:rsidRPr="003D287B">
              <w:rPr>
                <w:rFonts w:ascii="Arial" w:hAnsi="Arial" w:cs="Arial"/>
                <w:color w:val="000000" w:themeColor="text1"/>
              </w:rPr>
              <w:t>ul. Wojska Polskiego 2F</w:t>
            </w:r>
          </w:p>
        </w:tc>
      </w:tr>
      <w:tr w:rsidR="003D287B" w:rsidRPr="003D287B" w:rsidTr="003D287B">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tabs>
                <w:tab w:val="left" w:pos="851"/>
              </w:tabs>
              <w:spacing w:after="0" w:line="240" w:lineRule="auto"/>
              <w:ind w:left="57" w:right="57"/>
              <w:jc w:val="both"/>
              <w:rPr>
                <w:rFonts w:ascii="Arial" w:hAnsi="Arial" w:cs="Arial"/>
                <w:iCs/>
                <w:color w:val="000000" w:themeColor="text1"/>
              </w:rPr>
            </w:pPr>
            <w:r w:rsidRPr="003D287B">
              <w:rPr>
                <w:rFonts w:ascii="Arial" w:hAnsi="Arial" w:cs="Arial"/>
                <w:iCs/>
                <w:color w:val="000000" w:themeColor="text1"/>
              </w:rPr>
              <w:t>Zamawiający</w:t>
            </w:r>
          </w:p>
        </w:tc>
        <w:tc>
          <w:tcPr>
            <w:tcW w:w="6378"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keepNext/>
              <w:keepLines/>
              <w:tabs>
                <w:tab w:val="left" w:pos="851"/>
              </w:tabs>
              <w:spacing w:after="0" w:line="240" w:lineRule="auto"/>
              <w:ind w:left="71"/>
              <w:jc w:val="both"/>
              <w:outlineLvl w:val="7"/>
              <w:rPr>
                <w:rFonts w:ascii="Arial" w:eastAsiaTheme="majorEastAsia" w:hAnsi="Arial" w:cs="Arial"/>
                <w:color w:val="000000" w:themeColor="text1"/>
              </w:rPr>
            </w:pPr>
            <w:r w:rsidRPr="003D287B">
              <w:rPr>
                <w:rFonts w:ascii="Arial" w:eastAsiaTheme="majorEastAsia" w:hAnsi="Arial" w:cs="Arial"/>
                <w:color w:val="000000" w:themeColor="text1"/>
              </w:rPr>
              <w:t>32 Wojskowy Oddział Gospodarczy Zamość</w:t>
            </w:r>
          </w:p>
          <w:p w:rsidR="003D287B" w:rsidRPr="003D287B" w:rsidRDefault="003D287B" w:rsidP="003D287B">
            <w:pPr>
              <w:keepNext/>
              <w:keepLines/>
              <w:tabs>
                <w:tab w:val="left" w:pos="851"/>
              </w:tabs>
              <w:spacing w:after="0" w:line="240" w:lineRule="auto"/>
              <w:ind w:left="71"/>
              <w:jc w:val="both"/>
              <w:outlineLvl w:val="7"/>
              <w:rPr>
                <w:rFonts w:ascii="Arial" w:eastAsiaTheme="majorEastAsia" w:hAnsi="Arial" w:cs="Arial"/>
                <w:color w:val="000000" w:themeColor="text1"/>
              </w:rPr>
            </w:pPr>
            <w:r w:rsidRPr="003D287B">
              <w:rPr>
                <w:rFonts w:ascii="Arial" w:eastAsiaTheme="majorEastAsia" w:hAnsi="Arial" w:cs="Arial"/>
                <w:color w:val="000000" w:themeColor="text1"/>
              </w:rPr>
              <w:t>22-400 Zamość, ul. Wojska Polskiego 2F</w:t>
            </w:r>
          </w:p>
        </w:tc>
      </w:tr>
      <w:tr w:rsidR="003D287B" w:rsidRPr="003D287B" w:rsidTr="003D287B">
        <w:trPr>
          <w:trHeight w:val="1023"/>
        </w:trPr>
        <w:tc>
          <w:tcPr>
            <w:tcW w:w="2197"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tabs>
                <w:tab w:val="left" w:pos="851"/>
              </w:tabs>
              <w:spacing w:after="0" w:line="240" w:lineRule="auto"/>
              <w:ind w:left="57" w:right="57"/>
              <w:jc w:val="both"/>
              <w:rPr>
                <w:rFonts w:ascii="Arial" w:hAnsi="Arial" w:cs="Arial"/>
                <w:iCs/>
                <w:color w:val="000000" w:themeColor="text1"/>
              </w:rPr>
            </w:pPr>
            <w:r w:rsidRPr="003D287B">
              <w:rPr>
                <w:rFonts w:ascii="Arial" w:hAnsi="Arial" w:cs="Arial"/>
                <w:iCs/>
                <w:color w:val="000000" w:themeColor="text1"/>
              </w:rPr>
              <w:t xml:space="preserve">Nazwa </w:t>
            </w:r>
            <w:r w:rsidRPr="003D287B">
              <w:rPr>
                <w:rFonts w:ascii="Arial" w:hAnsi="Arial" w:cs="Arial"/>
                <w:iCs/>
                <w:color w:val="000000" w:themeColor="text1"/>
              </w:rPr>
              <w:br/>
              <w:t>zamówienia</w:t>
            </w:r>
          </w:p>
        </w:tc>
        <w:tc>
          <w:tcPr>
            <w:tcW w:w="6378"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spacing w:after="0" w:line="240" w:lineRule="auto"/>
              <w:rPr>
                <w:rFonts w:ascii="Arial" w:hAnsi="Arial" w:cs="Arial"/>
                <w:b/>
                <w:color w:val="000000" w:themeColor="text1"/>
              </w:rPr>
            </w:pPr>
            <w:r w:rsidRPr="003D287B">
              <w:rPr>
                <w:rFonts w:ascii="Arial" w:hAnsi="Arial" w:cs="Arial"/>
                <w:b/>
                <w:color w:val="000000" w:themeColor="text1"/>
              </w:rPr>
              <w:t xml:space="preserve">Remont bieżni Ośrodka Sprawności Fizycznej w kompleksie wojskowym w Zamościu </w:t>
            </w:r>
          </w:p>
        </w:tc>
      </w:tr>
      <w:tr w:rsidR="003D287B" w:rsidRPr="003D287B" w:rsidTr="003D287B">
        <w:trPr>
          <w:trHeight w:val="964"/>
        </w:trPr>
        <w:tc>
          <w:tcPr>
            <w:tcW w:w="2197"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tabs>
                <w:tab w:val="left" w:pos="851"/>
              </w:tabs>
              <w:spacing w:after="0" w:line="240" w:lineRule="auto"/>
              <w:ind w:left="57" w:right="57"/>
              <w:jc w:val="both"/>
              <w:rPr>
                <w:rFonts w:ascii="Arial" w:hAnsi="Arial" w:cs="Arial"/>
                <w:iCs/>
                <w:color w:val="000000" w:themeColor="text1"/>
              </w:rPr>
            </w:pPr>
            <w:r w:rsidRPr="003D287B">
              <w:rPr>
                <w:rFonts w:ascii="Arial" w:hAnsi="Arial" w:cs="Arial"/>
                <w:iCs/>
                <w:color w:val="000000" w:themeColor="text1"/>
              </w:rPr>
              <w:t>Rodzaj robót</w:t>
            </w:r>
          </w:p>
        </w:tc>
        <w:tc>
          <w:tcPr>
            <w:tcW w:w="6378"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tabs>
                <w:tab w:val="left" w:pos="720"/>
                <w:tab w:val="left" w:pos="3090"/>
              </w:tabs>
              <w:spacing w:after="0" w:line="240" w:lineRule="auto"/>
              <w:jc w:val="both"/>
              <w:rPr>
                <w:rFonts w:ascii="Arial" w:hAnsi="Arial" w:cs="Arial"/>
                <w:b/>
                <w:bCs/>
                <w:color w:val="000000" w:themeColor="text1"/>
              </w:rPr>
            </w:pPr>
            <w:r w:rsidRPr="003D287B">
              <w:rPr>
                <w:rFonts w:ascii="Arial" w:hAnsi="Arial" w:cs="Arial"/>
                <w:b/>
                <w:bCs/>
                <w:color w:val="000000" w:themeColor="text1"/>
              </w:rPr>
              <w:t>CPV 45453000-7  Roboty remontowe i renowacyjne</w:t>
            </w:r>
          </w:p>
        </w:tc>
      </w:tr>
      <w:tr w:rsidR="003D287B" w:rsidRPr="003D287B" w:rsidTr="003D287B">
        <w:trPr>
          <w:trHeight w:val="846"/>
        </w:trPr>
        <w:tc>
          <w:tcPr>
            <w:tcW w:w="2197"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3D287B">
            <w:pPr>
              <w:tabs>
                <w:tab w:val="left" w:pos="851"/>
              </w:tabs>
              <w:spacing w:after="0" w:line="240" w:lineRule="auto"/>
              <w:ind w:left="57" w:right="57"/>
              <w:jc w:val="both"/>
              <w:rPr>
                <w:rFonts w:ascii="Arial" w:hAnsi="Arial" w:cs="Arial"/>
                <w:iCs/>
                <w:color w:val="000000" w:themeColor="text1"/>
              </w:rPr>
            </w:pPr>
            <w:r w:rsidRPr="003D287B">
              <w:rPr>
                <w:rFonts w:ascii="Arial" w:hAnsi="Arial" w:cs="Arial"/>
                <w:iCs/>
                <w:color w:val="000000" w:themeColor="text1"/>
              </w:rPr>
              <w:t>Data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3D287B" w:rsidRPr="003D287B" w:rsidRDefault="003D287B" w:rsidP="00F819B7">
            <w:pPr>
              <w:keepNext/>
              <w:keepLines/>
              <w:numPr>
                <w:ilvl w:val="0"/>
                <w:numId w:val="87"/>
              </w:numPr>
              <w:tabs>
                <w:tab w:val="left" w:pos="851"/>
              </w:tabs>
              <w:spacing w:after="0" w:line="240" w:lineRule="auto"/>
              <w:ind w:left="71" w:right="57"/>
              <w:outlineLvl w:val="2"/>
              <w:rPr>
                <w:rFonts w:ascii="Arial" w:eastAsiaTheme="majorEastAsia" w:hAnsi="Arial" w:cs="Arial"/>
                <w:b/>
                <w:iCs/>
                <w:color w:val="000000" w:themeColor="text1"/>
              </w:rPr>
            </w:pPr>
            <w:r w:rsidRPr="003D287B">
              <w:rPr>
                <w:rFonts w:ascii="Arial" w:eastAsiaTheme="majorEastAsia" w:hAnsi="Arial" w:cs="Arial"/>
                <w:b/>
                <w:bCs/>
                <w:iCs/>
                <w:color w:val="000000" w:themeColor="text1"/>
              </w:rPr>
              <w:t>styczeń 2021</w:t>
            </w:r>
          </w:p>
        </w:tc>
      </w:tr>
    </w:tbl>
    <w:p w:rsidR="003D287B" w:rsidRPr="003D287B" w:rsidRDefault="003D287B" w:rsidP="003D287B">
      <w:pPr>
        <w:tabs>
          <w:tab w:val="left" w:pos="851"/>
        </w:tabs>
        <w:spacing w:after="0" w:line="240" w:lineRule="auto"/>
        <w:jc w:val="both"/>
        <w:rPr>
          <w:rFonts w:ascii="Arial" w:hAnsi="Arial" w:cs="Arial"/>
        </w:rPr>
      </w:pPr>
    </w:p>
    <w:p w:rsidR="00D30A48" w:rsidRPr="003D287B" w:rsidRDefault="00D30A48" w:rsidP="003D287B">
      <w:pPr>
        <w:tabs>
          <w:tab w:val="left" w:pos="851"/>
        </w:tabs>
        <w:spacing w:after="0" w:line="240" w:lineRule="auto"/>
        <w:jc w:val="both"/>
        <w:rPr>
          <w:rFonts w:ascii="Arial" w:hAnsi="Arial" w:cs="Arial"/>
        </w:rPr>
      </w:pPr>
    </w:p>
    <w:p w:rsidR="003D287B" w:rsidRPr="003D287B" w:rsidRDefault="003D287B" w:rsidP="00F819B7">
      <w:pPr>
        <w:numPr>
          <w:ilvl w:val="0"/>
          <w:numId w:val="83"/>
        </w:numPr>
        <w:tabs>
          <w:tab w:val="left" w:pos="284"/>
          <w:tab w:val="left" w:pos="426"/>
        </w:tabs>
        <w:autoSpaceDE w:val="0"/>
        <w:autoSpaceDN w:val="0"/>
        <w:adjustRightInd w:val="0"/>
        <w:spacing w:after="0" w:line="240" w:lineRule="auto"/>
        <w:ind w:left="426" w:hanging="152"/>
        <w:jc w:val="both"/>
        <w:rPr>
          <w:rFonts w:ascii="Arial" w:hAnsi="Arial" w:cs="Arial"/>
          <w:b/>
        </w:rPr>
      </w:pPr>
      <w:r w:rsidRPr="003D287B">
        <w:rPr>
          <w:rFonts w:ascii="Arial" w:hAnsi="Arial" w:cs="Arial"/>
          <w:b/>
        </w:rPr>
        <w:t>WSTĘP</w:t>
      </w:r>
    </w:p>
    <w:p w:rsidR="003D287B" w:rsidRPr="003D287B" w:rsidRDefault="003D287B" w:rsidP="003D287B">
      <w:pPr>
        <w:tabs>
          <w:tab w:val="left" w:pos="284"/>
          <w:tab w:val="left" w:pos="426"/>
        </w:tabs>
        <w:autoSpaceDE w:val="0"/>
        <w:autoSpaceDN w:val="0"/>
        <w:adjustRightInd w:val="0"/>
        <w:spacing w:after="0" w:line="240" w:lineRule="auto"/>
        <w:ind w:left="426"/>
        <w:jc w:val="both"/>
        <w:rPr>
          <w:rFonts w:ascii="Arial" w:hAnsi="Arial" w:cs="Arial"/>
          <w:b/>
        </w:rPr>
      </w:pPr>
    </w:p>
    <w:p w:rsidR="003D287B" w:rsidRPr="003D287B" w:rsidRDefault="003D287B" w:rsidP="00F819B7">
      <w:pPr>
        <w:numPr>
          <w:ilvl w:val="1"/>
          <w:numId w:val="83"/>
        </w:numPr>
        <w:autoSpaceDE w:val="0"/>
        <w:autoSpaceDN w:val="0"/>
        <w:adjustRightInd w:val="0"/>
        <w:spacing w:after="0" w:line="240" w:lineRule="auto"/>
        <w:ind w:left="426" w:hanging="426"/>
        <w:jc w:val="both"/>
        <w:rPr>
          <w:rFonts w:ascii="Arial" w:hAnsi="Arial" w:cs="Arial"/>
          <w:b/>
        </w:rPr>
      </w:pPr>
      <w:r w:rsidRPr="003D287B">
        <w:rPr>
          <w:rFonts w:ascii="Arial" w:hAnsi="Arial" w:cs="Arial"/>
          <w:b/>
        </w:rPr>
        <w:t>Przedmiot Specyfikacji Technicznej</w:t>
      </w:r>
    </w:p>
    <w:p w:rsidR="003D287B" w:rsidRPr="003D287B" w:rsidRDefault="003D287B" w:rsidP="003D287B">
      <w:pPr>
        <w:autoSpaceDE w:val="0"/>
        <w:autoSpaceDN w:val="0"/>
        <w:adjustRightInd w:val="0"/>
        <w:spacing w:after="0" w:line="240" w:lineRule="auto"/>
        <w:jc w:val="both"/>
        <w:rPr>
          <w:rFonts w:ascii="Arial" w:eastAsia="Calibri" w:hAnsi="Arial" w:cs="Arial"/>
          <w:b/>
        </w:rPr>
      </w:pPr>
      <w:r w:rsidRPr="003D287B">
        <w:rPr>
          <w:rFonts w:ascii="Arial" w:eastAsia="Calibri" w:hAnsi="Arial" w:cs="Arial"/>
        </w:rPr>
        <w:t xml:space="preserve">Przedmiotem niniejszej specyfikacji technicznej są wymagania dotyczące wykonania </w:t>
      </w:r>
      <w:r w:rsidRPr="003D287B">
        <w:rPr>
          <w:rFonts w:ascii="Arial" w:eastAsia="Calibri" w:hAnsi="Arial" w:cs="Arial"/>
        </w:rPr>
        <w:br/>
        <w:t xml:space="preserve">i odbioru robót związanych z </w:t>
      </w:r>
      <w:r w:rsidRPr="003D287B">
        <w:rPr>
          <w:rFonts w:ascii="Arial" w:eastAsia="Calibri" w:hAnsi="Arial" w:cs="Arial"/>
          <w:b/>
        </w:rPr>
        <w:t>remontem ośrodka szkolenia fizycznego w kompleksie wojskowym w Zamościu.</w:t>
      </w:r>
    </w:p>
    <w:p w:rsidR="003D287B" w:rsidRPr="003D287B" w:rsidRDefault="003D287B" w:rsidP="00F819B7">
      <w:pPr>
        <w:numPr>
          <w:ilvl w:val="1"/>
          <w:numId w:val="83"/>
        </w:numPr>
        <w:autoSpaceDE w:val="0"/>
        <w:autoSpaceDN w:val="0"/>
        <w:adjustRightInd w:val="0"/>
        <w:spacing w:after="0" w:line="240" w:lineRule="auto"/>
        <w:ind w:left="426" w:hanging="426"/>
        <w:jc w:val="both"/>
        <w:rPr>
          <w:rFonts w:ascii="Arial" w:hAnsi="Arial" w:cs="Arial"/>
          <w:b/>
        </w:rPr>
      </w:pPr>
      <w:r w:rsidRPr="003D287B">
        <w:rPr>
          <w:rFonts w:ascii="Arial" w:hAnsi="Arial" w:cs="Arial"/>
          <w:b/>
        </w:rPr>
        <w:t>Zakres stosowania Specyfikacji Technicznej.</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 xml:space="preserve">Niniejsza specyfikacja będzie stosowana, jako dokument przetargowy przy zleceniu </w:t>
      </w:r>
      <w:r w:rsidRPr="003D287B">
        <w:rPr>
          <w:rFonts w:ascii="Arial" w:hAnsi="Arial" w:cs="Arial"/>
        </w:rPr>
        <w:br/>
        <w:t xml:space="preserve">i realizacji robót. Ustalenia zawarte w </w:t>
      </w:r>
      <w:proofErr w:type="spellStart"/>
      <w:r w:rsidRPr="003D287B">
        <w:rPr>
          <w:rFonts w:ascii="Arial" w:hAnsi="Arial" w:cs="Arial"/>
        </w:rPr>
        <w:t>STWiOR</w:t>
      </w:r>
      <w:proofErr w:type="spellEnd"/>
      <w:r w:rsidRPr="003D287B">
        <w:rPr>
          <w:rFonts w:ascii="Arial" w:hAnsi="Arial" w:cs="Arial"/>
        </w:rPr>
        <w:t xml:space="preserve"> obejmują prace związane z dostawą materiałów, wykonawstwem i odbiorem robót. Określenia podane w </w:t>
      </w:r>
      <w:proofErr w:type="spellStart"/>
      <w:r w:rsidRPr="003D287B">
        <w:rPr>
          <w:rFonts w:ascii="Arial" w:hAnsi="Arial" w:cs="Arial"/>
        </w:rPr>
        <w:t>STWiOR</w:t>
      </w:r>
      <w:proofErr w:type="spellEnd"/>
      <w:r w:rsidRPr="003D287B">
        <w:rPr>
          <w:rFonts w:ascii="Arial" w:hAnsi="Arial" w:cs="Arial"/>
        </w:rPr>
        <w:t xml:space="preserve"> </w:t>
      </w:r>
      <w:r w:rsidRPr="003D287B">
        <w:rPr>
          <w:rFonts w:ascii="Arial" w:hAnsi="Arial" w:cs="Arial"/>
        </w:rPr>
        <w:br/>
        <w:t>są zgodne z określeniami ujętymi w odpowiednich normach i przepisach.</w:t>
      </w:r>
    </w:p>
    <w:p w:rsidR="003D287B" w:rsidRPr="003D287B" w:rsidRDefault="003D287B" w:rsidP="00F819B7">
      <w:pPr>
        <w:numPr>
          <w:ilvl w:val="1"/>
          <w:numId w:val="83"/>
        </w:numPr>
        <w:tabs>
          <w:tab w:val="left" w:pos="426"/>
        </w:tabs>
        <w:autoSpaceDE w:val="0"/>
        <w:autoSpaceDN w:val="0"/>
        <w:adjustRightInd w:val="0"/>
        <w:spacing w:after="0" w:line="240" w:lineRule="auto"/>
        <w:ind w:left="284" w:hanging="284"/>
        <w:jc w:val="both"/>
        <w:rPr>
          <w:rFonts w:ascii="Arial" w:hAnsi="Arial" w:cs="Arial"/>
          <w:b/>
        </w:rPr>
      </w:pPr>
      <w:r w:rsidRPr="003D287B">
        <w:rPr>
          <w:rFonts w:ascii="Arial" w:hAnsi="Arial" w:cs="Arial"/>
          <w:b/>
        </w:rPr>
        <w:t>Adres zamawiającego:</w:t>
      </w:r>
    </w:p>
    <w:p w:rsidR="003D287B" w:rsidRPr="003D287B" w:rsidRDefault="003D287B" w:rsidP="003D287B">
      <w:pPr>
        <w:autoSpaceDE w:val="0"/>
        <w:autoSpaceDN w:val="0"/>
        <w:adjustRightInd w:val="0"/>
        <w:spacing w:after="0" w:line="240" w:lineRule="auto"/>
        <w:ind w:firstLine="709"/>
        <w:jc w:val="both"/>
        <w:rPr>
          <w:rFonts w:ascii="Arial" w:hAnsi="Arial" w:cs="Arial"/>
        </w:rPr>
      </w:pPr>
      <w:r w:rsidRPr="003D287B">
        <w:rPr>
          <w:rFonts w:ascii="Arial" w:hAnsi="Arial" w:cs="Arial"/>
        </w:rPr>
        <w:t xml:space="preserve">32 Wojskowy Oddział Gospodarczy </w:t>
      </w:r>
    </w:p>
    <w:p w:rsidR="003D287B" w:rsidRPr="003D287B" w:rsidRDefault="003D287B" w:rsidP="003D287B">
      <w:pPr>
        <w:autoSpaceDE w:val="0"/>
        <w:autoSpaceDN w:val="0"/>
        <w:adjustRightInd w:val="0"/>
        <w:spacing w:after="0" w:line="240" w:lineRule="auto"/>
        <w:ind w:firstLine="709"/>
        <w:jc w:val="both"/>
        <w:rPr>
          <w:rFonts w:ascii="Arial" w:hAnsi="Arial" w:cs="Arial"/>
        </w:rPr>
      </w:pPr>
      <w:r w:rsidRPr="003D287B">
        <w:rPr>
          <w:rFonts w:ascii="Arial" w:hAnsi="Arial" w:cs="Arial"/>
        </w:rPr>
        <w:t>przy ul. Wojska Polskiego 2F, 22-400 Zamość</w:t>
      </w:r>
    </w:p>
    <w:p w:rsidR="003D287B" w:rsidRPr="003D287B" w:rsidRDefault="003D287B" w:rsidP="00F819B7">
      <w:pPr>
        <w:numPr>
          <w:ilvl w:val="1"/>
          <w:numId w:val="83"/>
        </w:numPr>
        <w:tabs>
          <w:tab w:val="left" w:pos="426"/>
        </w:tabs>
        <w:autoSpaceDE w:val="0"/>
        <w:autoSpaceDN w:val="0"/>
        <w:adjustRightInd w:val="0"/>
        <w:spacing w:after="0" w:line="240" w:lineRule="auto"/>
        <w:ind w:left="284" w:hanging="284"/>
        <w:jc w:val="both"/>
        <w:rPr>
          <w:rFonts w:ascii="Arial" w:eastAsia="Calibri" w:hAnsi="Arial" w:cs="Arial"/>
          <w:b/>
          <w:bCs/>
        </w:rPr>
      </w:pPr>
      <w:r w:rsidRPr="003D287B">
        <w:rPr>
          <w:rFonts w:ascii="Arial" w:eastAsia="Calibri" w:hAnsi="Arial" w:cs="Arial"/>
          <w:b/>
          <w:bCs/>
        </w:rPr>
        <w:t>Opis prac towarzyszących i tymczasowych</w:t>
      </w:r>
    </w:p>
    <w:p w:rsidR="003D287B" w:rsidRPr="003D287B" w:rsidRDefault="003D287B" w:rsidP="003D287B">
      <w:pPr>
        <w:autoSpaceDE w:val="0"/>
        <w:autoSpaceDN w:val="0"/>
        <w:adjustRightInd w:val="0"/>
        <w:spacing w:after="0" w:line="240" w:lineRule="auto"/>
        <w:jc w:val="both"/>
        <w:rPr>
          <w:rFonts w:ascii="Arial" w:eastAsia="Calibri" w:hAnsi="Arial" w:cs="Arial"/>
        </w:rPr>
      </w:pPr>
      <w:r w:rsidRPr="003D287B">
        <w:rPr>
          <w:rFonts w:ascii="Arial" w:eastAsia="Calibri" w:hAnsi="Arial" w:cs="Arial"/>
        </w:rPr>
        <w:t>Nie przewiduje się robót towarzyszących i tymczasowych.</w:t>
      </w:r>
    </w:p>
    <w:p w:rsidR="003D287B" w:rsidRPr="003D287B" w:rsidRDefault="003D287B" w:rsidP="00F819B7">
      <w:pPr>
        <w:numPr>
          <w:ilvl w:val="1"/>
          <w:numId w:val="83"/>
        </w:numPr>
        <w:autoSpaceDE w:val="0"/>
        <w:autoSpaceDN w:val="0"/>
        <w:adjustRightInd w:val="0"/>
        <w:spacing w:after="0" w:line="240" w:lineRule="auto"/>
        <w:ind w:left="426" w:hanging="426"/>
        <w:jc w:val="both"/>
        <w:rPr>
          <w:rFonts w:ascii="Arial" w:hAnsi="Arial" w:cs="Arial"/>
          <w:b/>
        </w:rPr>
      </w:pPr>
      <w:r w:rsidRPr="003D287B">
        <w:rPr>
          <w:rFonts w:ascii="Arial" w:hAnsi="Arial" w:cs="Arial"/>
          <w:b/>
        </w:rPr>
        <w:t>Zakres robót.</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Roboty, których dotyczy specyfikacja obejmuj</w:t>
      </w:r>
      <w:r w:rsidRPr="003D287B">
        <w:rPr>
          <w:rFonts w:ascii="Arial" w:eastAsia="TimesNewRoman" w:hAnsi="Arial" w:cs="Arial"/>
        </w:rPr>
        <w:t xml:space="preserve">ą </w:t>
      </w:r>
      <w:r w:rsidRPr="003D287B">
        <w:rPr>
          <w:rFonts w:ascii="Arial" w:hAnsi="Arial" w:cs="Arial"/>
        </w:rPr>
        <w:t>wszystkie czynno</w:t>
      </w:r>
      <w:r w:rsidRPr="003D287B">
        <w:rPr>
          <w:rFonts w:ascii="Arial" w:eastAsia="TimesNewRoman" w:hAnsi="Arial" w:cs="Arial"/>
        </w:rPr>
        <w:t>ś</w:t>
      </w:r>
      <w:r w:rsidRPr="003D287B">
        <w:rPr>
          <w:rFonts w:ascii="Arial" w:hAnsi="Arial" w:cs="Arial"/>
        </w:rPr>
        <w:t>ci umo</w:t>
      </w:r>
      <w:r w:rsidRPr="003D287B">
        <w:rPr>
          <w:rFonts w:ascii="Arial" w:eastAsia="TimesNewRoman" w:hAnsi="Arial" w:cs="Arial"/>
        </w:rPr>
        <w:t>ż</w:t>
      </w:r>
      <w:r w:rsidRPr="003D287B">
        <w:rPr>
          <w:rFonts w:ascii="Arial" w:hAnsi="Arial" w:cs="Arial"/>
        </w:rPr>
        <w:t>liwiaj</w:t>
      </w:r>
      <w:r w:rsidRPr="003D287B">
        <w:rPr>
          <w:rFonts w:ascii="Arial" w:eastAsia="TimesNewRoman" w:hAnsi="Arial" w:cs="Arial"/>
        </w:rPr>
        <w:t>ą</w:t>
      </w:r>
      <w:r w:rsidRPr="003D287B">
        <w:rPr>
          <w:rFonts w:ascii="Arial" w:hAnsi="Arial" w:cs="Arial"/>
        </w:rPr>
        <w:t xml:space="preserve">ce </w:t>
      </w:r>
      <w:r w:rsidRPr="003D287B">
        <w:rPr>
          <w:rFonts w:ascii="Arial" w:hAnsi="Arial" w:cs="Arial"/>
        </w:rPr>
        <w:br/>
        <w:t>i maj</w:t>
      </w:r>
      <w:r w:rsidRPr="003D287B">
        <w:rPr>
          <w:rFonts w:ascii="Arial" w:eastAsia="TimesNewRoman" w:hAnsi="Arial" w:cs="Arial"/>
        </w:rPr>
        <w:t>ą</w:t>
      </w:r>
      <w:r w:rsidRPr="003D287B">
        <w:rPr>
          <w:rFonts w:ascii="Arial" w:hAnsi="Arial" w:cs="Arial"/>
        </w:rPr>
        <w:t>ce na celu remont ośrodka szkolenia fizycznego wg przedmiaru robót, a tak</w:t>
      </w:r>
      <w:r w:rsidRPr="003D287B">
        <w:rPr>
          <w:rFonts w:ascii="Arial" w:eastAsia="TimesNewRoman" w:hAnsi="Arial" w:cs="Arial"/>
        </w:rPr>
        <w:t>ż</w:t>
      </w:r>
      <w:r w:rsidRPr="003D287B">
        <w:rPr>
          <w:rFonts w:ascii="Arial" w:hAnsi="Arial" w:cs="Arial"/>
        </w:rPr>
        <w:t xml:space="preserve">e </w:t>
      </w:r>
      <w:r w:rsidRPr="003D287B">
        <w:rPr>
          <w:rFonts w:ascii="Arial" w:hAnsi="Arial" w:cs="Arial"/>
        </w:rPr>
        <w:lastRenderedPageBreak/>
        <w:t>roboty niewymienione w przedmiarze robót, lecz bezpo</w:t>
      </w:r>
      <w:r w:rsidRPr="003D287B">
        <w:rPr>
          <w:rFonts w:ascii="Arial" w:eastAsia="TimesNewRoman" w:hAnsi="Arial" w:cs="Arial"/>
        </w:rPr>
        <w:t>ś</w:t>
      </w:r>
      <w:r w:rsidRPr="003D287B">
        <w:rPr>
          <w:rFonts w:ascii="Arial" w:hAnsi="Arial" w:cs="Arial"/>
        </w:rPr>
        <w:t>rednio zwi</w:t>
      </w:r>
      <w:r w:rsidRPr="003D287B">
        <w:rPr>
          <w:rFonts w:ascii="Arial" w:eastAsia="TimesNewRoman" w:hAnsi="Arial" w:cs="Arial"/>
        </w:rPr>
        <w:t>ą</w:t>
      </w:r>
      <w:r w:rsidRPr="003D287B">
        <w:rPr>
          <w:rFonts w:ascii="Arial" w:hAnsi="Arial" w:cs="Arial"/>
        </w:rPr>
        <w:t>zane z realizacj</w:t>
      </w:r>
      <w:r w:rsidRPr="003D287B">
        <w:rPr>
          <w:rFonts w:ascii="Arial" w:eastAsia="TimesNewRoman" w:hAnsi="Arial" w:cs="Arial"/>
        </w:rPr>
        <w:t xml:space="preserve">ą </w:t>
      </w:r>
      <w:r w:rsidRPr="003D287B">
        <w:rPr>
          <w:rFonts w:ascii="Arial" w:hAnsi="Arial" w:cs="Arial"/>
        </w:rPr>
        <w:t>przedmiotu zamówienia, wyłonione podczas realizacji zadania i niezb</w:t>
      </w:r>
      <w:r w:rsidRPr="003D287B">
        <w:rPr>
          <w:rFonts w:ascii="Arial" w:eastAsia="TimesNewRoman" w:hAnsi="Arial" w:cs="Arial"/>
        </w:rPr>
        <w:t>ę</w:t>
      </w:r>
      <w:r w:rsidRPr="003D287B">
        <w:rPr>
          <w:rFonts w:ascii="Arial" w:hAnsi="Arial" w:cs="Arial"/>
        </w:rPr>
        <w:t>dne do jego poprawnego i w pełni kompletnego wykonania.</w:t>
      </w:r>
    </w:p>
    <w:p w:rsidR="003D287B" w:rsidRPr="003D287B" w:rsidRDefault="003D287B" w:rsidP="003D287B">
      <w:pPr>
        <w:autoSpaceDE w:val="0"/>
        <w:autoSpaceDN w:val="0"/>
        <w:adjustRightInd w:val="0"/>
        <w:spacing w:after="0" w:line="240" w:lineRule="auto"/>
        <w:jc w:val="both"/>
        <w:rPr>
          <w:rFonts w:ascii="Arial" w:hAnsi="Arial" w:cs="Arial"/>
          <w:b/>
          <w:u w:val="single"/>
        </w:rPr>
      </w:pPr>
      <w:r w:rsidRPr="003D287B">
        <w:rPr>
          <w:rFonts w:ascii="Arial" w:hAnsi="Arial" w:cs="Arial"/>
          <w:b/>
          <w:u w:val="single"/>
        </w:rPr>
        <w:t>Zakres robót:</w:t>
      </w:r>
    </w:p>
    <w:p w:rsidR="003D287B" w:rsidRPr="003D287B" w:rsidRDefault="003D287B" w:rsidP="00F819B7">
      <w:pPr>
        <w:numPr>
          <w:ilvl w:val="0"/>
          <w:numId w:val="85"/>
        </w:numPr>
        <w:tabs>
          <w:tab w:val="left" w:pos="284"/>
        </w:tabs>
        <w:autoSpaceDE w:val="0"/>
        <w:autoSpaceDN w:val="0"/>
        <w:adjustRightInd w:val="0"/>
        <w:spacing w:after="0" w:line="240" w:lineRule="auto"/>
        <w:ind w:left="142" w:firstLine="0"/>
        <w:contextualSpacing/>
        <w:jc w:val="both"/>
        <w:rPr>
          <w:rFonts w:ascii="Arial" w:hAnsi="Arial" w:cs="Arial"/>
          <w:b/>
        </w:rPr>
      </w:pPr>
      <w:r w:rsidRPr="003D287B">
        <w:rPr>
          <w:rFonts w:ascii="Arial" w:hAnsi="Arial" w:cs="Arial"/>
          <w:b/>
        </w:rPr>
        <w:t>Branża budowlana:</w:t>
      </w:r>
      <w:r w:rsidRPr="003D287B">
        <w:rPr>
          <w:rFonts w:ascii="Arial" w:hAnsi="Arial" w:cs="Arial"/>
        </w:rPr>
        <w:tab/>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u w:val="single"/>
        </w:rPr>
      </w:pPr>
      <w:r w:rsidRPr="003D287B">
        <w:rPr>
          <w:rFonts w:ascii="Arial" w:hAnsi="Arial" w:cs="Arial"/>
          <w:u w:val="single"/>
        </w:rPr>
        <w:t>ROBOTY POMIAROWE</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Roboty pomiarowe przy powierzchniowych robotach ziemnych </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Inwentaryzacja geodezyjna powykonawcza</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u w:val="single"/>
        </w:rPr>
      </w:pPr>
      <w:r w:rsidRPr="003D287B">
        <w:rPr>
          <w:rFonts w:ascii="Arial" w:hAnsi="Arial" w:cs="Arial"/>
          <w:u w:val="single"/>
        </w:rPr>
        <w:t>ROBOTY ZIEMNE</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Roboty ziemne wykonywane koparkami - </w:t>
      </w:r>
      <w:proofErr w:type="spellStart"/>
      <w:r w:rsidRPr="003D287B">
        <w:rPr>
          <w:rFonts w:ascii="Arial" w:hAnsi="Arial" w:cs="Arial"/>
        </w:rPr>
        <w:t>wykorytowanie</w:t>
      </w:r>
      <w:proofErr w:type="spellEnd"/>
      <w:r w:rsidRPr="003D287B">
        <w:rPr>
          <w:rFonts w:ascii="Arial" w:hAnsi="Arial" w:cs="Arial"/>
        </w:rPr>
        <w:t xml:space="preserve"> </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Mechaniczne plantowanie terenu spycharkami</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Mechaniczne rozebranie nawierzchni z żużla gr. 15cm</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Rozebranie obrzeży 8x30 cm na podsypce piaskowej</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Wywiezienie gruzu </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Plantowanie powierzchni skarp i korony nasypów (teren do zagospodarowania </w:t>
      </w:r>
      <w:r w:rsidRPr="003D287B">
        <w:rPr>
          <w:rFonts w:ascii="Arial" w:hAnsi="Arial" w:cs="Arial"/>
        </w:rPr>
        <w:br/>
        <w:t>w obrębie boiska)</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u w:val="single"/>
        </w:rPr>
      </w:pPr>
      <w:r w:rsidRPr="003D287B">
        <w:rPr>
          <w:rFonts w:ascii="Arial" w:hAnsi="Arial" w:cs="Arial"/>
          <w:u w:val="single"/>
        </w:rPr>
        <w:t>DRENAŻ BIEŻNI I BOISKA TRAWIASTEGO</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Warstwa wzmacniająca grunt pod warstwy technologiczne z geowłókniny 200g/m2</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Kopanie rowów o głębokości do 1,0 m i szer. dna do 0,4 m w gruncie kat. III</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Drenaż z rury elastycznej o średnicy 113 mm w otulinie z geowłókniny</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Drenaż - podsypka filtracyjna ze żwiru lub pospółki w gotowym suchym wykopie </w:t>
      </w:r>
      <w:r w:rsidRPr="003D287B">
        <w:rPr>
          <w:rFonts w:ascii="Arial" w:hAnsi="Arial" w:cs="Arial"/>
        </w:rPr>
        <w:br/>
        <w:t>z gotowego kruszywa</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u w:val="single"/>
        </w:rPr>
      </w:pPr>
      <w:r w:rsidRPr="003D287B">
        <w:rPr>
          <w:rFonts w:ascii="Arial" w:hAnsi="Arial" w:cs="Arial"/>
          <w:u w:val="single"/>
        </w:rPr>
        <w:t xml:space="preserve">PODBUDOWA I NAWIERZCHNIA </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Warstwa wzmacniająca grunt pod warstwy technologiczne z geowłókniny 200g/m2</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Warstwy odsączające z piasku w korycie i na poszerzeniach, wykonanie </w:t>
      </w:r>
      <w:r w:rsidRPr="003D287B">
        <w:rPr>
          <w:rFonts w:ascii="Arial" w:hAnsi="Arial" w:cs="Arial"/>
        </w:rPr>
        <w:br/>
        <w:t>i zagęszczanie ręczne - grubość warstwy po zagęszczeniu 15 cm</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Podbudowa z kruszywa łamanego 31,5-63,0mm- warstwa dolna o grubości </w:t>
      </w:r>
      <w:r w:rsidRPr="003D287B">
        <w:rPr>
          <w:rFonts w:ascii="Arial" w:hAnsi="Arial" w:cs="Arial"/>
        </w:rPr>
        <w:br/>
        <w:t>po zagęszczeniu 15 cm</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Podbudowa z kruszywa łamanego 0,4-31,5mm – warstwa górna o grubości </w:t>
      </w:r>
      <w:r w:rsidRPr="003D287B">
        <w:rPr>
          <w:rFonts w:ascii="Arial" w:hAnsi="Arial" w:cs="Arial"/>
        </w:rPr>
        <w:br/>
        <w:t>po zagęszczeniu 8 cm</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Podbudowa z kruszywa łamanego 0,4mm- warstwa górna o grubości </w:t>
      </w:r>
      <w:r w:rsidRPr="003D287B">
        <w:rPr>
          <w:rFonts w:ascii="Arial" w:hAnsi="Arial" w:cs="Arial"/>
        </w:rPr>
        <w:br/>
        <w:t>po zagęszczeniu 4 cm</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Warstwa stabilizacyjna poliuretanowa ET 35mm</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Wierzchnia warstwa poliuretanowa </w:t>
      </w:r>
      <w:r w:rsidRPr="003D287B">
        <w:rPr>
          <w:rFonts w:ascii="Arial" w:hAnsi="Arial" w:cs="Arial"/>
        </w:rPr>
        <w:tab/>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Malowanie linii rozgraniczających tory - bieżnia 3 torowa długości 300 m </w:t>
      </w:r>
      <w:r w:rsidRPr="003D287B">
        <w:rPr>
          <w:rFonts w:ascii="Arial" w:hAnsi="Arial" w:cs="Arial"/>
        </w:rPr>
        <w:br/>
        <w:t>+ 5 torów "100"</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u w:val="single"/>
        </w:rPr>
      </w:pPr>
      <w:r w:rsidRPr="003D287B">
        <w:rPr>
          <w:rFonts w:ascii="Arial" w:hAnsi="Arial" w:cs="Arial"/>
          <w:u w:val="single"/>
        </w:rPr>
        <w:t>OBRZEŻA BIEŻNI</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Rowki pod krawężniki i ławy krawężnikowe o wymiarach 20x20 cm </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Ława pod krawężniki betonowa z oporem - beton c12/15</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Obrzeża betonowe o wymiarach 30x8 cm na podsypce piaskowej </w:t>
      </w:r>
      <w:r w:rsidRPr="003D287B">
        <w:rPr>
          <w:rFonts w:ascii="Arial" w:hAnsi="Arial" w:cs="Arial"/>
        </w:rPr>
        <w:br/>
        <w:t>z wypełnieniem spoin zaprawą cementową</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u w:val="single"/>
        </w:rPr>
      </w:pPr>
      <w:r w:rsidRPr="003D287B">
        <w:rPr>
          <w:rFonts w:ascii="Arial" w:hAnsi="Arial" w:cs="Arial"/>
          <w:u w:val="single"/>
        </w:rPr>
        <w:t>NAWIERZCHNIA Z KOSTKI</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Mechaniczne wykonanie koryta głębokości 20 cm</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Ręczne profilowanie i zagęszczenie podłoża </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Podsypka cementowo-piaskowa z zagęszczeniem ręcznym - 10 cm grubości warstwy po zagęszczeniu</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Podbudowa z kruszywa łamanego 0,4-31,5mm – warstwa dolna o grubości </w:t>
      </w:r>
      <w:r w:rsidRPr="003D287B">
        <w:rPr>
          <w:rFonts w:ascii="Arial" w:hAnsi="Arial" w:cs="Arial"/>
        </w:rPr>
        <w:br/>
        <w:t>po zagęszczeniu 8 cm</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Podbudowa z kruszywa łamanego 0,4mm- warstwa górna o grubości </w:t>
      </w:r>
      <w:r w:rsidRPr="003D287B">
        <w:rPr>
          <w:rFonts w:ascii="Arial" w:hAnsi="Arial" w:cs="Arial"/>
        </w:rPr>
        <w:br/>
        <w:t>po zagęszczeniu 4 cm</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Nawierzchnie z kostki brukowej betonowej o grubości 6 cm </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u w:val="single"/>
        </w:rPr>
      </w:pPr>
      <w:r w:rsidRPr="003D287B">
        <w:rPr>
          <w:rFonts w:ascii="Arial" w:hAnsi="Arial" w:cs="Arial"/>
          <w:u w:val="single"/>
        </w:rPr>
        <w:lastRenderedPageBreak/>
        <w:t>ZIELEŃ</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Rozścielenie ziemi urodzajnej spycharkami na terenie płaskim (ziemia z wykopów)</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Orka glebogryzarką przyczepną</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Ręczne wykonywanie nawierzchni trawiastej siewem z przykryciem nasion </w:t>
      </w:r>
      <w:r w:rsidRPr="003D287B">
        <w:rPr>
          <w:rFonts w:ascii="Arial" w:hAnsi="Arial" w:cs="Arial"/>
        </w:rPr>
        <w:br/>
        <w:t>po wysiewie walcem kolczatką</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u w:val="single"/>
        </w:rPr>
      </w:pPr>
      <w:r w:rsidRPr="003D287B">
        <w:rPr>
          <w:rFonts w:ascii="Arial" w:hAnsi="Arial" w:cs="Arial"/>
          <w:u w:val="single"/>
        </w:rPr>
        <w:t>REKULTYWACJA BOISKA TRAWIASTEGO</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Profilowanie i zagęszczanie podłoża wykonywane mechanicznie w gruncie kat. II-IV pod warstwy konstrukcyjne nawierzchni</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Dostawa i rozłożenie siatki na krety 10x14mm 23g/m2 pod nawierzchnię trawiastą</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Rozścielenie ziemi urodzajnej (humusu) spycharką na terenie płaskim</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Ręczne wykonywanie nawierzchni trawiastej siewem z przykryciem nasion </w:t>
      </w:r>
      <w:r w:rsidRPr="003D287B">
        <w:rPr>
          <w:rFonts w:ascii="Arial" w:hAnsi="Arial" w:cs="Arial"/>
        </w:rPr>
        <w:br/>
        <w:t>po wysiewie walcem kolczatką</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Wysiew nawozów mineralnych granulowanych ręcznie</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Jednokrotne zagęszczanie podłoża lub warstwy wegetacyjnej walcem gładkim</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Deszczowanie terenu po wysiewie nawozów</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Kultywatorowanie mechaniczne</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Dwukrotne koszenie trawnika kosiarką mechaniczną</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u w:val="single"/>
        </w:rPr>
      </w:pPr>
      <w:r w:rsidRPr="003D287B">
        <w:rPr>
          <w:rFonts w:ascii="Arial" w:hAnsi="Arial" w:cs="Arial"/>
          <w:u w:val="single"/>
        </w:rPr>
        <w:t>ROBOTY TOWARZYSZĄCE</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Rozebranie murów </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 xml:space="preserve">Mechaniczne rozebranie nawierzchni z mieszanek mineralno-bitumicznych </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Wykopanie dołów o powierzchni dna do 0,2 m2 i głębokości do 1.0 m (kat. gruntu IV)</w:t>
      </w:r>
    </w:p>
    <w:p w:rsidR="003D287B" w:rsidRPr="003D287B" w:rsidRDefault="003D287B" w:rsidP="00D95454">
      <w:pPr>
        <w:numPr>
          <w:ilvl w:val="0"/>
          <w:numId w:val="62"/>
        </w:numPr>
        <w:tabs>
          <w:tab w:val="left" w:pos="284"/>
        </w:tabs>
        <w:autoSpaceDE w:val="0"/>
        <w:autoSpaceDN w:val="0"/>
        <w:adjustRightInd w:val="0"/>
        <w:spacing w:after="0" w:line="240" w:lineRule="auto"/>
        <w:contextualSpacing/>
        <w:jc w:val="both"/>
        <w:rPr>
          <w:rFonts w:ascii="Arial" w:hAnsi="Arial" w:cs="Arial"/>
        </w:rPr>
      </w:pPr>
      <w:r w:rsidRPr="003D287B">
        <w:rPr>
          <w:rFonts w:ascii="Arial" w:hAnsi="Arial" w:cs="Arial"/>
        </w:rPr>
        <w:t>Stopy fundamentowe betonowe, o objętości do 0,5 m3 - ręczne układanie betonu</w:t>
      </w:r>
    </w:p>
    <w:p w:rsidR="003D287B" w:rsidRPr="003D287B" w:rsidRDefault="003D287B" w:rsidP="003D287B">
      <w:pPr>
        <w:tabs>
          <w:tab w:val="left" w:pos="284"/>
        </w:tabs>
        <w:autoSpaceDE w:val="0"/>
        <w:autoSpaceDN w:val="0"/>
        <w:adjustRightInd w:val="0"/>
        <w:spacing w:after="0" w:line="240" w:lineRule="auto"/>
        <w:jc w:val="both"/>
        <w:rPr>
          <w:rFonts w:ascii="Arial" w:hAnsi="Arial" w:cs="Arial"/>
        </w:rPr>
      </w:pPr>
      <w:r w:rsidRPr="003D287B">
        <w:rPr>
          <w:rFonts w:ascii="Arial" w:hAnsi="Arial" w:cs="Arial"/>
        </w:rPr>
        <w:tab/>
      </w:r>
    </w:p>
    <w:p w:rsidR="003D287B" w:rsidRPr="003D287B" w:rsidRDefault="003D287B" w:rsidP="00F819B7">
      <w:pPr>
        <w:numPr>
          <w:ilvl w:val="1"/>
          <w:numId w:val="83"/>
        </w:numPr>
        <w:autoSpaceDE w:val="0"/>
        <w:autoSpaceDN w:val="0"/>
        <w:adjustRightInd w:val="0"/>
        <w:spacing w:after="0" w:line="240" w:lineRule="auto"/>
        <w:ind w:hanging="720"/>
        <w:jc w:val="both"/>
        <w:rPr>
          <w:rFonts w:ascii="Arial" w:hAnsi="Arial" w:cs="Arial"/>
          <w:b/>
        </w:rPr>
      </w:pPr>
      <w:r w:rsidRPr="003D287B">
        <w:rPr>
          <w:rFonts w:ascii="Arial" w:hAnsi="Arial" w:cs="Arial"/>
          <w:b/>
        </w:rPr>
        <w:t>Ogólne wymagania dotyczące robót</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 xml:space="preserve">Wszelkie ograniczenia związane z zabezpieczeniem terenu w trakcie prowadzenia prac rozbiórkowych Wykonawca uzgodni z użytkownikiem. </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 xml:space="preserve">Wykonawca wyznaczy kierownika robót posiadającego stosowne uprawnienia budowlane do kierowania powyższymi robotami. Wykonawca jest odpowiedzialny za prowadzenie robót zgodnie z umową, </w:t>
      </w:r>
      <w:proofErr w:type="spellStart"/>
      <w:r w:rsidRPr="003D287B">
        <w:rPr>
          <w:rFonts w:ascii="Arial" w:hAnsi="Arial" w:cs="Arial"/>
        </w:rPr>
        <w:t>STWiOR</w:t>
      </w:r>
      <w:proofErr w:type="spellEnd"/>
      <w:r w:rsidRPr="003D287B">
        <w:rPr>
          <w:rFonts w:ascii="Arial" w:hAnsi="Arial" w:cs="Arial"/>
        </w:rPr>
        <w:t xml:space="preserve"> oraz za jakość zastosowanych materiałów 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ppoż.  </w:t>
      </w:r>
    </w:p>
    <w:p w:rsidR="003D287B" w:rsidRPr="003D287B" w:rsidRDefault="003D287B" w:rsidP="003D287B">
      <w:pPr>
        <w:autoSpaceDE w:val="0"/>
        <w:autoSpaceDN w:val="0"/>
        <w:adjustRightInd w:val="0"/>
        <w:spacing w:after="0" w:line="240" w:lineRule="auto"/>
        <w:jc w:val="both"/>
        <w:rPr>
          <w:rFonts w:ascii="Arial" w:hAnsi="Arial" w:cs="Arial"/>
        </w:rPr>
      </w:pPr>
    </w:p>
    <w:p w:rsidR="003D287B" w:rsidRPr="003D287B" w:rsidRDefault="003D287B" w:rsidP="003D287B">
      <w:pPr>
        <w:autoSpaceDE w:val="0"/>
        <w:autoSpaceDN w:val="0"/>
        <w:adjustRightInd w:val="0"/>
        <w:spacing w:after="0" w:line="240" w:lineRule="auto"/>
        <w:jc w:val="both"/>
        <w:rPr>
          <w:rFonts w:ascii="Arial" w:hAnsi="Arial" w:cs="Arial"/>
        </w:rPr>
      </w:pPr>
    </w:p>
    <w:p w:rsidR="003D287B" w:rsidRPr="003D287B" w:rsidRDefault="003D287B" w:rsidP="00F819B7">
      <w:pPr>
        <w:numPr>
          <w:ilvl w:val="1"/>
          <w:numId w:val="83"/>
        </w:numPr>
        <w:autoSpaceDE w:val="0"/>
        <w:autoSpaceDN w:val="0"/>
        <w:adjustRightInd w:val="0"/>
        <w:spacing w:after="0" w:line="240" w:lineRule="auto"/>
        <w:ind w:hanging="720"/>
        <w:jc w:val="both"/>
        <w:rPr>
          <w:rFonts w:ascii="Arial" w:hAnsi="Arial" w:cs="Arial"/>
        </w:rPr>
      </w:pPr>
      <w:r w:rsidRPr="003D287B">
        <w:rPr>
          <w:rFonts w:ascii="Arial" w:hAnsi="Arial" w:cs="Arial"/>
          <w:b/>
        </w:rPr>
        <w:t>Przekazanie terenu budowy</w:t>
      </w:r>
    </w:p>
    <w:p w:rsid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 xml:space="preserve">Zamawiający w terminie określonym w umowie przekaże Wykonawcy teren budowy </w:t>
      </w:r>
      <w:r w:rsidRPr="003D287B">
        <w:rPr>
          <w:rFonts w:ascii="Arial" w:hAnsi="Arial" w:cs="Arial"/>
        </w:rPr>
        <w:br/>
        <w:t>wraz ze wszystkimi wymaganymi uzgodnieniami prawnymi i administracyjnymi.</w:t>
      </w:r>
    </w:p>
    <w:p w:rsidR="003D287B" w:rsidRPr="003D287B" w:rsidRDefault="003D287B" w:rsidP="003D287B">
      <w:pPr>
        <w:autoSpaceDE w:val="0"/>
        <w:autoSpaceDN w:val="0"/>
        <w:adjustRightInd w:val="0"/>
        <w:spacing w:after="0" w:line="240" w:lineRule="auto"/>
        <w:jc w:val="both"/>
        <w:rPr>
          <w:rFonts w:ascii="Arial" w:hAnsi="Arial" w:cs="Arial"/>
        </w:rPr>
      </w:pPr>
    </w:p>
    <w:p w:rsidR="003D287B" w:rsidRPr="003D287B" w:rsidRDefault="003D287B" w:rsidP="00F819B7">
      <w:pPr>
        <w:numPr>
          <w:ilvl w:val="1"/>
          <w:numId w:val="83"/>
        </w:numPr>
        <w:autoSpaceDE w:val="0"/>
        <w:autoSpaceDN w:val="0"/>
        <w:adjustRightInd w:val="0"/>
        <w:spacing w:after="0" w:line="240" w:lineRule="auto"/>
        <w:ind w:hanging="720"/>
        <w:jc w:val="both"/>
        <w:rPr>
          <w:rFonts w:ascii="Arial" w:hAnsi="Arial" w:cs="Arial"/>
          <w:b/>
        </w:rPr>
      </w:pPr>
      <w:r w:rsidRPr="003D287B">
        <w:rPr>
          <w:rFonts w:ascii="Arial" w:hAnsi="Arial" w:cs="Arial"/>
          <w:b/>
        </w:rPr>
        <w:t>Zabezpieczenie terenu budowy</w:t>
      </w:r>
    </w:p>
    <w:p w:rsidR="003D287B" w:rsidRDefault="003D287B" w:rsidP="003D287B">
      <w:pPr>
        <w:autoSpaceDE w:val="0"/>
        <w:autoSpaceDN w:val="0"/>
        <w:adjustRightInd w:val="0"/>
        <w:spacing w:after="0" w:line="240" w:lineRule="auto"/>
        <w:jc w:val="both"/>
        <w:rPr>
          <w:rFonts w:ascii="Arial" w:eastAsia="Calibri" w:hAnsi="Arial" w:cs="Arial"/>
        </w:rPr>
      </w:pPr>
      <w:r w:rsidRPr="003D287B">
        <w:rPr>
          <w:rFonts w:ascii="Arial" w:eastAsia="Calibri" w:hAnsi="Arial" w:cs="Arial"/>
        </w:rPr>
        <w:t xml:space="preserve">Wykonawca jest zobowiązany do zabezpieczenia miejsca wykonywania robót </w:t>
      </w:r>
      <w:r w:rsidRPr="003D287B">
        <w:rPr>
          <w:rFonts w:ascii="Arial" w:eastAsia="Calibri" w:hAnsi="Arial" w:cs="Arial"/>
        </w:rPr>
        <w:br/>
        <w:t xml:space="preserve">w okresie trwania zadania aż do zakończenia i odbioru końcowego robót. Wykonawca dostarczy, zainstaluje i będzie utrzymywać tymczasowe urządzenia zabezpieczające, w tym </w:t>
      </w:r>
      <w:r w:rsidRPr="003D287B">
        <w:rPr>
          <w:rFonts w:ascii="Arial" w:hAnsi="Arial" w:cs="Arial"/>
        </w:rPr>
        <w:t>ogrodzenia, por</w:t>
      </w:r>
      <w:r w:rsidRPr="003D287B">
        <w:rPr>
          <w:rFonts w:ascii="Arial" w:eastAsia="TimesNewRoman" w:hAnsi="Arial" w:cs="Arial"/>
        </w:rPr>
        <w:t>ę</w:t>
      </w:r>
      <w:r w:rsidRPr="003D287B">
        <w:rPr>
          <w:rFonts w:ascii="Arial" w:hAnsi="Arial" w:cs="Arial"/>
        </w:rPr>
        <w:t xml:space="preserve">cze, tablice, znaki ostrzegawcze( TEREN ROZBIÓRKI – WSTĘP WZBRONIONY, UWAGA – PRACA NA WYSOKOŚCI) </w:t>
      </w:r>
      <w:r w:rsidRPr="003D287B">
        <w:rPr>
          <w:rFonts w:ascii="Arial" w:eastAsia="Calibri" w:hAnsi="Arial" w:cs="Arial"/>
        </w:rPr>
        <w:t xml:space="preserve">i </w:t>
      </w:r>
      <w:r w:rsidRPr="003D287B">
        <w:rPr>
          <w:rFonts w:ascii="Arial" w:hAnsi="Arial" w:cs="Arial"/>
        </w:rPr>
        <w:t xml:space="preserve">wszelkie inne </w:t>
      </w:r>
      <w:r w:rsidRPr="003D287B">
        <w:rPr>
          <w:rFonts w:ascii="Arial" w:eastAsia="TimesNewRoman" w:hAnsi="Arial" w:cs="Arial"/>
        </w:rPr>
        <w:t>ś</w:t>
      </w:r>
      <w:r w:rsidRPr="003D287B">
        <w:rPr>
          <w:rFonts w:ascii="Arial" w:hAnsi="Arial" w:cs="Arial"/>
        </w:rPr>
        <w:t>rodki niezb</w:t>
      </w:r>
      <w:r w:rsidRPr="003D287B">
        <w:rPr>
          <w:rFonts w:ascii="Arial" w:eastAsia="TimesNewRoman" w:hAnsi="Arial" w:cs="Arial"/>
        </w:rPr>
        <w:t>ę</w:t>
      </w:r>
      <w:r w:rsidRPr="003D287B">
        <w:rPr>
          <w:rFonts w:ascii="Arial" w:hAnsi="Arial" w:cs="Arial"/>
        </w:rPr>
        <w:t>dne do ochrony robót</w:t>
      </w:r>
      <w:r w:rsidRPr="003D287B">
        <w:rPr>
          <w:rFonts w:ascii="Arial" w:eastAsia="Calibri" w:hAnsi="Arial" w:cs="Arial"/>
        </w:rPr>
        <w:t xml:space="preserve">. Na wykonawcy spoczywa odpowiedzialność za ochronę placu budowy do chwili ostatecznego wykonania robót. Uszkodzone bądź zniszczone mienie Wykonawca odtworzy i naprawi na własny koszt. Koszt zabezpieczenia terenu </w:t>
      </w:r>
      <w:r w:rsidRPr="003D287B">
        <w:rPr>
          <w:rFonts w:ascii="Arial" w:eastAsia="Calibri" w:hAnsi="Arial" w:cs="Arial"/>
        </w:rPr>
        <w:lastRenderedPageBreak/>
        <w:t>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3D287B" w:rsidRPr="003D287B" w:rsidRDefault="003D287B" w:rsidP="003D287B">
      <w:pPr>
        <w:autoSpaceDE w:val="0"/>
        <w:autoSpaceDN w:val="0"/>
        <w:adjustRightInd w:val="0"/>
        <w:spacing w:after="0" w:line="240" w:lineRule="auto"/>
        <w:jc w:val="both"/>
        <w:rPr>
          <w:rFonts w:ascii="Arial" w:eastAsia="Calibri" w:hAnsi="Arial" w:cs="Arial"/>
        </w:rPr>
      </w:pPr>
    </w:p>
    <w:p w:rsidR="003D287B" w:rsidRPr="003D287B" w:rsidRDefault="003D287B" w:rsidP="00F819B7">
      <w:pPr>
        <w:numPr>
          <w:ilvl w:val="1"/>
          <w:numId w:val="83"/>
        </w:numPr>
        <w:autoSpaceDE w:val="0"/>
        <w:autoSpaceDN w:val="0"/>
        <w:adjustRightInd w:val="0"/>
        <w:spacing w:after="0" w:line="240" w:lineRule="auto"/>
        <w:ind w:hanging="720"/>
        <w:jc w:val="both"/>
        <w:rPr>
          <w:rFonts w:ascii="Arial" w:hAnsi="Arial" w:cs="Arial"/>
          <w:b/>
        </w:rPr>
      </w:pPr>
      <w:r w:rsidRPr="003D287B">
        <w:rPr>
          <w:rFonts w:ascii="Arial" w:hAnsi="Arial" w:cs="Arial"/>
          <w:b/>
        </w:rPr>
        <w:t>Ochrona środowiska w czasie wykonywania robót:</w:t>
      </w:r>
    </w:p>
    <w:p w:rsidR="003D287B" w:rsidRDefault="003D287B" w:rsidP="003D287B">
      <w:pPr>
        <w:autoSpaceDE w:val="0"/>
        <w:autoSpaceDN w:val="0"/>
        <w:adjustRightInd w:val="0"/>
        <w:spacing w:after="0" w:line="240" w:lineRule="auto"/>
        <w:contextualSpacing/>
        <w:jc w:val="both"/>
        <w:rPr>
          <w:rFonts w:ascii="Arial" w:hAnsi="Arial" w:cs="Arial"/>
        </w:rPr>
      </w:pPr>
      <w:r w:rsidRPr="003D287B">
        <w:rPr>
          <w:rFonts w:ascii="Arial" w:hAnsi="Arial" w:cs="Arial"/>
        </w:rPr>
        <w:t>Wykonawca ma obowi</w:t>
      </w:r>
      <w:r w:rsidRPr="003D287B">
        <w:rPr>
          <w:rFonts w:ascii="Arial" w:eastAsia="TimesNewRoman" w:hAnsi="Arial" w:cs="Arial"/>
        </w:rPr>
        <w:t>ą</w:t>
      </w:r>
      <w:r w:rsidRPr="003D287B">
        <w:rPr>
          <w:rFonts w:ascii="Arial" w:hAnsi="Arial" w:cs="Arial"/>
        </w:rPr>
        <w:t>zek zna</w:t>
      </w:r>
      <w:r w:rsidRPr="003D287B">
        <w:rPr>
          <w:rFonts w:ascii="Arial" w:eastAsia="TimesNewRoman" w:hAnsi="Arial" w:cs="Arial"/>
        </w:rPr>
        <w:t xml:space="preserve">ć </w:t>
      </w:r>
      <w:r w:rsidRPr="003D287B">
        <w:rPr>
          <w:rFonts w:ascii="Arial" w:hAnsi="Arial" w:cs="Arial"/>
        </w:rPr>
        <w:t>i stosowa</w:t>
      </w:r>
      <w:r w:rsidRPr="003D287B">
        <w:rPr>
          <w:rFonts w:ascii="Arial" w:eastAsia="TimesNewRoman" w:hAnsi="Arial" w:cs="Arial"/>
        </w:rPr>
        <w:t xml:space="preserve">ć </w:t>
      </w:r>
      <w:r w:rsidRPr="003D287B">
        <w:rPr>
          <w:rFonts w:ascii="Arial" w:hAnsi="Arial" w:cs="Arial"/>
        </w:rPr>
        <w:t>w czasie prowadzenia robót wszelkie przepisy dotycz</w:t>
      </w:r>
      <w:r w:rsidRPr="003D287B">
        <w:rPr>
          <w:rFonts w:ascii="Arial" w:eastAsia="TimesNewRoman" w:hAnsi="Arial" w:cs="Arial"/>
        </w:rPr>
        <w:t>ą</w:t>
      </w:r>
      <w:r w:rsidRPr="003D287B">
        <w:rPr>
          <w:rFonts w:ascii="Arial" w:hAnsi="Arial" w:cs="Arial"/>
        </w:rPr>
        <w:t xml:space="preserve">ce ochrony </w:t>
      </w:r>
      <w:r w:rsidRPr="003D287B">
        <w:rPr>
          <w:rFonts w:ascii="Arial" w:eastAsia="TimesNewRoman" w:hAnsi="Arial" w:cs="Arial"/>
        </w:rPr>
        <w:t>ś</w:t>
      </w:r>
      <w:r w:rsidRPr="003D287B">
        <w:rPr>
          <w:rFonts w:ascii="Arial" w:hAnsi="Arial" w:cs="Arial"/>
        </w:rPr>
        <w:t xml:space="preserve">rodowiska naturalnego. W okresie trwania budowy </w:t>
      </w:r>
      <w:r w:rsidRPr="003D287B">
        <w:rPr>
          <w:rFonts w:ascii="Arial" w:hAnsi="Arial" w:cs="Arial"/>
        </w:rPr>
        <w:br/>
        <w:t>i wyka</w:t>
      </w:r>
      <w:r w:rsidRPr="003D287B">
        <w:rPr>
          <w:rFonts w:ascii="Arial" w:eastAsia="TimesNewRoman" w:hAnsi="Arial" w:cs="Arial"/>
        </w:rPr>
        <w:t>ń</w:t>
      </w:r>
      <w:r w:rsidRPr="003D287B">
        <w:rPr>
          <w:rFonts w:ascii="Arial" w:hAnsi="Arial" w:cs="Arial"/>
        </w:rPr>
        <w:t>czania robót, Wykonawca b</w:t>
      </w:r>
      <w:r w:rsidRPr="003D287B">
        <w:rPr>
          <w:rFonts w:ascii="Arial" w:eastAsia="TimesNewRoman" w:hAnsi="Arial" w:cs="Arial"/>
        </w:rPr>
        <w:t>ę</w:t>
      </w:r>
      <w:r w:rsidRPr="003D287B">
        <w:rPr>
          <w:rFonts w:ascii="Arial" w:hAnsi="Arial" w:cs="Arial"/>
        </w:rPr>
        <w:t>dzie podejmowa</w:t>
      </w:r>
      <w:r w:rsidRPr="003D287B">
        <w:rPr>
          <w:rFonts w:ascii="Arial" w:eastAsia="TimesNewRoman" w:hAnsi="Arial" w:cs="Arial"/>
        </w:rPr>
        <w:t xml:space="preserve">ć </w:t>
      </w:r>
      <w:r w:rsidRPr="003D287B">
        <w:rPr>
          <w:rFonts w:ascii="Arial" w:hAnsi="Arial" w:cs="Arial"/>
        </w:rPr>
        <w:t>wszelkie uzasadnione kroki maj</w:t>
      </w:r>
      <w:r w:rsidRPr="003D287B">
        <w:rPr>
          <w:rFonts w:ascii="Arial" w:eastAsia="TimesNewRoman" w:hAnsi="Arial" w:cs="Arial"/>
        </w:rPr>
        <w:t>ą</w:t>
      </w:r>
      <w:r w:rsidRPr="003D287B">
        <w:rPr>
          <w:rFonts w:ascii="Arial" w:hAnsi="Arial" w:cs="Arial"/>
        </w:rPr>
        <w:t>ce na celu stosowanie si</w:t>
      </w:r>
      <w:r w:rsidRPr="003D287B">
        <w:rPr>
          <w:rFonts w:ascii="Arial" w:eastAsia="TimesNewRoman" w:hAnsi="Arial" w:cs="Arial"/>
        </w:rPr>
        <w:t xml:space="preserve">ę </w:t>
      </w:r>
      <w:r w:rsidRPr="003D287B">
        <w:rPr>
          <w:rFonts w:ascii="Arial" w:hAnsi="Arial" w:cs="Arial"/>
        </w:rPr>
        <w:t>do przepisów i norm dotycz</w:t>
      </w:r>
      <w:r w:rsidRPr="003D287B">
        <w:rPr>
          <w:rFonts w:ascii="Arial" w:eastAsia="TimesNewRoman" w:hAnsi="Arial" w:cs="Arial"/>
        </w:rPr>
        <w:t>ą</w:t>
      </w:r>
      <w:r w:rsidRPr="003D287B">
        <w:rPr>
          <w:rFonts w:ascii="Arial" w:hAnsi="Arial" w:cs="Arial"/>
        </w:rPr>
        <w:t xml:space="preserve">cych ochrony </w:t>
      </w:r>
      <w:r w:rsidRPr="003D287B">
        <w:rPr>
          <w:rFonts w:ascii="Arial" w:eastAsia="TimesNewRoman" w:hAnsi="Arial" w:cs="Arial"/>
        </w:rPr>
        <w:t>ś</w:t>
      </w:r>
      <w:r w:rsidRPr="003D287B">
        <w:rPr>
          <w:rFonts w:ascii="Arial" w:hAnsi="Arial" w:cs="Arial"/>
        </w:rPr>
        <w:t>rodowiska na terenie i wokół terenu budowy oraz b</w:t>
      </w:r>
      <w:r w:rsidRPr="003D287B">
        <w:rPr>
          <w:rFonts w:ascii="Arial" w:eastAsia="TimesNewRoman" w:hAnsi="Arial" w:cs="Arial"/>
        </w:rPr>
        <w:t>ę</w:t>
      </w:r>
      <w:r w:rsidRPr="003D287B">
        <w:rPr>
          <w:rFonts w:ascii="Arial" w:hAnsi="Arial" w:cs="Arial"/>
        </w:rPr>
        <w:t>dzie unika</w:t>
      </w:r>
      <w:r w:rsidRPr="003D287B">
        <w:rPr>
          <w:rFonts w:ascii="Arial" w:eastAsia="TimesNewRoman" w:hAnsi="Arial" w:cs="Arial"/>
        </w:rPr>
        <w:t xml:space="preserve">ć </w:t>
      </w:r>
      <w:r w:rsidRPr="003D287B">
        <w:rPr>
          <w:rFonts w:ascii="Arial" w:hAnsi="Arial" w:cs="Arial"/>
        </w:rPr>
        <w:t>uszkodze</w:t>
      </w:r>
      <w:r w:rsidRPr="003D287B">
        <w:rPr>
          <w:rFonts w:ascii="Arial" w:eastAsia="TimesNewRoman" w:hAnsi="Arial" w:cs="Arial"/>
        </w:rPr>
        <w:t xml:space="preserve">ń </w:t>
      </w:r>
      <w:r w:rsidRPr="003D287B">
        <w:rPr>
          <w:rFonts w:ascii="Arial" w:hAnsi="Arial" w:cs="Arial"/>
        </w:rPr>
        <w:t>lub uci</w:t>
      </w:r>
      <w:r w:rsidRPr="003D287B">
        <w:rPr>
          <w:rFonts w:ascii="Arial" w:eastAsia="TimesNewRoman" w:hAnsi="Arial" w:cs="Arial"/>
        </w:rPr>
        <w:t>ąż</w:t>
      </w:r>
      <w:r w:rsidRPr="003D287B">
        <w:rPr>
          <w:rFonts w:ascii="Arial" w:hAnsi="Arial" w:cs="Arial"/>
        </w:rPr>
        <w:t>liwo</w:t>
      </w:r>
      <w:r w:rsidRPr="003D287B">
        <w:rPr>
          <w:rFonts w:ascii="Arial" w:eastAsia="TimesNewRoman" w:hAnsi="Arial" w:cs="Arial"/>
        </w:rPr>
        <w:t>ś</w:t>
      </w:r>
      <w:r w:rsidRPr="003D287B">
        <w:rPr>
          <w:rFonts w:ascii="Arial" w:hAnsi="Arial" w:cs="Arial"/>
        </w:rPr>
        <w:t>ci dla osób lub własno</w:t>
      </w:r>
      <w:r w:rsidRPr="003D287B">
        <w:rPr>
          <w:rFonts w:ascii="Arial" w:eastAsia="TimesNewRoman" w:hAnsi="Arial" w:cs="Arial"/>
        </w:rPr>
        <w:t>ś</w:t>
      </w:r>
      <w:r w:rsidRPr="003D287B">
        <w:rPr>
          <w:rFonts w:ascii="Arial" w:hAnsi="Arial" w:cs="Arial"/>
        </w:rPr>
        <w:t>ci społecznej i innych, a wynikaj</w:t>
      </w:r>
      <w:r w:rsidRPr="003D287B">
        <w:rPr>
          <w:rFonts w:ascii="Arial" w:eastAsia="TimesNewRoman" w:hAnsi="Arial" w:cs="Arial"/>
        </w:rPr>
        <w:t>ą</w:t>
      </w:r>
      <w:r w:rsidRPr="003D287B">
        <w:rPr>
          <w:rFonts w:ascii="Arial" w:hAnsi="Arial" w:cs="Arial"/>
        </w:rPr>
        <w:t>cych ze ska</w:t>
      </w:r>
      <w:r w:rsidRPr="003D287B">
        <w:rPr>
          <w:rFonts w:ascii="Arial" w:eastAsia="TimesNewRoman" w:hAnsi="Arial" w:cs="Arial"/>
        </w:rPr>
        <w:t>ż</w:t>
      </w:r>
      <w:r w:rsidRPr="003D287B">
        <w:rPr>
          <w:rFonts w:ascii="Arial" w:hAnsi="Arial" w:cs="Arial"/>
        </w:rPr>
        <w:t>enia, hałasu lub innych przyczyn powstałych w nast</w:t>
      </w:r>
      <w:r w:rsidRPr="003D287B">
        <w:rPr>
          <w:rFonts w:ascii="Arial" w:eastAsia="TimesNewRoman" w:hAnsi="Arial" w:cs="Arial"/>
        </w:rPr>
        <w:t>ę</w:t>
      </w:r>
      <w:r w:rsidRPr="003D287B">
        <w:rPr>
          <w:rFonts w:ascii="Arial" w:hAnsi="Arial" w:cs="Arial"/>
        </w:rPr>
        <w:t xml:space="preserve">pstwie jego sposobu działania. </w:t>
      </w:r>
    </w:p>
    <w:p w:rsidR="003D287B" w:rsidRPr="003D287B" w:rsidRDefault="003D287B" w:rsidP="003D287B">
      <w:pPr>
        <w:autoSpaceDE w:val="0"/>
        <w:autoSpaceDN w:val="0"/>
        <w:adjustRightInd w:val="0"/>
        <w:spacing w:after="0" w:line="240" w:lineRule="auto"/>
        <w:contextualSpacing/>
        <w:jc w:val="both"/>
        <w:rPr>
          <w:rFonts w:ascii="Arial" w:hAnsi="Arial" w:cs="Arial"/>
        </w:rPr>
      </w:pPr>
    </w:p>
    <w:p w:rsidR="003D287B" w:rsidRPr="003D287B" w:rsidRDefault="003D287B" w:rsidP="00F819B7">
      <w:pPr>
        <w:numPr>
          <w:ilvl w:val="1"/>
          <w:numId w:val="83"/>
        </w:numPr>
        <w:autoSpaceDE w:val="0"/>
        <w:autoSpaceDN w:val="0"/>
        <w:adjustRightInd w:val="0"/>
        <w:spacing w:after="0" w:line="240" w:lineRule="auto"/>
        <w:ind w:hanging="720"/>
        <w:jc w:val="both"/>
        <w:rPr>
          <w:rFonts w:ascii="Arial" w:hAnsi="Arial" w:cs="Arial"/>
          <w:b/>
        </w:rPr>
      </w:pPr>
      <w:r w:rsidRPr="003D287B">
        <w:rPr>
          <w:rFonts w:ascii="Arial" w:hAnsi="Arial" w:cs="Arial"/>
          <w:b/>
        </w:rPr>
        <w:t>Ochrona przeciwpożarowa.</w:t>
      </w:r>
    </w:p>
    <w:p w:rsid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Wykonawca b</w:t>
      </w:r>
      <w:r w:rsidRPr="003D287B">
        <w:rPr>
          <w:rFonts w:ascii="Arial" w:eastAsia="TimesNewRoman" w:hAnsi="Arial" w:cs="Arial"/>
        </w:rPr>
        <w:t>ę</w:t>
      </w:r>
      <w:r w:rsidRPr="003D287B">
        <w:rPr>
          <w:rFonts w:ascii="Arial" w:hAnsi="Arial" w:cs="Arial"/>
        </w:rPr>
        <w:t>dzie przestrzega</w:t>
      </w:r>
      <w:r w:rsidRPr="003D287B">
        <w:rPr>
          <w:rFonts w:ascii="Arial" w:eastAsia="TimesNewRoman" w:hAnsi="Arial" w:cs="Arial"/>
        </w:rPr>
        <w:t xml:space="preserve">ć </w:t>
      </w:r>
      <w:r w:rsidRPr="003D287B">
        <w:rPr>
          <w:rFonts w:ascii="Arial" w:hAnsi="Arial" w:cs="Arial"/>
        </w:rPr>
        <w:t>przepisów ochrony przeciwpo</w:t>
      </w:r>
      <w:r w:rsidRPr="003D287B">
        <w:rPr>
          <w:rFonts w:ascii="Arial" w:eastAsia="TimesNewRoman" w:hAnsi="Arial" w:cs="Arial"/>
        </w:rPr>
        <w:t>ż</w:t>
      </w:r>
      <w:r w:rsidRPr="003D287B">
        <w:rPr>
          <w:rFonts w:ascii="Arial" w:hAnsi="Arial" w:cs="Arial"/>
        </w:rPr>
        <w:t>arowej. Wykonawca b</w:t>
      </w:r>
      <w:r w:rsidRPr="003D287B">
        <w:rPr>
          <w:rFonts w:ascii="Arial" w:eastAsia="TimesNewRoman" w:hAnsi="Arial" w:cs="Arial"/>
        </w:rPr>
        <w:t>ę</w:t>
      </w:r>
      <w:r w:rsidRPr="003D287B">
        <w:rPr>
          <w:rFonts w:ascii="Arial" w:hAnsi="Arial" w:cs="Arial"/>
        </w:rPr>
        <w:t>dzie utrzymywa</w:t>
      </w:r>
      <w:r w:rsidRPr="003D287B">
        <w:rPr>
          <w:rFonts w:ascii="Arial" w:eastAsia="TimesNewRoman" w:hAnsi="Arial" w:cs="Arial"/>
        </w:rPr>
        <w:t xml:space="preserve">ć </w:t>
      </w:r>
      <w:r w:rsidRPr="003D287B">
        <w:rPr>
          <w:rFonts w:ascii="Arial" w:hAnsi="Arial" w:cs="Arial"/>
        </w:rPr>
        <w:t>sprawny sprz</w:t>
      </w:r>
      <w:r w:rsidRPr="003D287B">
        <w:rPr>
          <w:rFonts w:ascii="Arial" w:eastAsia="TimesNewRoman" w:hAnsi="Arial" w:cs="Arial"/>
        </w:rPr>
        <w:t>ę</w:t>
      </w:r>
      <w:r w:rsidRPr="003D287B">
        <w:rPr>
          <w:rFonts w:ascii="Arial" w:hAnsi="Arial" w:cs="Arial"/>
        </w:rPr>
        <w:t>t przeciwpo</w:t>
      </w:r>
      <w:r w:rsidRPr="003D287B">
        <w:rPr>
          <w:rFonts w:ascii="Arial" w:eastAsia="TimesNewRoman" w:hAnsi="Arial" w:cs="Arial"/>
        </w:rPr>
        <w:t>ż</w:t>
      </w:r>
      <w:r w:rsidRPr="003D287B">
        <w:rPr>
          <w:rFonts w:ascii="Arial" w:hAnsi="Arial" w:cs="Arial"/>
        </w:rPr>
        <w:t>arowy wymagany przez odpowiednie przepisy. Materiały łatwopalne b</w:t>
      </w:r>
      <w:r w:rsidRPr="003D287B">
        <w:rPr>
          <w:rFonts w:ascii="Arial" w:eastAsia="TimesNewRoman" w:hAnsi="Arial" w:cs="Arial"/>
        </w:rPr>
        <w:t>ę</w:t>
      </w:r>
      <w:r w:rsidRPr="003D287B">
        <w:rPr>
          <w:rFonts w:ascii="Arial" w:hAnsi="Arial" w:cs="Arial"/>
        </w:rPr>
        <w:t>d</w:t>
      </w:r>
      <w:r w:rsidRPr="003D287B">
        <w:rPr>
          <w:rFonts w:ascii="Arial" w:eastAsia="TimesNewRoman" w:hAnsi="Arial" w:cs="Arial"/>
        </w:rPr>
        <w:t xml:space="preserve">ą </w:t>
      </w:r>
      <w:r w:rsidRPr="003D287B">
        <w:rPr>
          <w:rFonts w:ascii="Arial" w:hAnsi="Arial" w:cs="Arial"/>
        </w:rPr>
        <w:t>składowane w sposób zgodny z odpowiednimi przepisami i zabezpieczone przed dost</w:t>
      </w:r>
      <w:r w:rsidRPr="003D287B">
        <w:rPr>
          <w:rFonts w:ascii="Arial" w:eastAsia="TimesNewRoman" w:hAnsi="Arial" w:cs="Arial"/>
        </w:rPr>
        <w:t>ę</w:t>
      </w:r>
      <w:r w:rsidRPr="003D287B">
        <w:rPr>
          <w:rFonts w:ascii="Arial" w:hAnsi="Arial" w:cs="Arial"/>
        </w:rPr>
        <w:t>pem osób trzecich. Wykonawca będzie odpowiedzialny za wszelkie straty spowodowane pożarem wywołanym, jako rezultat realizacji robót, bądź przez personel Wykonawcy.</w:t>
      </w:r>
    </w:p>
    <w:p w:rsidR="003D287B" w:rsidRPr="003D287B" w:rsidRDefault="003D287B" w:rsidP="003D287B">
      <w:pPr>
        <w:autoSpaceDE w:val="0"/>
        <w:autoSpaceDN w:val="0"/>
        <w:adjustRightInd w:val="0"/>
        <w:spacing w:after="0" w:line="240" w:lineRule="auto"/>
        <w:jc w:val="both"/>
        <w:rPr>
          <w:rFonts w:ascii="Arial" w:hAnsi="Arial" w:cs="Arial"/>
        </w:rPr>
      </w:pPr>
    </w:p>
    <w:p w:rsidR="003D287B" w:rsidRPr="003D287B" w:rsidRDefault="003D287B" w:rsidP="00F819B7">
      <w:pPr>
        <w:numPr>
          <w:ilvl w:val="1"/>
          <w:numId w:val="83"/>
        </w:numPr>
        <w:autoSpaceDE w:val="0"/>
        <w:autoSpaceDN w:val="0"/>
        <w:adjustRightInd w:val="0"/>
        <w:spacing w:after="0" w:line="240" w:lineRule="auto"/>
        <w:ind w:hanging="720"/>
        <w:jc w:val="both"/>
        <w:rPr>
          <w:rFonts w:ascii="Arial" w:hAnsi="Arial" w:cs="Arial"/>
          <w:b/>
        </w:rPr>
      </w:pPr>
      <w:r w:rsidRPr="003D287B">
        <w:rPr>
          <w:rFonts w:ascii="Arial" w:hAnsi="Arial" w:cs="Arial"/>
          <w:b/>
        </w:rPr>
        <w:t>Ochrona własności.</w:t>
      </w:r>
    </w:p>
    <w:p w:rsidR="003D287B" w:rsidRDefault="003D287B" w:rsidP="003D287B">
      <w:pPr>
        <w:spacing w:after="0" w:line="240" w:lineRule="auto"/>
        <w:jc w:val="both"/>
        <w:rPr>
          <w:rFonts w:ascii="Arial" w:hAnsi="Arial" w:cs="Arial"/>
        </w:rPr>
      </w:pPr>
      <w:r w:rsidRPr="003D287B">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3D287B" w:rsidRPr="003D287B" w:rsidRDefault="003D287B" w:rsidP="003D287B">
      <w:pPr>
        <w:spacing w:after="0" w:line="240" w:lineRule="auto"/>
        <w:jc w:val="both"/>
        <w:rPr>
          <w:rFonts w:ascii="Arial" w:hAnsi="Arial" w:cs="Arial"/>
        </w:rPr>
      </w:pPr>
    </w:p>
    <w:p w:rsidR="003D287B" w:rsidRPr="003D287B" w:rsidRDefault="003D287B" w:rsidP="00F819B7">
      <w:pPr>
        <w:numPr>
          <w:ilvl w:val="1"/>
          <w:numId w:val="83"/>
        </w:numPr>
        <w:autoSpaceDE w:val="0"/>
        <w:autoSpaceDN w:val="0"/>
        <w:adjustRightInd w:val="0"/>
        <w:spacing w:after="0" w:line="240" w:lineRule="auto"/>
        <w:ind w:hanging="720"/>
        <w:jc w:val="both"/>
        <w:rPr>
          <w:rFonts w:ascii="Arial" w:hAnsi="Arial" w:cs="Arial"/>
          <w:b/>
        </w:rPr>
      </w:pPr>
      <w:r w:rsidRPr="003D287B">
        <w:rPr>
          <w:rFonts w:ascii="Arial" w:hAnsi="Arial" w:cs="Arial"/>
          <w:b/>
        </w:rPr>
        <w:t>Bezpieczeństwo i higiena pracy, ochrona zdrowia.</w:t>
      </w:r>
    </w:p>
    <w:p w:rsidR="003D287B" w:rsidRDefault="003D287B" w:rsidP="003D287B">
      <w:pPr>
        <w:spacing w:after="0" w:line="240" w:lineRule="auto"/>
        <w:jc w:val="both"/>
        <w:rPr>
          <w:rFonts w:ascii="Arial" w:hAnsi="Arial" w:cs="Arial"/>
        </w:rPr>
      </w:pPr>
      <w:r w:rsidRPr="003D287B">
        <w:rPr>
          <w:rFonts w:ascii="Arial" w:hAnsi="Arial" w:cs="Arial"/>
        </w:rPr>
        <w:t xml:space="preserve">Podczas realizacji robót Wykonawca będzie przestrzegać przepisów dotyczących bezpieczeństwa i higieny pracy. Wykonawca zapewni i będzie utrzymywał wszelkie urządzenia, maszyny, narzędzia oraz sprzęt i odpowiednią odzież dla ochrony życia </w:t>
      </w:r>
      <w:r w:rsidRPr="003D287B">
        <w:rPr>
          <w:rFonts w:ascii="Arial" w:hAnsi="Arial" w:cs="Arial"/>
        </w:rPr>
        <w:br/>
        <w:t>i zdrowia osób zatrudnionych oraz dla zapewnienia bezpieczeństwa publicznego. Uznaje się, że wszelkie koszty związane z wypełnieniem wymagań określonych powyżej nie podlegają odrębnej zapłacie i są uwzględnione w cenie ofertowej.</w:t>
      </w:r>
    </w:p>
    <w:p w:rsidR="003D287B" w:rsidRPr="003D287B" w:rsidRDefault="003D287B" w:rsidP="003D287B">
      <w:pPr>
        <w:spacing w:after="0" w:line="240" w:lineRule="auto"/>
        <w:jc w:val="both"/>
        <w:rPr>
          <w:rFonts w:ascii="Arial" w:hAnsi="Arial" w:cs="Arial"/>
        </w:rPr>
      </w:pPr>
    </w:p>
    <w:p w:rsidR="003D287B" w:rsidRPr="003D287B" w:rsidRDefault="003D287B" w:rsidP="00F819B7">
      <w:pPr>
        <w:numPr>
          <w:ilvl w:val="1"/>
          <w:numId w:val="83"/>
        </w:numPr>
        <w:autoSpaceDE w:val="0"/>
        <w:autoSpaceDN w:val="0"/>
        <w:adjustRightInd w:val="0"/>
        <w:spacing w:after="0" w:line="240" w:lineRule="auto"/>
        <w:ind w:hanging="720"/>
        <w:jc w:val="both"/>
        <w:rPr>
          <w:rFonts w:ascii="Arial" w:hAnsi="Arial" w:cs="Arial"/>
          <w:b/>
        </w:rPr>
      </w:pPr>
      <w:r w:rsidRPr="003D287B">
        <w:rPr>
          <w:rFonts w:ascii="Arial" w:hAnsi="Arial" w:cs="Arial"/>
          <w:b/>
        </w:rPr>
        <w:t>Ochrona i utrzymanie robót.</w:t>
      </w:r>
    </w:p>
    <w:p w:rsidR="003D287B" w:rsidRPr="003D287B" w:rsidRDefault="003D287B" w:rsidP="003D287B">
      <w:pPr>
        <w:spacing w:after="0" w:line="240" w:lineRule="auto"/>
        <w:jc w:val="both"/>
        <w:rPr>
          <w:rFonts w:ascii="Arial" w:hAnsi="Arial" w:cs="Arial"/>
        </w:rPr>
      </w:pPr>
      <w:r w:rsidRPr="003D287B">
        <w:rPr>
          <w:rFonts w:ascii="Arial" w:hAnsi="Arial" w:cs="Arial"/>
        </w:rPr>
        <w:t xml:space="preserve">Wykonawca będzie odpowiedzialny za ochronę robót, za wszelkie materiały </w:t>
      </w:r>
      <w:r w:rsidRPr="003D287B">
        <w:rPr>
          <w:rFonts w:ascii="Arial" w:hAnsi="Arial" w:cs="Arial"/>
        </w:rPr>
        <w:br/>
        <w:t xml:space="preserve">i urządzenia używane do robót od daty rozpoczęcia do daty zakończenia robót. </w:t>
      </w:r>
    </w:p>
    <w:p w:rsidR="003D287B" w:rsidRPr="003D287B" w:rsidRDefault="003D287B" w:rsidP="003D287B">
      <w:pPr>
        <w:spacing w:after="0" w:line="240" w:lineRule="auto"/>
        <w:jc w:val="both"/>
        <w:rPr>
          <w:rFonts w:ascii="Arial" w:hAnsi="Arial" w:cs="Arial"/>
        </w:rPr>
      </w:pPr>
    </w:p>
    <w:p w:rsidR="003D287B" w:rsidRPr="003D287B" w:rsidRDefault="003D287B" w:rsidP="00F819B7">
      <w:pPr>
        <w:numPr>
          <w:ilvl w:val="0"/>
          <w:numId w:val="83"/>
        </w:numPr>
        <w:tabs>
          <w:tab w:val="left" w:pos="284"/>
          <w:tab w:val="left" w:pos="426"/>
        </w:tabs>
        <w:autoSpaceDE w:val="0"/>
        <w:autoSpaceDN w:val="0"/>
        <w:adjustRightInd w:val="0"/>
        <w:spacing w:after="0" w:line="240" w:lineRule="auto"/>
        <w:ind w:left="426" w:hanging="152"/>
        <w:jc w:val="both"/>
        <w:rPr>
          <w:rFonts w:ascii="Arial" w:hAnsi="Arial" w:cs="Arial"/>
          <w:b/>
        </w:rPr>
      </w:pPr>
      <w:r w:rsidRPr="003D287B">
        <w:rPr>
          <w:rFonts w:ascii="Arial" w:hAnsi="Arial" w:cs="Arial"/>
          <w:b/>
        </w:rPr>
        <w:t>MATERIAŁY</w:t>
      </w:r>
    </w:p>
    <w:p w:rsidR="003D287B" w:rsidRPr="003D287B" w:rsidRDefault="003D287B" w:rsidP="003D287B">
      <w:pPr>
        <w:tabs>
          <w:tab w:val="left" w:pos="0"/>
          <w:tab w:val="left" w:pos="284"/>
        </w:tabs>
        <w:autoSpaceDE w:val="0"/>
        <w:autoSpaceDN w:val="0"/>
        <w:adjustRightInd w:val="0"/>
        <w:spacing w:after="0" w:line="240" w:lineRule="auto"/>
        <w:jc w:val="both"/>
        <w:rPr>
          <w:rFonts w:ascii="Arial" w:hAnsi="Arial" w:cs="Arial"/>
          <w:b/>
        </w:rPr>
      </w:pPr>
      <w:r w:rsidRPr="003D287B">
        <w:rPr>
          <w:rFonts w:ascii="Arial" w:eastAsia="Calibri" w:hAnsi="Arial" w:cs="Arial"/>
        </w:rPr>
        <w:t>Wszystkie materiały zastosowane do realizacji zamówienia winny posiada</w:t>
      </w:r>
      <w:r w:rsidRPr="003D287B">
        <w:rPr>
          <w:rFonts w:ascii="Arial" w:eastAsia="TimesNewRoman" w:hAnsi="Arial" w:cs="Arial"/>
        </w:rPr>
        <w:t xml:space="preserve">ć </w:t>
      </w:r>
      <w:r w:rsidRPr="003D287B">
        <w:rPr>
          <w:rFonts w:ascii="Arial" w:eastAsia="Calibri" w:hAnsi="Arial" w:cs="Arial"/>
        </w:rPr>
        <w:t>odpowiednie atesty dopuszczaj</w:t>
      </w:r>
      <w:r w:rsidRPr="003D287B">
        <w:rPr>
          <w:rFonts w:ascii="Arial" w:eastAsia="TimesNewRoman" w:hAnsi="Arial" w:cs="Arial"/>
        </w:rPr>
        <w:t>ą</w:t>
      </w:r>
      <w:r w:rsidRPr="003D287B">
        <w:rPr>
          <w:rFonts w:ascii="Arial" w:eastAsia="Calibri" w:hAnsi="Arial" w:cs="Arial"/>
        </w:rPr>
        <w:t>ce do obrotu i powszechnego b</w:t>
      </w:r>
      <w:r w:rsidRPr="003D287B">
        <w:rPr>
          <w:rFonts w:ascii="Arial" w:eastAsia="TimesNewRoman" w:hAnsi="Arial" w:cs="Arial"/>
        </w:rPr>
        <w:t>ą</w:t>
      </w:r>
      <w:r w:rsidRPr="003D287B">
        <w:rPr>
          <w:rFonts w:ascii="Arial" w:eastAsia="Calibri" w:hAnsi="Arial" w:cs="Arial"/>
        </w:rPr>
        <w:t>d</w:t>
      </w:r>
      <w:r w:rsidRPr="003D287B">
        <w:rPr>
          <w:rFonts w:ascii="Arial" w:eastAsia="TimesNewRoman" w:hAnsi="Arial" w:cs="Arial"/>
        </w:rPr>
        <w:t xml:space="preserve">ź </w:t>
      </w:r>
      <w:r w:rsidRPr="003D287B">
        <w:rPr>
          <w:rFonts w:ascii="Arial" w:eastAsia="Calibri" w:hAnsi="Arial" w:cs="Arial"/>
        </w:rPr>
        <w:t>jednostkowego zastosowania w budownictwie zgodnie z zapisem art. 10 ustawy z dnia 7 lipca 1994 r. Prawo budowlane oraz zgodnie z ustaw</w:t>
      </w:r>
      <w:r w:rsidRPr="003D287B">
        <w:rPr>
          <w:rFonts w:ascii="Arial" w:eastAsia="TimesNewRoman" w:hAnsi="Arial" w:cs="Arial"/>
        </w:rPr>
        <w:t xml:space="preserve">ą </w:t>
      </w:r>
      <w:r w:rsidRPr="003D287B">
        <w:rPr>
          <w:rFonts w:ascii="Arial" w:eastAsia="Calibri" w:hAnsi="Arial" w:cs="Arial"/>
        </w:rPr>
        <w:t>z dnia 16 kwietnia 2004r. o wyrobach budowlanych. Wykonawca ponosi odpowiedzialno</w:t>
      </w:r>
      <w:r w:rsidRPr="003D287B">
        <w:rPr>
          <w:rFonts w:ascii="Arial" w:eastAsia="TimesNewRoman" w:hAnsi="Arial" w:cs="Arial"/>
        </w:rPr>
        <w:t xml:space="preserve">ść </w:t>
      </w:r>
      <w:r w:rsidRPr="003D287B">
        <w:rPr>
          <w:rFonts w:ascii="Arial" w:eastAsia="Calibri" w:hAnsi="Arial" w:cs="Arial"/>
        </w:rPr>
        <w:t>za spełnienie wymaga</w:t>
      </w:r>
      <w:r w:rsidRPr="003D287B">
        <w:rPr>
          <w:rFonts w:ascii="Arial" w:eastAsia="TimesNewRoman" w:hAnsi="Arial" w:cs="Arial"/>
        </w:rPr>
        <w:t xml:space="preserve">ń </w:t>
      </w:r>
      <w:r w:rsidRPr="003D287B">
        <w:rPr>
          <w:rFonts w:ascii="Arial" w:eastAsia="Calibri" w:hAnsi="Arial" w:cs="Arial"/>
        </w:rPr>
        <w:t xml:space="preserve">ilościowych i jakościowych materiałów z jakiegokolwiek </w:t>
      </w:r>
      <w:r w:rsidRPr="003D287B">
        <w:rPr>
          <w:rFonts w:ascii="Arial" w:eastAsia="TimesNewRoman" w:hAnsi="Arial" w:cs="Arial"/>
        </w:rPr>
        <w:t>ź</w:t>
      </w:r>
      <w:r w:rsidRPr="003D287B">
        <w:rPr>
          <w:rFonts w:ascii="Arial" w:eastAsia="Calibri" w:hAnsi="Arial" w:cs="Arial"/>
        </w:rPr>
        <w:t xml:space="preserve">ródła. Wykonawca będzie przechowywać do czasu odbioru przedmiotu umowy - certyfikaty, deklaracje zgodności, aprobaty techniczne, atesty i dopuszczenia upoważnionych instytucji do stosowania w budownictwie dla materiałów użytych do realizacji przedmiotu umowy. Przed przystąpieniem do wyszczególnionych robót Wykonawca powinien przedstawiać materiały, atesty i aprobaty materiałów przedstawicielowi Zamawiającego. </w:t>
      </w:r>
      <w:r w:rsidRPr="003D287B">
        <w:rPr>
          <w:rFonts w:ascii="Arial" w:eastAsia="Calibri" w:hAnsi="Arial" w:cs="Arial"/>
        </w:rPr>
        <w:br/>
        <w:t xml:space="preserve">Przed wbudowaniem każdego materiału wykończeniowego jego kolorystyka jak i inne </w:t>
      </w:r>
      <w:r w:rsidRPr="003D287B">
        <w:rPr>
          <w:rFonts w:ascii="Arial" w:eastAsia="Calibri" w:hAnsi="Arial" w:cs="Arial"/>
        </w:rPr>
        <w:lastRenderedPageBreak/>
        <w:t xml:space="preserve">cechy estetyczno-wizualne muszą zostać uzgodnione z Zamawiającym. Wszystkie materiały muszą być gatunku I, bez żadnych ubytków i innych cech obniżających ich wartość techniczno-użytkową oraz estetyczną. </w:t>
      </w:r>
      <w:r w:rsidRPr="003D287B">
        <w:rPr>
          <w:rFonts w:ascii="Arial" w:eastAsia="Arial" w:hAnsi="Arial" w:cs="Arial"/>
        </w:rPr>
        <w:t xml:space="preserve">Zabrania się wbudowywania materiałów niezaakceptowanych przez Przedstawiciela Zamawiającego. </w:t>
      </w:r>
      <w:r w:rsidRPr="003D287B">
        <w:rPr>
          <w:rFonts w:ascii="Arial" w:hAnsi="Arial" w:cs="Arial"/>
        </w:rPr>
        <w:t xml:space="preserve">Wykonanie robót należy prowadzić zgodnie ze sztuką budowlaną i przepisami bhp. Wykonawca powinien posiadać odpowiednie wyposażenie techniczne i socjalne zapewniające odpowiednie warunki pracy. </w:t>
      </w:r>
      <w:r w:rsidRPr="003D287B">
        <w:rPr>
          <w:rFonts w:ascii="Arial" w:eastAsia="Calibri" w:hAnsi="Arial" w:cs="Arial"/>
        </w:rPr>
        <w:t>Do realizacji przedmiotu zamówienia powinny być stosowane materiały określone niniejszą specyfikacją.</w:t>
      </w:r>
    </w:p>
    <w:p w:rsidR="003D287B" w:rsidRDefault="003D287B" w:rsidP="003D287B">
      <w:pPr>
        <w:spacing w:after="0" w:line="240" w:lineRule="auto"/>
        <w:jc w:val="both"/>
        <w:rPr>
          <w:rFonts w:ascii="Arial" w:hAnsi="Arial" w:cs="Arial"/>
          <w:color w:val="000000" w:themeColor="text1"/>
        </w:rPr>
      </w:pPr>
      <w:r w:rsidRPr="003D287B">
        <w:rPr>
          <w:rFonts w:ascii="Arial" w:hAnsi="Arial" w:cs="Arial"/>
          <w:color w:val="000000" w:themeColor="text1"/>
        </w:rPr>
        <w:t>Wykonawca ponosi odpowiedzialność za spełnienie wymagań ilościowych i jakościowych materiałów dostarczonych do wbudowania oraz za ich właściwe składowanie, wbudowanie i zabezpieczenie w okresie trwania robót, aż do zakończenia i odbioru końcowego.</w:t>
      </w:r>
      <w:r>
        <w:rPr>
          <w:rFonts w:ascii="Arial" w:hAnsi="Arial" w:cs="Arial"/>
          <w:color w:val="000000" w:themeColor="text1"/>
        </w:rPr>
        <w:t xml:space="preserve"> </w:t>
      </w:r>
      <w:r w:rsidRPr="003D287B">
        <w:rPr>
          <w:rFonts w:ascii="Arial" w:hAnsi="Arial" w:cs="Arial"/>
          <w:color w:val="000000" w:themeColor="text1"/>
        </w:rPr>
        <w:t>Wykonawca będzie przechowywać do czasu odbioru przedmiotu umowy - certyfikaty, aprobaty techniczne, atesty i dopuszczenia upoważni</w:t>
      </w:r>
      <w:r>
        <w:rPr>
          <w:rFonts w:ascii="Arial" w:hAnsi="Arial" w:cs="Arial"/>
          <w:color w:val="000000" w:themeColor="text1"/>
        </w:rPr>
        <w:t xml:space="preserve">onych instytucji do stosowania </w:t>
      </w:r>
      <w:r w:rsidRPr="003D287B">
        <w:rPr>
          <w:rFonts w:ascii="Arial" w:hAnsi="Arial" w:cs="Arial"/>
          <w:color w:val="000000" w:themeColor="text1"/>
        </w:rPr>
        <w:t>w budownictwie dla materiałów i użytych do realizacji przedmiotu umowy.</w:t>
      </w:r>
    </w:p>
    <w:p w:rsidR="003D287B" w:rsidRPr="003D287B" w:rsidRDefault="003D287B" w:rsidP="003D287B">
      <w:pPr>
        <w:spacing w:after="0" w:line="240" w:lineRule="auto"/>
        <w:jc w:val="both"/>
        <w:rPr>
          <w:rFonts w:ascii="Arial" w:hAnsi="Arial" w:cs="Arial"/>
          <w:color w:val="000000" w:themeColor="text1"/>
        </w:rPr>
      </w:pPr>
    </w:p>
    <w:p w:rsidR="003D287B" w:rsidRPr="003D287B" w:rsidRDefault="003D287B" w:rsidP="003D287B">
      <w:pPr>
        <w:spacing w:after="0" w:line="240" w:lineRule="auto"/>
        <w:jc w:val="both"/>
        <w:rPr>
          <w:rFonts w:ascii="Arial" w:hAnsi="Arial" w:cs="Arial"/>
          <w:color w:val="000000" w:themeColor="text1"/>
        </w:rPr>
      </w:pPr>
      <w:r w:rsidRPr="003D287B">
        <w:rPr>
          <w:rFonts w:ascii="Arial" w:hAnsi="Arial" w:cs="Arial"/>
          <w:b/>
        </w:rPr>
        <w:t>2.1 Odpady i materiały do utylizacji:</w:t>
      </w:r>
    </w:p>
    <w:p w:rsidR="003D287B" w:rsidRPr="003D287B" w:rsidRDefault="003D287B" w:rsidP="003D287B">
      <w:pPr>
        <w:spacing w:after="0" w:line="240" w:lineRule="auto"/>
        <w:jc w:val="both"/>
        <w:rPr>
          <w:rFonts w:ascii="Arial" w:hAnsi="Arial" w:cs="Arial"/>
        </w:rPr>
      </w:pPr>
      <w:r w:rsidRPr="003D287B">
        <w:rPr>
          <w:rFonts w:ascii="Arial" w:hAnsi="Arial" w:cs="Arial"/>
        </w:rPr>
        <w:t xml:space="preserve">Wykonawca jako wytwórca odpadów zobowiązany jest do przestrzegania przepisów Ustawy z dnia 14 grudnia 2012 r. o odpadach (Dz. U. z 2020 r. poz. 797 </w:t>
      </w:r>
      <w:proofErr w:type="spellStart"/>
      <w:r w:rsidRPr="003D287B">
        <w:rPr>
          <w:rFonts w:ascii="Arial" w:hAnsi="Arial" w:cs="Arial"/>
        </w:rPr>
        <w:t>t.j</w:t>
      </w:r>
      <w:proofErr w:type="spellEnd"/>
      <w:r w:rsidRPr="003D287B">
        <w:rPr>
          <w:rFonts w:ascii="Arial" w:hAnsi="Arial" w:cs="Arial"/>
        </w:rPr>
        <w:t>.). Wszystkie materiały pochodzące z rozbiórki różnych elementów robót Wykonawca jest zobowiązany wywieźć poza teren budowy i dokonać utylizacji na własny koszt z wyłączeniem złomu metalowego, który zostanie przekazany do magazynu Sekcji Obsługi Infrastruktury Zamość.</w:t>
      </w:r>
    </w:p>
    <w:p w:rsidR="003D287B" w:rsidRPr="003D287B" w:rsidRDefault="003D287B" w:rsidP="003D287B">
      <w:pPr>
        <w:spacing w:after="0" w:line="240" w:lineRule="auto"/>
        <w:jc w:val="both"/>
        <w:rPr>
          <w:rFonts w:ascii="Arial" w:hAnsi="Arial" w:cs="Arial"/>
        </w:rPr>
      </w:pPr>
    </w:p>
    <w:p w:rsidR="003D287B" w:rsidRPr="003D287B" w:rsidRDefault="003D287B" w:rsidP="00F819B7">
      <w:pPr>
        <w:numPr>
          <w:ilvl w:val="0"/>
          <w:numId w:val="83"/>
        </w:numPr>
        <w:tabs>
          <w:tab w:val="left" w:pos="284"/>
          <w:tab w:val="left" w:pos="426"/>
        </w:tabs>
        <w:autoSpaceDE w:val="0"/>
        <w:autoSpaceDN w:val="0"/>
        <w:adjustRightInd w:val="0"/>
        <w:spacing w:after="0" w:line="240" w:lineRule="auto"/>
        <w:ind w:left="426" w:hanging="152"/>
        <w:jc w:val="both"/>
        <w:rPr>
          <w:rFonts w:ascii="Arial" w:hAnsi="Arial" w:cs="Arial"/>
          <w:b/>
        </w:rPr>
      </w:pPr>
      <w:r w:rsidRPr="003D287B">
        <w:rPr>
          <w:rFonts w:ascii="Arial" w:hAnsi="Arial" w:cs="Arial"/>
          <w:b/>
        </w:rPr>
        <w:t>SPRZĘT</w:t>
      </w:r>
    </w:p>
    <w:p w:rsid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Wykonawca zobowi</w:t>
      </w:r>
      <w:r w:rsidRPr="003D287B">
        <w:rPr>
          <w:rFonts w:ascii="Arial" w:eastAsia="TimesNewRoman" w:hAnsi="Arial" w:cs="Arial"/>
        </w:rPr>
        <w:t>ą</w:t>
      </w:r>
      <w:r w:rsidRPr="003D287B">
        <w:rPr>
          <w:rFonts w:ascii="Arial" w:hAnsi="Arial" w:cs="Arial"/>
        </w:rPr>
        <w:t>zany jest do u</w:t>
      </w:r>
      <w:r w:rsidRPr="003D287B">
        <w:rPr>
          <w:rFonts w:ascii="Arial" w:eastAsia="TimesNewRoman" w:hAnsi="Arial" w:cs="Arial"/>
        </w:rPr>
        <w:t>ż</w:t>
      </w:r>
      <w:r w:rsidRPr="003D287B">
        <w:rPr>
          <w:rFonts w:ascii="Arial" w:hAnsi="Arial" w:cs="Arial"/>
        </w:rPr>
        <w:t>ywania tylko takiego sprz</w:t>
      </w:r>
      <w:r w:rsidRPr="003D287B">
        <w:rPr>
          <w:rFonts w:ascii="Arial" w:eastAsia="TimesNewRoman" w:hAnsi="Arial" w:cs="Arial"/>
        </w:rPr>
        <w:t>ę</w:t>
      </w:r>
      <w:r w:rsidRPr="003D287B">
        <w:rPr>
          <w:rFonts w:ascii="Arial" w:hAnsi="Arial" w:cs="Arial"/>
        </w:rPr>
        <w:t>tu, który nie spowoduje niekorzystnego wpływu na jako</w:t>
      </w:r>
      <w:r w:rsidRPr="003D287B">
        <w:rPr>
          <w:rFonts w:ascii="Arial" w:eastAsia="TimesNewRoman" w:hAnsi="Arial" w:cs="Arial"/>
        </w:rPr>
        <w:t xml:space="preserve">ść </w:t>
      </w:r>
      <w:r w:rsidRPr="003D287B">
        <w:rPr>
          <w:rFonts w:ascii="Arial" w:hAnsi="Arial" w:cs="Arial"/>
        </w:rPr>
        <w:t>wykonywanych robót. Sprz</w:t>
      </w:r>
      <w:r w:rsidRPr="003D287B">
        <w:rPr>
          <w:rFonts w:ascii="Arial" w:eastAsia="TimesNewRoman" w:hAnsi="Arial" w:cs="Arial"/>
        </w:rPr>
        <w:t>ę</w:t>
      </w:r>
      <w:r w:rsidRPr="003D287B">
        <w:rPr>
          <w:rFonts w:ascii="Arial" w:hAnsi="Arial" w:cs="Arial"/>
        </w:rPr>
        <w:t>t b</w:t>
      </w:r>
      <w:r w:rsidRPr="003D287B">
        <w:rPr>
          <w:rFonts w:ascii="Arial" w:eastAsia="TimesNewRoman" w:hAnsi="Arial" w:cs="Arial"/>
        </w:rPr>
        <w:t>ę</w:t>
      </w:r>
      <w:r w:rsidRPr="003D287B">
        <w:rPr>
          <w:rFonts w:ascii="Arial" w:hAnsi="Arial" w:cs="Arial"/>
        </w:rPr>
        <w:t>d</w:t>
      </w:r>
      <w:r w:rsidRPr="003D287B">
        <w:rPr>
          <w:rFonts w:ascii="Arial" w:eastAsia="TimesNewRoman" w:hAnsi="Arial" w:cs="Arial"/>
        </w:rPr>
        <w:t>ą</w:t>
      </w:r>
      <w:r w:rsidRPr="003D287B">
        <w:rPr>
          <w:rFonts w:ascii="Arial" w:hAnsi="Arial" w:cs="Arial"/>
        </w:rPr>
        <w:t>cy własno</w:t>
      </w:r>
      <w:r w:rsidRPr="003D287B">
        <w:rPr>
          <w:rFonts w:ascii="Arial" w:eastAsia="TimesNewRoman" w:hAnsi="Arial" w:cs="Arial"/>
        </w:rPr>
        <w:t>ś</w:t>
      </w:r>
      <w:r w:rsidRPr="003D287B">
        <w:rPr>
          <w:rFonts w:ascii="Arial" w:hAnsi="Arial" w:cs="Arial"/>
        </w:rPr>
        <w:t>ci</w:t>
      </w:r>
      <w:r w:rsidRPr="003D287B">
        <w:rPr>
          <w:rFonts w:ascii="Arial" w:eastAsia="TimesNewRoman" w:hAnsi="Arial" w:cs="Arial"/>
        </w:rPr>
        <w:t>ą w</w:t>
      </w:r>
      <w:r w:rsidRPr="003D287B">
        <w:rPr>
          <w:rFonts w:ascii="Arial" w:hAnsi="Arial" w:cs="Arial"/>
        </w:rPr>
        <w:t>ykonawcy lub wynaj</w:t>
      </w:r>
      <w:r w:rsidRPr="003D287B">
        <w:rPr>
          <w:rFonts w:ascii="Arial" w:eastAsia="TimesNewRoman" w:hAnsi="Arial" w:cs="Arial"/>
        </w:rPr>
        <w:t>ę</w:t>
      </w:r>
      <w:r w:rsidRPr="003D287B">
        <w:rPr>
          <w:rFonts w:ascii="Arial" w:hAnsi="Arial" w:cs="Arial"/>
        </w:rPr>
        <w:t>ty do wykonania robót, ma by</w:t>
      </w:r>
      <w:r w:rsidRPr="003D287B">
        <w:rPr>
          <w:rFonts w:ascii="Arial" w:eastAsia="TimesNewRoman" w:hAnsi="Arial" w:cs="Arial"/>
        </w:rPr>
        <w:t xml:space="preserve">ć </w:t>
      </w:r>
      <w:r w:rsidRPr="003D287B">
        <w:rPr>
          <w:rFonts w:ascii="Arial" w:hAnsi="Arial" w:cs="Arial"/>
        </w:rPr>
        <w:t xml:space="preserve">utrzymywany w dobrym stanie </w:t>
      </w:r>
      <w:r w:rsidRPr="003D287B">
        <w:rPr>
          <w:rFonts w:ascii="Arial" w:hAnsi="Arial" w:cs="Arial"/>
        </w:rPr>
        <w:br/>
        <w:t>i gotowo</w:t>
      </w:r>
      <w:r w:rsidRPr="003D287B">
        <w:rPr>
          <w:rFonts w:ascii="Arial" w:eastAsia="TimesNewRoman" w:hAnsi="Arial" w:cs="Arial"/>
        </w:rPr>
        <w:t>ś</w:t>
      </w:r>
      <w:r w:rsidRPr="003D287B">
        <w:rPr>
          <w:rFonts w:ascii="Arial" w:hAnsi="Arial" w:cs="Arial"/>
        </w:rPr>
        <w:t>ci do pracy. B</w:t>
      </w:r>
      <w:r w:rsidRPr="003D287B">
        <w:rPr>
          <w:rFonts w:ascii="Arial" w:eastAsia="TimesNewRoman" w:hAnsi="Arial" w:cs="Arial"/>
        </w:rPr>
        <w:t>ę</w:t>
      </w:r>
      <w:r w:rsidRPr="003D287B">
        <w:rPr>
          <w:rFonts w:ascii="Arial" w:hAnsi="Arial" w:cs="Arial"/>
        </w:rPr>
        <w:t xml:space="preserve">dzie on zgodny z normami ochrony </w:t>
      </w:r>
      <w:r w:rsidRPr="003D287B">
        <w:rPr>
          <w:rFonts w:ascii="Arial" w:eastAsia="TimesNewRoman" w:hAnsi="Arial" w:cs="Arial"/>
        </w:rPr>
        <w:t>ś</w:t>
      </w:r>
      <w:r w:rsidRPr="003D287B">
        <w:rPr>
          <w:rFonts w:ascii="Arial" w:hAnsi="Arial" w:cs="Arial"/>
        </w:rPr>
        <w:t>rodowiska i przepisami dotycz</w:t>
      </w:r>
      <w:r w:rsidRPr="003D287B">
        <w:rPr>
          <w:rFonts w:ascii="Arial" w:eastAsia="TimesNewRoman" w:hAnsi="Arial" w:cs="Arial"/>
        </w:rPr>
        <w:t>ą</w:t>
      </w:r>
      <w:r w:rsidRPr="003D287B">
        <w:rPr>
          <w:rFonts w:ascii="Arial" w:hAnsi="Arial" w:cs="Arial"/>
        </w:rPr>
        <w:t>cymi jego u</w:t>
      </w:r>
      <w:r w:rsidRPr="003D287B">
        <w:rPr>
          <w:rFonts w:ascii="Arial" w:eastAsia="TimesNewRoman" w:hAnsi="Arial" w:cs="Arial"/>
        </w:rPr>
        <w:t>ż</w:t>
      </w:r>
      <w:r w:rsidRPr="003D287B">
        <w:rPr>
          <w:rFonts w:ascii="Arial" w:hAnsi="Arial" w:cs="Arial"/>
        </w:rPr>
        <w:t>ytkowania. W przypadku braku ustale</w:t>
      </w:r>
      <w:r w:rsidRPr="003D287B">
        <w:rPr>
          <w:rFonts w:ascii="Arial" w:eastAsia="TimesNewRoman" w:hAnsi="Arial" w:cs="Arial"/>
        </w:rPr>
        <w:t xml:space="preserve">ń </w:t>
      </w:r>
      <w:r w:rsidRPr="003D287B">
        <w:rPr>
          <w:rFonts w:ascii="Arial" w:hAnsi="Arial" w:cs="Arial"/>
        </w:rPr>
        <w:t>w w/w dokumentach, sprz</w:t>
      </w:r>
      <w:r w:rsidRPr="003D287B">
        <w:rPr>
          <w:rFonts w:ascii="Arial" w:eastAsia="TimesNewRoman" w:hAnsi="Arial" w:cs="Arial"/>
        </w:rPr>
        <w:t>ę</w:t>
      </w:r>
      <w:r w:rsidRPr="003D287B">
        <w:rPr>
          <w:rFonts w:ascii="Arial" w:hAnsi="Arial" w:cs="Arial"/>
        </w:rPr>
        <w:t>t powinien by</w:t>
      </w:r>
      <w:r w:rsidRPr="003D287B">
        <w:rPr>
          <w:rFonts w:ascii="Arial" w:eastAsia="TimesNewRoman" w:hAnsi="Arial" w:cs="Arial"/>
        </w:rPr>
        <w:t xml:space="preserve">ć </w:t>
      </w:r>
      <w:r w:rsidRPr="003D287B">
        <w:rPr>
          <w:rFonts w:ascii="Arial" w:hAnsi="Arial" w:cs="Arial"/>
        </w:rPr>
        <w:t>uzgodniony i zaakceptowany przez Zamawiaj</w:t>
      </w:r>
      <w:r w:rsidRPr="003D287B">
        <w:rPr>
          <w:rFonts w:ascii="Arial" w:eastAsia="TimesNewRoman" w:hAnsi="Arial" w:cs="Arial"/>
        </w:rPr>
        <w:t>ą</w:t>
      </w:r>
      <w:r w:rsidRPr="003D287B">
        <w:rPr>
          <w:rFonts w:ascii="Arial" w:hAnsi="Arial" w:cs="Arial"/>
        </w:rPr>
        <w:t>cego.</w:t>
      </w:r>
    </w:p>
    <w:p w:rsidR="003D287B" w:rsidRDefault="003D287B" w:rsidP="003D287B">
      <w:pPr>
        <w:autoSpaceDE w:val="0"/>
        <w:autoSpaceDN w:val="0"/>
        <w:adjustRightInd w:val="0"/>
        <w:spacing w:after="0" w:line="240" w:lineRule="auto"/>
        <w:jc w:val="both"/>
        <w:rPr>
          <w:rFonts w:ascii="Arial" w:hAnsi="Arial" w:cs="Arial"/>
        </w:rPr>
      </w:pPr>
    </w:p>
    <w:p w:rsidR="003D287B" w:rsidRDefault="003D287B" w:rsidP="003D287B">
      <w:pPr>
        <w:autoSpaceDE w:val="0"/>
        <w:autoSpaceDN w:val="0"/>
        <w:adjustRightInd w:val="0"/>
        <w:spacing w:after="0" w:line="240" w:lineRule="auto"/>
        <w:jc w:val="both"/>
        <w:rPr>
          <w:rFonts w:ascii="Arial" w:hAnsi="Arial" w:cs="Arial"/>
        </w:rPr>
      </w:pPr>
    </w:p>
    <w:p w:rsidR="00E57D75" w:rsidRDefault="00E57D75" w:rsidP="003D287B">
      <w:pPr>
        <w:autoSpaceDE w:val="0"/>
        <w:autoSpaceDN w:val="0"/>
        <w:adjustRightInd w:val="0"/>
        <w:spacing w:after="0" w:line="240" w:lineRule="auto"/>
        <w:jc w:val="both"/>
        <w:rPr>
          <w:rFonts w:ascii="Arial" w:hAnsi="Arial" w:cs="Arial"/>
        </w:rPr>
      </w:pPr>
    </w:p>
    <w:p w:rsidR="00E57D75" w:rsidRPr="003D287B" w:rsidRDefault="00E57D75" w:rsidP="003D287B">
      <w:pPr>
        <w:autoSpaceDE w:val="0"/>
        <w:autoSpaceDN w:val="0"/>
        <w:adjustRightInd w:val="0"/>
        <w:spacing w:after="0" w:line="240" w:lineRule="auto"/>
        <w:jc w:val="both"/>
        <w:rPr>
          <w:rFonts w:ascii="Arial" w:hAnsi="Arial" w:cs="Arial"/>
        </w:rPr>
      </w:pPr>
    </w:p>
    <w:p w:rsidR="003D287B" w:rsidRPr="003D287B" w:rsidRDefault="003D287B" w:rsidP="00F819B7">
      <w:pPr>
        <w:numPr>
          <w:ilvl w:val="0"/>
          <w:numId w:val="83"/>
        </w:numPr>
        <w:tabs>
          <w:tab w:val="left" w:pos="284"/>
          <w:tab w:val="left" w:pos="426"/>
        </w:tabs>
        <w:autoSpaceDE w:val="0"/>
        <w:autoSpaceDN w:val="0"/>
        <w:adjustRightInd w:val="0"/>
        <w:spacing w:after="0" w:line="240" w:lineRule="auto"/>
        <w:ind w:left="426" w:hanging="152"/>
        <w:jc w:val="both"/>
        <w:rPr>
          <w:rFonts w:ascii="Arial" w:hAnsi="Arial" w:cs="Arial"/>
        </w:rPr>
      </w:pPr>
      <w:r w:rsidRPr="003D287B">
        <w:rPr>
          <w:rFonts w:ascii="Arial" w:hAnsi="Arial" w:cs="Arial"/>
          <w:b/>
        </w:rPr>
        <w:t>TRANSPORT</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Wykonawca stosowa</w:t>
      </w:r>
      <w:r w:rsidRPr="003D287B">
        <w:rPr>
          <w:rFonts w:ascii="Arial" w:eastAsia="TimesNewRoman" w:hAnsi="Arial" w:cs="Arial"/>
        </w:rPr>
        <w:t xml:space="preserve">ć </w:t>
      </w:r>
      <w:r w:rsidRPr="003D287B">
        <w:rPr>
          <w:rFonts w:ascii="Arial" w:hAnsi="Arial" w:cs="Arial"/>
        </w:rPr>
        <w:t>si</w:t>
      </w:r>
      <w:r w:rsidRPr="003D287B">
        <w:rPr>
          <w:rFonts w:ascii="Arial" w:eastAsia="TimesNewRoman" w:hAnsi="Arial" w:cs="Arial"/>
        </w:rPr>
        <w:t xml:space="preserve">ę </w:t>
      </w:r>
      <w:r w:rsidRPr="003D287B">
        <w:rPr>
          <w:rFonts w:ascii="Arial" w:hAnsi="Arial" w:cs="Arial"/>
        </w:rPr>
        <w:t>b</w:t>
      </w:r>
      <w:r w:rsidRPr="003D287B">
        <w:rPr>
          <w:rFonts w:ascii="Arial" w:eastAsia="TimesNewRoman" w:hAnsi="Arial" w:cs="Arial"/>
        </w:rPr>
        <w:t>ę</w:t>
      </w:r>
      <w:r w:rsidRPr="003D287B">
        <w:rPr>
          <w:rFonts w:ascii="Arial" w:hAnsi="Arial" w:cs="Arial"/>
        </w:rPr>
        <w:t>dzie do ustawowych ogranicze</w:t>
      </w:r>
      <w:r w:rsidRPr="003D287B">
        <w:rPr>
          <w:rFonts w:ascii="Arial" w:eastAsia="TimesNewRoman" w:hAnsi="Arial" w:cs="Arial"/>
        </w:rPr>
        <w:t xml:space="preserve">ń </w:t>
      </w:r>
      <w:r w:rsidRPr="003D287B">
        <w:rPr>
          <w:rFonts w:ascii="Arial" w:hAnsi="Arial" w:cs="Arial"/>
        </w:rPr>
        <w:t>obci</w:t>
      </w:r>
      <w:r w:rsidRPr="003D287B">
        <w:rPr>
          <w:rFonts w:ascii="Arial" w:eastAsia="TimesNewRoman" w:hAnsi="Arial" w:cs="Arial"/>
        </w:rPr>
        <w:t>ąż</w:t>
      </w:r>
      <w:r w:rsidRPr="003D287B">
        <w:rPr>
          <w:rFonts w:ascii="Arial" w:hAnsi="Arial" w:cs="Arial"/>
        </w:rPr>
        <w:t>enia na o</w:t>
      </w:r>
      <w:r w:rsidRPr="003D287B">
        <w:rPr>
          <w:rFonts w:ascii="Arial" w:eastAsia="TimesNewRoman" w:hAnsi="Arial" w:cs="Arial"/>
        </w:rPr>
        <w:t xml:space="preserve">ś </w:t>
      </w:r>
      <w:r w:rsidRPr="003D287B">
        <w:rPr>
          <w:rFonts w:ascii="Arial" w:hAnsi="Arial" w:cs="Arial"/>
        </w:rPr>
        <w:t>przy transporcie materiałów/sprz</w:t>
      </w:r>
      <w:r w:rsidRPr="003D287B">
        <w:rPr>
          <w:rFonts w:ascii="Arial" w:eastAsia="TimesNewRoman" w:hAnsi="Arial" w:cs="Arial"/>
        </w:rPr>
        <w:t>ę</w:t>
      </w:r>
      <w:r w:rsidRPr="003D287B">
        <w:rPr>
          <w:rFonts w:ascii="Arial" w:hAnsi="Arial" w:cs="Arial"/>
        </w:rPr>
        <w:t>tu na i z terenu robót. Wykonawca jest zobowi</w:t>
      </w:r>
      <w:r w:rsidRPr="003D287B">
        <w:rPr>
          <w:rFonts w:ascii="Arial" w:eastAsia="TimesNewRoman" w:hAnsi="Arial" w:cs="Arial"/>
        </w:rPr>
        <w:t>ą</w:t>
      </w:r>
      <w:r w:rsidRPr="003D287B">
        <w:rPr>
          <w:rFonts w:ascii="Arial" w:hAnsi="Arial" w:cs="Arial"/>
        </w:rPr>
        <w:t xml:space="preserve">zany </w:t>
      </w:r>
      <w:r w:rsidRPr="003D287B">
        <w:rPr>
          <w:rFonts w:ascii="Arial" w:hAnsi="Arial" w:cs="Arial"/>
        </w:rPr>
        <w:br/>
        <w:t xml:space="preserve">do stosowania tylko takich </w:t>
      </w:r>
      <w:r w:rsidRPr="003D287B">
        <w:rPr>
          <w:rFonts w:ascii="Arial" w:eastAsia="TimesNewRoman" w:hAnsi="Arial" w:cs="Arial"/>
        </w:rPr>
        <w:t>ś</w:t>
      </w:r>
      <w:r w:rsidRPr="003D287B">
        <w:rPr>
          <w:rFonts w:ascii="Arial" w:hAnsi="Arial" w:cs="Arial"/>
        </w:rPr>
        <w:t>rodków transportu, które nie wpłyn</w:t>
      </w:r>
      <w:r w:rsidRPr="003D287B">
        <w:rPr>
          <w:rFonts w:ascii="Arial" w:eastAsia="TimesNewRoman" w:hAnsi="Arial" w:cs="Arial"/>
        </w:rPr>
        <w:t xml:space="preserve">ą </w:t>
      </w:r>
      <w:r w:rsidRPr="003D287B">
        <w:rPr>
          <w:rFonts w:ascii="Arial" w:hAnsi="Arial" w:cs="Arial"/>
        </w:rPr>
        <w:t xml:space="preserve">niekorzystnie </w:t>
      </w:r>
      <w:r w:rsidRPr="003D287B">
        <w:rPr>
          <w:rFonts w:ascii="Arial" w:hAnsi="Arial" w:cs="Arial"/>
        </w:rPr>
        <w:br/>
        <w:t>na jako</w:t>
      </w:r>
      <w:r w:rsidRPr="003D287B">
        <w:rPr>
          <w:rFonts w:ascii="Arial" w:eastAsia="TimesNewRoman" w:hAnsi="Arial" w:cs="Arial"/>
        </w:rPr>
        <w:t xml:space="preserve">ść </w:t>
      </w:r>
      <w:r w:rsidRPr="003D287B">
        <w:rPr>
          <w:rFonts w:ascii="Arial" w:hAnsi="Arial" w:cs="Arial"/>
        </w:rPr>
        <w:t xml:space="preserve">istniejącej infrastruktury. </w:t>
      </w:r>
    </w:p>
    <w:p w:rsidR="003D287B" w:rsidRPr="003D287B" w:rsidRDefault="003D287B" w:rsidP="003D287B">
      <w:pPr>
        <w:autoSpaceDE w:val="0"/>
        <w:autoSpaceDN w:val="0"/>
        <w:adjustRightInd w:val="0"/>
        <w:spacing w:after="0" w:line="240" w:lineRule="auto"/>
        <w:jc w:val="both"/>
        <w:rPr>
          <w:rFonts w:ascii="Arial" w:hAnsi="Arial" w:cs="Arial"/>
        </w:rPr>
      </w:pPr>
    </w:p>
    <w:p w:rsidR="003D287B" w:rsidRPr="003D287B" w:rsidRDefault="003D287B" w:rsidP="00F819B7">
      <w:pPr>
        <w:numPr>
          <w:ilvl w:val="0"/>
          <w:numId w:val="83"/>
        </w:numPr>
        <w:tabs>
          <w:tab w:val="left" w:pos="284"/>
          <w:tab w:val="left" w:pos="426"/>
        </w:tabs>
        <w:autoSpaceDE w:val="0"/>
        <w:autoSpaceDN w:val="0"/>
        <w:adjustRightInd w:val="0"/>
        <w:spacing w:after="0" w:line="240" w:lineRule="auto"/>
        <w:ind w:left="426" w:hanging="152"/>
        <w:jc w:val="both"/>
        <w:rPr>
          <w:rFonts w:ascii="Arial" w:hAnsi="Arial" w:cs="Arial"/>
          <w:b/>
        </w:rPr>
      </w:pPr>
      <w:r w:rsidRPr="003D287B">
        <w:rPr>
          <w:rFonts w:ascii="Arial" w:hAnsi="Arial" w:cs="Arial"/>
          <w:b/>
        </w:rPr>
        <w:t>WYKONANIE ROBÓT</w:t>
      </w:r>
    </w:p>
    <w:p w:rsidR="003D287B" w:rsidRPr="003D287B" w:rsidRDefault="003D287B" w:rsidP="003D287B">
      <w:pPr>
        <w:autoSpaceDE w:val="0"/>
        <w:autoSpaceDN w:val="0"/>
        <w:adjustRightInd w:val="0"/>
        <w:spacing w:after="0" w:line="240" w:lineRule="auto"/>
        <w:jc w:val="both"/>
        <w:rPr>
          <w:rFonts w:ascii="Arial" w:hAnsi="Arial" w:cs="Arial"/>
          <w:color w:val="000000" w:themeColor="text1"/>
        </w:rPr>
      </w:pPr>
      <w:r w:rsidRPr="003D287B">
        <w:rPr>
          <w:rFonts w:ascii="Arial" w:hAnsi="Arial" w:cs="Arial"/>
          <w:bCs/>
        </w:rPr>
        <w:t xml:space="preserve">Wykonawca jest odpowiedzialny za prowadzenie robót zgodnie z umową oraz </w:t>
      </w:r>
      <w:r w:rsidRPr="003D287B">
        <w:rPr>
          <w:rFonts w:ascii="Arial" w:hAnsi="Arial" w:cs="Arial"/>
          <w:bCs/>
        </w:rPr>
        <w:br/>
        <w:t xml:space="preserve">za jakość zastosowanych materiałów i wykonywanych robót, za ich zgodność </w:t>
      </w:r>
      <w:r w:rsidRPr="003D287B">
        <w:rPr>
          <w:rFonts w:ascii="Arial" w:hAnsi="Arial" w:cs="Arial"/>
          <w:bCs/>
        </w:rPr>
        <w:br/>
        <w:t>z wymaganiami specyfikacji oraz poleceniami przedstawiciela Zamawiającego</w:t>
      </w:r>
      <w:r w:rsidRPr="003D287B">
        <w:rPr>
          <w:rFonts w:ascii="Arial" w:hAnsi="Arial" w:cs="Arial"/>
        </w:rPr>
        <w:t xml:space="preserve">. Roboty należy prowadzić zgodnie z obowiązującymi normami, przepisami </w:t>
      </w:r>
      <w:r w:rsidRPr="003D287B">
        <w:rPr>
          <w:rFonts w:ascii="Arial" w:hAnsi="Arial" w:cs="Arial"/>
          <w:bCs/>
        </w:rPr>
        <w:t>bhp i p.poż</w:t>
      </w:r>
      <w:r w:rsidRPr="003D287B">
        <w:rPr>
          <w:rFonts w:ascii="Arial" w:hAnsi="Arial" w:cs="Arial"/>
          <w:b/>
          <w:bCs/>
        </w:rPr>
        <w:t xml:space="preserve">. </w:t>
      </w:r>
      <w:r w:rsidRPr="003D287B">
        <w:rPr>
          <w:rFonts w:ascii="Arial" w:hAnsi="Arial" w:cs="Arial"/>
        </w:rPr>
        <w:t xml:space="preserve">Zaplecze do wykonania robót. Wykonawca zorganizuje we własnym zakresie w miejscu wskazanym przez użytkownika. Ze względu na usytuowanie budynku nie przewiduje się zmiany komunikacji w jego obrębie. Wykonawca jest odpowiedzialny za ochronę robót , za </w:t>
      </w:r>
      <w:r w:rsidRPr="003D287B">
        <w:rPr>
          <w:rFonts w:ascii="Arial" w:hAnsi="Arial" w:cs="Arial"/>
          <w:color w:val="000000" w:themeColor="text1"/>
        </w:rPr>
        <w:t>wszelkie materiały i sprzęt używany do robót, od daty rozpoczęcia do daty odbioru końcowego.</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ab/>
        <w:t>Wykonawca w protokole przekazania placu budowy wskaże wariant zabezpieczenia mediów do realizacji zamówienia, tj.:</w:t>
      </w:r>
    </w:p>
    <w:p w:rsidR="003D287B" w:rsidRPr="003D287B" w:rsidRDefault="003D287B" w:rsidP="00F819B7">
      <w:pPr>
        <w:numPr>
          <w:ilvl w:val="0"/>
          <w:numId w:val="86"/>
        </w:numPr>
        <w:autoSpaceDE w:val="0"/>
        <w:autoSpaceDN w:val="0"/>
        <w:adjustRightInd w:val="0"/>
        <w:spacing w:after="0" w:line="240" w:lineRule="auto"/>
        <w:contextualSpacing/>
        <w:jc w:val="both"/>
        <w:rPr>
          <w:rFonts w:ascii="Arial" w:hAnsi="Arial" w:cs="Arial"/>
        </w:rPr>
      </w:pPr>
      <w:r w:rsidRPr="003D287B">
        <w:rPr>
          <w:rFonts w:ascii="Arial" w:hAnsi="Arial" w:cs="Arial"/>
        </w:rPr>
        <w:t xml:space="preserve">wodę i energię elektryczną do robót budowlanych Wykonawca zabezpiecza </w:t>
      </w:r>
      <w:r w:rsidRPr="003D287B">
        <w:rPr>
          <w:rFonts w:ascii="Arial" w:hAnsi="Arial" w:cs="Arial"/>
        </w:rPr>
        <w:br/>
        <w:t xml:space="preserve">we własnym zakresie lub </w:t>
      </w:r>
    </w:p>
    <w:p w:rsidR="003D287B" w:rsidRPr="003D287B" w:rsidRDefault="003D287B" w:rsidP="00F819B7">
      <w:pPr>
        <w:numPr>
          <w:ilvl w:val="0"/>
          <w:numId w:val="86"/>
        </w:numPr>
        <w:autoSpaceDE w:val="0"/>
        <w:autoSpaceDN w:val="0"/>
        <w:adjustRightInd w:val="0"/>
        <w:spacing w:after="0" w:line="240" w:lineRule="auto"/>
        <w:contextualSpacing/>
        <w:jc w:val="both"/>
        <w:rPr>
          <w:rFonts w:ascii="Arial" w:hAnsi="Arial" w:cs="Arial"/>
        </w:rPr>
      </w:pPr>
      <w:r w:rsidRPr="003D287B">
        <w:rPr>
          <w:rFonts w:ascii="Arial" w:hAnsi="Arial" w:cs="Arial"/>
        </w:rPr>
        <w:lastRenderedPageBreak/>
        <w:t>zamontuje na swój koszt liczniki wody i energii elektrycznej, oplombowane przez przedstawiciela Sekcji Obsługi Infrastruktury 32 WOG.</w:t>
      </w:r>
    </w:p>
    <w:p w:rsidR="003D287B" w:rsidRPr="003D287B" w:rsidRDefault="003D287B" w:rsidP="003D287B">
      <w:pPr>
        <w:autoSpaceDE w:val="0"/>
        <w:autoSpaceDN w:val="0"/>
        <w:adjustRightInd w:val="0"/>
        <w:spacing w:after="0" w:line="240" w:lineRule="auto"/>
        <w:ind w:left="720"/>
        <w:contextualSpacing/>
        <w:jc w:val="both"/>
        <w:rPr>
          <w:rFonts w:ascii="Arial" w:hAnsi="Arial" w:cs="Arial"/>
        </w:rPr>
      </w:pPr>
      <w:r w:rsidRPr="003D287B">
        <w:rPr>
          <w:rFonts w:ascii="Arial" w:hAnsi="Arial" w:cs="Arial"/>
        </w:rPr>
        <w:t>W powyższym celu Wykonawca zawrze umowę:</w:t>
      </w:r>
    </w:p>
    <w:p w:rsidR="003D287B" w:rsidRPr="003D287B" w:rsidRDefault="003D287B" w:rsidP="00F819B7">
      <w:pPr>
        <w:numPr>
          <w:ilvl w:val="0"/>
          <w:numId w:val="86"/>
        </w:numPr>
        <w:autoSpaceDE w:val="0"/>
        <w:autoSpaceDN w:val="0"/>
        <w:adjustRightInd w:val="0"/>
        <w:spacing w:after="0" w:line="240" w:lineRule="auto"/>
        <w:contextualSpacing/>
        <w:jc w:val="both"/>
        <w:rPr>
          <w:rFonts w:ascii="Arial" w:hAnsi="Arial" w:cs="Arial"/>
        </w:rPr>
      </w:pPr>
      <w:r w:rsidRPr="003D287B">
        <w:rPr>
          <w:rFonts w:ascii="Arial" w:hAnsi="Arial" w:cs="Arial"/>
        </w:rPr>
        <w:t>z RZI Lublin w zakresie energii elektrycznej,</w:t>
      </w:r>
    </w:p>
    <w:p w:rsidR="003D287B" w:rsidRPr="003D287B" w:rsidRDefault="003D287B" w:rsidP="00F819B7">
      <w:pPr>
        <w:numPr>
          <w:ilvl w:val="0"/>
          <w:numId w:val="86"/>
        </w:numPr>
        <w:autoSpaceDE w:val="0"/>
        <w:autoSpaceDN w:val="0"/>
        <w:adjustRightInd w:val="0"/>
        <w:spacing w:after="0" w:line="240" w:lineRule="auto"/>
        <w:contextualSpacing/>
        <w:jc w:val="both"/>
        <w:rPr>
          <w:rFonts w:ascii="Arial" w:hAnsi="Arial" w:cs="Arial"/>
        </w:rPr>
      </w:pPr>
      <w:r w:rsidRPr="003D287B">
        <w:rPr>
          <w:rFonts w:ascii="Arial" w:hAnsi="Arial" w:cs="Arial"/>
        </w:rPr>
        <w:t>za pozostałe media Wykonawca zostanie obciążony fakturami wystawionymi przez Zamawiającego na podstawie wskazań zamontowanych liczników.</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ab/>
        <w:t xml:space="preserve">Materiały budowlane wykonawca robót dostarczał będzie sukcesywnie na plac budowy w miarę postępu robót. Roboty budowlane należy prowadzić zgodnie </w:t>
      </w:r>
      <w:r w:rsidRPr="003D287B">
        <w:rPr>
          <w:rFonts w:ascii="Arial" w:hAnsi="Arial" w:cs="Arial"/>
        </w:rPr>
        <w:br/>
        <w:t xml:space="preserve">z obowiązującymi przepisami bhp. </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ab/>
        <w:t xml:space="preserve">Wykonawca ponosi odpowiedzialność za spełnienie wymagań ilościowych </w:t>
      </w:r>
      <w:r w:rsidRPr="003D287B">
        <w:rPr>
          <w:rFonts w:ascii="Arial" w:hAnsi="Arial" w:cs="Arial"/>
        </w:rPr>
        <w:br/>
        <w:t xml:space="preserve">i jakościowych materiałów dostarczonych do wbudowania, oraz za ich właściwe składowanie wbudowanie i zabezpieczenie w okresie trwania robót aż do zakończenia </w:t>
      </w:r>
      <w:r w:rsidRPr="003D287B">
        <w:rPr>
          <w:rFonts w:ascii="Arial" w:hAnsi="Arial" w:cs="Arial"/>
        </w:rPr>
        <w:br/>
        <w:t>i odbioru ostatecznego robót.</w:t>
      </w:r>
    </w:p>
    <w:p w:rsid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ab/>
        <w:t xml:space="preserve">Wykonawca opracuje plan BIOZ. Wykonawca robót zobowiązany jest </w:t>
      </w:r>
      <w:r w:rsidRPr="003D287B">
        <w:rPr>
          <w:rFonts w:ascii="Arial" w:hAnsi="Arial" w:cs="Arial"/>
        </w:rPr>
        <w:br/>
        <w:t>do zagospodarowania materiałów powstałych przy wykonywaniu robót z wyjątkiem elementów stalowo pochodnych, które należy zdać do magazynu WOG, oraz sporządzić protokół przeklasyfikowania.</w:t>
      </w:r>
    </w:p>
    <w:p w:rsidR="003D287B" w:rsidRPr="003D287B" w:rsidRDefault="003D287B" w:rsidP="003D287B">
      <w:pPr>
        <w:autoSpaceDE w:val="0"/>
        <w:autoSpaceDN w:val="0"/>
        <w:adjustRightInd w:val="0"/>
        <w:spacing w:after="0" w:line="240" w:lineRule="auto"/>
        <w:jc w:val="both"/>
        <w:rPr>
          <w:rFonts w:ascii="Arial" w:hAnsi="Arial" w:cs="Arial"/>
        </w:rPr>
      </w:pPr>
    </w:p>
    <w:p w:rsidR="003D287B" w:rsidRPr="003D287B" w:rsidRDefault="003D287B" w:rsidP="003D287B">
      <w:pPr>
        <w:tabs>
          <w:tab w:val="left" w:pos="284"/>
          <w:tab w:val="left" w:pos="426"/>
          <w:tab w:val="left" w:pos="851"/>
        </w:tabs>
        <w:autoSpaceDE w:val="0"/>
        <w:autoSpaceDN w:val="0"/>
        <w:adjustRightInd w:val="0"/>
        <w:spacing w:after="0" w:line="240" w:lineRule="auto"/>
        <w:jc w:val="both"/>
        <w:rPr>
          <w:rFonts w:ascii="Arial" w:hAnsi="Arial" w:cs="Arial"/>
          <w:b/>
        </w:rPr>
      </w:pPr>
      <w:r w:rsidRPr="003D287B">
        <w:rPr>
          <w:rFonts w:ascii="Arial" w:hAnsi="Arial" w:cs="Arial"/>
          <w:b/>
        </w:rPr>
        <w:t>5.1. Nawierzchnia</w:t>
      </w:r>
    </w:p>
    <w:p w:rsidR="003D287B" w:rsidRPr="003D287B" w:rsidRDefault="003D287B" w:rsidP="003D287B">
      <w:pPr>
        <w:tabs>
          <w:tab w:val="left" w:pos="284"/>
          <w:tab w:val="left" w:pos="426"/>
          <w:tab w:val="left" w:pos="851"/>
        </w:tabs>
        <w:autoSpaceDE w:val="0"/>
        <w:autoSpaceDN w:val="0"/>
        <w:adjustRightInd w:val="0"/>
        <w:spacing w:after="0" w:line="240" w:lineRule="auto"/>
        <w:jc w:val="both"/>
        <w:rPr>
          <w:rFonts w:ascii="Arial" w:hAnsi="Arial" w:cs="Arial"/>
          <w:b/>
        </w:rPr>
      </w:pPr>
      <w:r w:rsidRPr="003D287B">
        <w:rPr>
          <w:rFonts w:ascii="Arial" w:hAnsi="Arial" w:cs="Arial"/>
          <w:b/>
        </w:rPr>
        <w:t>5.1.1. Obrzeża</w:t>
      </w:r>
    </w:p>
    <w:p w:rsidR="003D287B" w:rsidRDefault="003D287B" w:rsidP="003D287B">
      <w:pPr>
        <w:widowControl w:val="0"/>
        <w:suppressAutoHyphens/>
        <w:overflowPunct w:val="0"/>
        <w:spacing w:after="0" w:line="240" w:lineRule="auto"/>
        <w:jc w:val="both"/>
        <w:rPr>
          <w:rFonts w:ascii="Arial" w:eastAsia="Calibri" w:hAnsi="Arial" w:cs="Arial"/>
          <w:color w:val="000000"/>
          <w:lang w:eastAsia="pl-PL" w:bidi="pl-PL"/>
        </w:rPr>
      </w:pPr>
      <w:r w:rsidRPr="003D287B">
        <w:rPr>
          <w:rFonts w:ascii="Arial" w:eastAsia="Calibri" w:hAnsi="Arial" w:cs="Arial"/>
          <w:color w:val="000000"/>
          <w:lang w:eastAsia="pl-PL" w:bidi="pl-PL"/>
        </w:rPr>
        <w:t>Zaprojektowano obrzeża betonowe o wymiarach 8x30x100cm ustawiane na ławie betonowej B15 z oporem. Betonowe obrzeża należy ustawiać na wykonanym podłożu w miejscu zgodnym z ustaleniami dokumentacji projektowej.</w:t>
      </w:r>
    </w:p>
    <w:p w:rsidR="003D287B" w:rsidRPr="003D287B" w:rsidRDefault="003D287B" w:rsidP="003D287B">
      <w:pPr>
        <w:widowControl w:val="0"/>
        <w:suppressAutoHyphens/>
        <w:overflowPunct w:val="0"/>
        <w:spacing w:after="0" w:line="240" w:lineRule="auto"/>
        <w:jc w:val="both"/>
        <w:rPr>
          <w:rFonts w:ascii="Arial" w:eastAsia="Calibri" w:hAnsi="Arial" w:cs="Arial"/>
          <w:color w:val="000000"/>
          <w:lang w:eastAsia="pl-PL" w:bidi="pl-PL"/>
        </w:rPr>
      </w:pPr>
    </w:p>
    <w:p w:rsidR="003D287B" w:rsidRPr="003D287B" w:rsidRDefault="003D287B" w:rsidP="003D287B">
      <w:pPr>
        <w:tabs>
          <w:tab w:val="left" w:pos="284"/>
          <w:tab w:val="left" w:pos="426"/>
          <w:tab w:val="left" w:pos="851"/>
        </w:tabs>
        <w:autoSpaceDE w:val="0"/>
        <w:autoSpaceDN w:val="0"/>
        <w:adjustRightInd w:val="0"/>
        <w:spacing w:after="0" w:line="240" w:lineRule="auto"/>
        <w:jc w:val="both"/>
        <w:rPr>
          <w:rFonts w:ascii="Arial" w:eastAsia="Calibri" w:hAnsi="Arial" w:cs="Arial"/>
          <w:b/>
          <w:color w:val="000000"/>
        </w:rPr>
      </w:pPr>
      <w:r w:rsidRPr="003D287B">
        <w:rPr>
          <w:rFonts w:ascii="Arial" w:eastAsia="Calibri" w:hAnsi="Arial" w:cs="Arial"/>
          <w:b/>
          <w:color w:val="000000"/>
        </w:rPr>
        <w:t>5.1.2. Podbudowa</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Podsypka piaskowa</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Po wyrównaniu, zagęszczeniu i wyprofilowaniu dna koryta należy ułożyć warstwę </w:t>
      </w:r>
      <w:r w:rsidRPr="003D287B">
        <w:rPr>
          <w:rFonts w:ascii="Arial" w:eastAsia="Calibri" w:hAnsi="Arial" w:cs="Arial"/>
          <w:color w:val="000000"/>
          <w:lang w:eastAsia="pl-PL" w:bidi="pl-PL"/>
        </w:rPr>
        <w:br/>
        <w:t>z piasku o grubości 15cm.</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Podsypkę z piasku należy równomiernie rozłożyć na całej powierzchni podbudowy</w:t>
      </w:r>
      <w:r w:rsidRPr="003D287B">
        <w:rPr>
          <w:rFonts w:ascii="Arial" w:eastAsia="Calibri" w:hAnsi="Arial" w:cs="Arial"/>
          <w:color w:val="000000"/>
          <w:lang w:eastAsia="pl-PL" w:bidi="pl-PL"/>
        </w:rPr>
        <w:br/>
        <w:t>i zagęścić mechanicznie</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w dwóch warstwach do id&gt;0,5.</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Warstwy podbudowy</w:t>
      </w:r>
    </w:p>
    <w:p w:rsidR="003D287B" w:rsidRPr="003D287B" w:rsidRDefault="003D287B" w:rsidP="00F819B7">
      <w:pPr>
        <w:widowControl w:val="0"/>
        <w:numPr>
          <w:ilvl w:val="0"/>
          <w:numId w:val="87"/>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Warstwa z klińca (kruszywa łamanego dolomitowego) o uziarnieniu 0-5mm</w:t>
      </w:r>
    </w:p>
    <w:p w:rsidR="003D287B" w:rsidRPr="003D287B" w:rsidRDefault="003D287B" w:rsidP="00F819B7">
      <w:pPr>
        <w:widowControl w:val="0"/>
        <w:numPr>
          <w:ilvl w:val="0"/>
          <w:numId w:val="87"/>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Warstwa z kruszywa łamanego dolomitowego o frakcji 4-31,5mm</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Kruszywa stosowane do w/w warstw powinny posiadać krzywą uziarnienia leżącą między krzywymi granicznymi pól dobrego uziarnienia określoną w PN-B-06714-15. Podbudowy z kruszywa powinny odpowiadać wymaganiom związanym z nośnością, zagęszczeniem oraz równością sprawdzanym po zakończeniu każdej warstwy.</w:t>
      </w:r>
    </w:p>
    <w:p w:rsidR="003D287B" w:rsidRDefault="003D287B" w:rsidP="003D287B">
      <w:pPr>
        <w:widowControl w:val="0"/>
        <w:suppressAutoHyphens/>
        <w:overflowPunct w:val="0"/>
        <w:spacing w:after="0" w:line="240" w:lineRule="auto"/>
        <w:jc w:val="both"/>
        <w:rPr>
          <w:rFonts w:ascii="Arial" w:eastAsia="Calibri" w:hAnsi="Arial" w:cs="Arial"/>
          <w:color w:val="000000"/>
          <w:lang w:eastAsia="pl-PL" w:bidi="pl-PL"/>
        </w:rPr>
      </w:pPr>
      <w:r w:rsidRPr="003D287B">
        <w:rPr>
          <w:rFonts w:ascii="Arial" w:eastAsia="Calibri" w:hAnsi="Arial" w:cs="Arial"/>
          <w:color w:val="000000"/>
          <w:lang w:eastAsia="pl-PL" w:bidi="pl-PL"/>
        </w:rPr>
        <w:t>Na powierzchni zagęszczonej warstwy nie powinny występować nierówności i wyboje. Podbudowa</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powinna być wyrównana do projektowanego poziomu z dopuszczalną odchyłką +/-8mm na łacie 4 metrowej. Zawartość frakcji pylastych w kruszywie łamanym powinno być mniejsze niż 6%.</w:t>
      </w:r>
    </w:p>
    <w:p w:rsidR="003D287B" w:rsidRPr="003D287B" w:rsidRDefault="003D287B" w:rsidP="003D287B">
      <w:pPr>
        <w:widowControl w:val="0"/>
        <w:suppressAutoHyphens/>
        <w:overflowPunct w:val="0"/>
        <w:spacing w:after="0" w:line="240" w:lineRule="auto"/>
        <w:jc w:val="both"/>
        <w:rPr>
          <w:rFonts w:ascii="Arial" w:eastAsia="Calibri" w:hAnsi="Arial" w:cs="Arial"/>
          <w:color w:val="000000"/>
          <w:lang w:eastAsia="pl-PL" w:bidi="pl-PL"/>
        </w:rPr>
      </w:pPr>
    </w:p>
    <w:p w:rsidR="003D287B" w:rsidRPr="003D287B" w:rsidRDefault="003D287B" w:rsidP="003D287B">
      <w:pPr>
        <w:tabs>
          <w:tab w:val="left" w:pos="284"/>
          <w:tab w:val="left" w:pos="426"/>
          <w:tab w:val="left" w:pos="851"/>
        </w:tabs>
        <w:autoSpaceDE w:val="0"/>
        <w:autoSpaceDN w:val="0"/>
        <w:adjustRightInd w:val="0"/>
        <w:spacing w:after="0" w:line="240" w:lineRule="auto"/>
        <w:jc w:val="both"/>
        <w:rPr>
          <w:rFonts w:ascii="Arial" w:hAnsi="Arial" w:cs="Arial"/>
          <w:b/>
        </w:rPr>
      </w:pPr>
      <w:r w:rsidRPr="003D287B">
        <w:rPr>
          <w:rFonts w:ascii="Arial" w:hAnsi="Arial" w:cs="Arial"/>
          <w:b/>
        </w:rPr>
        <w:t>5.1.3. Nawierzchnia poliuretanowa</w:t>
      </w:r>
    </w:p>
    <w:p w:rsidR="003D287B" w:rsidRPr="003D287B" w:rsidRDefault="003D287B" w:rsidP="003D287B">
      <w:pPr>
        <w:tabs>
          <w:tab w:val="left" w:pos="284"/>
          <w:tab w:val="left" w:pos="426"/>
          <w:tab w:val="left" w:pos="851"/>
        </w:tabs>
        <w:autoSpaceDE w:val="0"/>
        <w:autoSpaceDN w:val="0"/>
        <w:adjustRightInd w:val="0"/>
        <w:spacing w:after="0" w:line="240" w:lineRule="auto"/>
        <w:contextualSpacing/>
        <w:jc w:val="both"/>
        <w:rPr>
          <w:rFonts w:ascii="Arial" w:hAnsi="Arial" w:cs="Arial"/>
        </w:rPr>
      </w:pPr>
      <w:r w:rsidRPr="003D287B">
        <w:rPr>
          <w:rFonts w:ascii="Arial" w:eastAsia="Calibri" w:hAnsi="Arial" w:cs="Arial"/>
          <w:color w:val="000000"/>
        </w:rPr>
        <w:t>Wymagania dotyczące wykonania prac nawierzchniowych</w:t>
      </w:r>
    </w:p>
    <w:p w:rsidR="003D287B" w:rsidRPr="003D287B" w:rsidRDefault="003D287B" w:rsidP="00F819B7">
      <w:pPr>
        <w:widowControl w:val="0"/>
        <w:numPr>
          <w:ilvl w:val="0"/>
          <w:numId w:val="88"/>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Nawierzchnia może być instalowana jedynie przez autoryzowanego wykonawcę </w:t>
      </w:r>
      <w:r w:rsidRPr="003D287B">
        <w:rPr>
          <w:rFonts w:ascii="Arial" w:eastAsia="Calibri" w:hAnsi="Arial" w:cs="Arial"/>
          <w:color w:val="000000"/>
          <w:lang w:eastAsia="pl-PL" w:bidi="pl-PL"/>
        </w:rPr>
        <w:br/>
        <w:t>o kwalifikacjach potwierdzonych stosownym dokumentem wystawionym przez producenta nawierzchni i dotyczącym powyższego zadania.</w:t>
      </w:r>
    </w:p>
    <w:p w:rsidR="003D287B" w:rsidRPr="003D287B" w:rsidRDefault="003D287B" w:rsidP="00F819B7">
      <w:pPr>
        <w:widowControl w:val="0"/>
        <w:numPr>
          <w:ilvl w:val="0"/>
          <w:numId w:val="88"/>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Spełnianie wszystkich wymaganych minimalnych parametrów nawierzchni określonych w opisie należy</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potwierdzić stosownymi wiarygodnymi dokumentami, (np. Aprobata lub Rekomendacja Techniczna ITB) oraz kartą techniczną producenta (w oryginale, dotyczącą projektowanego obiektu) pozwalającymi na ich weryfikację.</w:t>
      </w:r>
    </w:p>
    <w:p w:rsidR="003D287B" w:rsidRPr="003D287B" w:rsidRDefault="003D287B" w:rsidP="00F819B7">
      <w:pPr>
        <w:widowControl w:val="0"/>
        <w:numPr>
          <w:ilvl w:val="0"/>
          <w:numId w:val="88"/>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Nawierzchnia powinna posiadać aktualny Atest Higieniczny.</w:t>
      </w:r>
    </w:p>
    <w:p w:rsidR="003D287B" w:rsidRPr="003D287B" w:rsidRDefault="003D287B" w:rsidP="00F819B7">
      <w:pPr>
        <w:widowControl w:val="0"/>
        <w:numPr>
          <w:ilvl w:val="0"/>
          <w:numId w:val="88"/>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Na nawierzchnie powinna zostać przedstawiona gwarancja wystawiona przez </w:t>
      </w:r>
      <w:r w:rsidRPr="003D287B">
        <w:rPr>
          <w:rFonts w:ascii="Arial" w:eastAsia="Calibri" w:hAnsi="Arial" w:cs="Arial"/>
          <w:color w:val="000000"/>
          <w:lang w:eastAsia="pl-PL" w:bidi="pl-PL"/>
        </w:rPr>
        <w:lastRenderedPageBreak/>
        <w:t>producenta.</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u w:val="single"/>
          <w:lang w:eastAsia="pl-PL" w:bidi="pl-PL"/>
        </w:rPr>
      </w:pPr>
      <w:r w:rsidRPr="003D287B">
        <w:rPr>
          <w:rFonts w:ascii="Arial" w:eastAsia="Calibri,Bold" w:hAnsi="Arial" w:cs="Arial"/>
          <w:color w:val="000000"/>
          <w:u w:val="single"/>
          <w:lang w:eastAsia="pl-PL" w:bidi="pl-PL"/>
        </w:rPr>
        <w:t>Nawierzchnia syntetyczna poliuretanowa 16mm – bieżnia:</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Jest to nawierzchnia sportowa, poliuretanowo - gumowa o grubości warstwy </w:t>
      </w:r>
      <w:r w:rsidRPr="003D287B">
        <w:rPr>
          <w:rFonts w:ascii="Arial" w:eastAsia="Calibri" w:hAnsi="Arial" w:cs="Arial"/>
          <w:color w:val="000000"/>
          <w:lang w:eastAsia="pl-PL" w:bidi="pl-PL"/>
        </w:rPr>
        <w:br/>
        <w:t>14-16 mm, wymagająca podbudowy z mieszaniny kruszywa kwarcowego i granulatu gumowego połączonego lepiszczem poliuretanowym gr. 35 mm.</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Nawierzchnia ta jest przepuszczalna dla wody, o zwartej strukturze, służy </w:t>
      </w:r>
      <w:r w:rsidRPr="003D287B">
        <w:rPr>
          <w:rFonts w:ascii="Arial" w:eastAsia="Calibri" w:hAnsi="Arial" w:cs="Arial"/>
          <w:color w:val="000000"/>
          <w:lang w:eastAsia="pl-PL" w:bidi="pl-PL"/>
        </w:rPr>
        <w:br/>
        <w:t>do pokrywania nawierzchni bieżni</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lekkoatletycznych, sektorów i rozbiegów konkurencji technicznych zawodów lekko atletycznych, boisk wielofunkcyjnych,</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szkolnych, placów rekreacji ruchowej.</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Posiada Certyfikat IAAF, Atest Higieniczny PZH, Rekomendację ITB, spełnia wymagania normy PN-EN</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14877.</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Nawierzchnia składa się z dwóch warstw elastycznej (nośnej) i użytkowej. Warstwa nośna to mieszanina</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 xml:space="preserve">granulatu gumowego i lepiszcza poliuretanowego. Układana jest mechanicznie, </w:t>
      </w:r>
      <w:proofErr w:type="spellStart"/>
      <w:r w:rsidRPr="003D287B">
        <w:rPr>
          <w:rFonts w:ascii="Arial" w:eastAsia="Calibri" w:hAnsi="Arial" w:cs="Arial"/>
          <w:color w:val="000000"/>
          <w:lang w:eastAsia="pl-PL" w:bidi="pl-PL"/>
        </w:rPr>
        <w:t>bezspoinowo</w:t>
      </w:r>
      <w:proofErr w:type="spellEnd"/>
      <w:r w:rsidRPr="003D287B">
        <w:rPr>
          <w:rFonts w:ascii="Arial" w:eastAsia="Calibri" w:hAnsi="Arial" w:cs="Arial"/>
          <w:color w:val="000000"/>
          <w:lang w:eastAsia="pl-PL" w:bidi="pl-PL"/>
        </w:rPr>
        <w:t>, przy pomocy</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 xml:space="preserve">rozkładarki mas poliuretanowych (np. </w:t>
      </w:r>
      <w:proofErr w:type="spellStart"/>
      <w:r w:rsidRPr="003D287B">
        <w:rPr>
          <w:rFonts w:ascii="Arial" w:eastAsia="Calibri" w:hAnsi="Arial" w:cs="Arial"/>
          <w:color w:val="000000"/>
          <w:lang w:eastAsia="pl-PL" w:bidi="pl-PL"/>
        </w:rPr>
        <w:t>Planomatic</w:t>
      </w:r>
      <w:proofErr w:type="spellEnd"/>
      <w:r w:rsidRPr="003D287B">
        <w:rPr>
          <w:rFonts w:ascii="Arial" w:eastAsia="Calibri" w:hAnsi="Arial" w:cs="Arial"/>
          <w:color w:val="000000"/>
          <w:lang w:eastAsia="pl-PL" w:bidi="pl-PL"/>
        </w:rPr>
        <w:t xml:space="preserve">). </w:t>
      </w:r>
      <w:r w:rsidRPr="003D287B">
        <w:rPr>
          <w:rFonts w:ascii="Arial" w:eastAsia="Calibri" w:hAnsi="Arial" w:cs="Arial"/>
          <w:color w:val="000000"/>
          <w:lang w:eastAsia="pl-PL" w:bidi="pl-PL"/>
        </w:rPr>
        <w:br/>
        <w:t>Tak wykonaną warstwę należy pokryć warstwą użytkową, którą stanowi system poliuretanowy zmieszany z granulatem EPDM.</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Czynność tą wykonuje się poprzez natrysk mechaniczny (przy użyciu specjalnej </w:t>
      </w:r>
      <w:proofErr w:type="spellStart"/>
      <w:r w:rsidRPr="003D287B">
        <w:rPr>
          <w:rFonts w:ascii="Arial" w:eastAsia="Calibri" w:hAnsi="Arial" w:cs="Arial"/>
          <w:color w:val="000000"/>
          <w:lang w:eastAsia="pl-PL" w:bidi="pl-PL"/>
        </w:rPr>
        <w:t>natryskarki</w:t>
      </w:r>
      <w:proofErr w:type="spellEnd"/>
      <w:r w:rsidRPr="003D287B">
        <w:rPr>
          <w:rFonts w:ascii="Arial" w:eastAsia="Calibri" w:hAnsi="Arial" w:cs="Arial"/>
          <w:color w:val="000000"/>
          <w:lang w:eastAsia="pl-PL" w:bidi="pl-PL"/>
        </w:rPr>
        <w:t xml:space="preserve"> np. firmy SMG).</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Grubość warstwy użytkowej 2-3mm. Po całkowitym związaniu mieszaniny </w:t>
      </w:r>
      <w:r w:rsidRPr="003D287B">
        <w:rPr>
          <w:rFonts w:ascii="Arial" w:eastAsia="Calibri" w:hAnsi="Arial" w:cs="Arial"/>
          <w:color w:val="000000"/>
          <w:lang w:eastAsia="pl-PL" w:bidi="pl-PL"/>
        </w:rPr>
        <w:br/>
        <w:t>są malowane linie farbami poliuretanowymi metodą natrysku.</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u w:val="single"/>
          <w:lang w:eastAsia="pl-PL" w:bidi="pl-PL"/>
        </w:rPr>
      </w:pPr>
      <w:r w:rsidRPr="003D287B">
        <w:rPr>
          <w:rFonts w:ascii="Arial" w:eastAsia="Calibri" w:hAnsi="Arial" w:cs="Arial"/>
          <w:color w:val="000000"/>
          <w:u w:val="single"/>
          <w:lang w:eastAsia="pl-PL" w:bidi="pl-PL"/>
        </w:rPr>
        <w:t>Warunki niezbędne do prawidłowej instalacji nawierzchni:</w:t>
      </w:r>
    </w:p>
    <w:p w:rsidR="003D287B" w:rsidRDefault="003D287B" w:rsidP="003D287B">
      <w:pPr>
        <w:widowControl w:val="0"/>
        <w:suppressAutoHyphens/>
        <w:overflowPunct w:val="0"/>
        <w:spacing w:after="0" w:line="240" w:lineRule="auto"/>
        <w:jc w:val="both"/>
        <w:rPr>
          <w:rFonts w:ascii="Arial" w:eastAsia="Calibri" w:hAnsi="Arial" w:cs="Arial"/>
          <w:color w:val="000000"/>
          <w:lang w:eastAsia="pl-PL" w:bidi="pl-PL"/>
        </w:rPr>
      </w:pPr>
      <w:r w:rsidRPr="003D287B">
        <w:rPr>
          <w:rFonts w:ascii="Arial" w:eastAsia="Calibri" w:hAnsi="Arial" w:cs="Arial"/>
          <w:color w:val="000000"/>
          <w:lang w:eastAsia="pl-PL" w:bidi="pl-PL"/>
        </w:rPr>
        <w:t>Podczas wykonywania prac, należy bezwzględnie przestrzegać aby wilgotność otoczenia oscylowała</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w przedziale 40-90%, a temperatura podłoża powinna być wyższa o co najmniej 3 ⁰C od panującej w</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danym miejscu temperatury punktu rosy.</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u w:val="single"/>
          <w:lang w:eastAsia="pl-PL" w:bidi="pl-PL"/>
        </w:rPr>
      </w:pPr>
      <w:r w:rsidRPr="003D287B">
        <w:rPr>
          <w:rFonts w:ascii="Arial" w:eastAsia="Calibri" w:hAnsi="Arial" w:cs="Arial"/>
          <w:color w:val="000000"/>
          <w:u w:val="single"/>
          <w:lang w:eastAsia="pl-PL" w:bidi="pl-PL"/>
        </w:rPr>
        <w:t>Sposób przeprowadzenia odbioru nawierzchni</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Nawierzchnia powinna mieć jednakową grubość, a tam gdzie będzie użytkowana </w:t>
      </w:r>
      <w:r w:rsidRPr="003D287B">
        <w:rPr>
          <w:rFonts w:ascii="Arial" w:eastAsia="Calibri" w:hAnsi="Arial" w:cs="Arial"/>
          <w:color w:val="000000"/>
          <w:lang w:eastAsia="pl-PL" w:bidi="pl-PL"/>
        </w:rPr>
        <w:br/>
        <w:t>w obuwiu z kolcami</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powinna wynosić min. 16 mm.</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Powinna posiadać jednorodną fakturę zewnętrzną oraz jednolity kolor.</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Granulat EPDM powinien być trwale związany klejem.</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Powstałe łączenia (wynikające z technologii instalacji) powinny być liniami prostymi, bez uskoków</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utrudniających późniejsze użytkowanie.</w:t>
      </w:r>
    </w:p>
    <w:p w:rsidR="003D287B" w:rsidRPr="003D287B" w:rsidRDefault="003D287B" w:rsidP="003D287B">
      <w:pPr>
        <w:widowControl w:val="0"/>
        <w:suppressAutoHyphens/>
        <w:overflowPunct w:val="0"/>
        <w:spacing w:after="0" w:line="240" w:lineRule="auto"/>
        <w:jc w:val="both"/>
        <w:rPr>
          <w:rFonts w:ascii="Arial" w:eastAsia="Calibri" w:hAnsi="Arial" w:cs="Arial"/>
          <w:color w:val="000000"/>
          <w:lang w:eastAsia="pl-PL" w:bidi="pl-PL"/>
        </w:rPr>
      </w:pPr>
      <w:r w:rsidRPr="003D287B">
        <w:rPr>
          <w:rFonts w:ascii="Arial" w:eastAsia="Calibri" w:hAnsi="Arial" w:cs="Arial"/>
          <w:color w:val="000000"/>
          <w:lang w:eastAsia="pl-PL" w:bidi="pl-PL"/>
        </w:rPr>
        <w:t>Spadki poprzeczne i podłużne oraz grubości nawierzchni powinny odpowiadać wartościom określonych</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 xml:space="preserve">w przepisach IAAF. </w:t>
      </w:r>
    </w:p>
    <w:p w:rsidR="003D287B" w:rsidRPr="003D287B" w:rsidRDefault="003D287B" w:rsidP="003D287B">
      <w:pPr>
        <w:widowControl w:val="0"/>
        <w:suppressAutoHyphens/>
        <w:overflowPunct w:val="0"/>
        <w:spacing w:after="0" w:line="240" w:lineRule="auto"/>
        <w:jc w:val="both"/>
        <w:rPr>
          <w:rFonts w:ascii="Arial" w:eastAsia="Calibri" w:hAnsi="Arial" w:cs="Arial"/>
          <w:color w:val="000000"/>
          <w:lang w:eastAsia="pl-PL" w:bidi="pl-PL"/>
        </w:rPr>
      </w:pPr>
      <w:r w:rsidRPr="003D287B">
        <w:rPr>
          <w:rFonts w:ascii="Arial" w:eastAsia="Calibri" w:hAnsi="Arial" w:cs="Arial"/>
          <w:color w:val="000000"/>
          <w:lang w:eastAsia="pl-PL" w:bidi="pl-PL"/>
        </w:rPr>
        <w:t>Wykonawca powinien przedłożyć komplet dokumentów odbioru dotyczących nawierzchni.</w:t>
      </w:r>
    </w:p>
    <w:p w:rsidR="003D287B" w:rsidRPr="003D287B" w:rsidRDefault="003D287B" w:rsidP="003D287B">
      <w:pPr>
        <w:widowControl w:val="0"/>
        <w:suppressAutoHyphens/>
        <w:overflowPunct w:val="0"/>
        <w:spacing w:after="0" w:line="240" w:lineRule="auto"/>
        <w:ind w:hanging="284"/>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     Wymagane dokumenty dotyczące nawierzchni:</w:t>
      </w:r>
    </w:p>
    <w:p w:rsidR="003D287B" w:rsidRPr="003D287B" w:rsidRDefault="003D287B" w:rsidP="00F819B7">
      <w:pPr>
        <w:widowControl w:val="0"/>
        <w:numPr>
          <w:ilvl w:val="0"/>
          <w:numId w:val="89"/>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Aktualna Aprobata lub Rekomendacja Techniczna ITB (pełna)</w:t>
      </w:r>
    </w:p>
    <w:p w:rsidR="003D287B" w:rsidRPr="003D287B" w:rsidRDefault="003D287B" w:rsidP="00F819B7">
      <w:pPr>
        <w:widowControl w:val="0"/>
        <w:numPr>
          <w:ilvl w:val="0"/>
          <w:numId w:val="89"/>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Aktualne badania na zgodność z normą PN-EN 14877</w:t>
      </w:r>
    </w:p>
    <w:p w:rsidR="003D287B" w:rsidRPr="003D287B" w:rsidRDefault="003D287B" w:rsidP="00F819B7">
      <w:pPr>
        <w:widowControl w:val="0"/>
        <w:numPr>
          <w:ilvl w:val="0"/>
          <w:numId w:val="89"/>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Sprawozdanie z wyników badań potwierdzających bezpieczeństwo ekologiczne </w:t>
      </w:r>
      <w:r w:rsidRPr="003D287B">
        <w:rPr>
          <w:rFonts w:ascii="Arial" w:eastAsia="Calibri" w:hAnsi="Arial" w:cs="Arial"/>
          <w:color w:val="000000"/>
          <w:lang w:eastAsia="pl-PL" w:bidi="pl-PL"/>
        </w:rPr>
        <w:br/>
        <w:t>na zgodność DIN V</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 xml:space="preserve">18035-6 oferowanej syntetycznej nawierzchni sportowej, </w:t>
      </w:r>
      <w:r w:rsidRPr="003D287B">
        <w:rPr>
          <w:rFonts w:ascii="Arial" w:eastAsia="Calibri" w:hAnsi="Arial" w:cs="Arial"/>
          <w:color w:val="000000"/>
          <w:lang w:eastAsia="pl-PL" w:bidi="pl-PL"/>
        </w:rPr>
        <w:br/>
        <w:t>w tym zawartość substancji szkodliwych (między</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innymi metali ciężkich), wydane przez akredytowane laboratorium,</w:t>
      </w:r>
    </w:p>
    <w:p w:rsidR="003D287B" w:rsidRPr="003D287B" w:rsidRDefault="003D287B" w:rsidP="00F819B7">
      <w:pPr>
        <w:widowControl w:val="0"/>
        <w:numPr>
          <w:ilvl w:val="0"/>
          <w:numId w:val="89"/>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Atest PZH</w:t>
      </w:r>
    </w:p>
    <w:p w:rsidR="003D287B" w:rsidRPr="003D287B" w:rsidRDefault="003D287B" w:rsidP="00F819B7">
      <w:pPr>
        <w:widowControl w:val="0"/>
        <w:numPr>
          <w:ilvl w:val="0"/>
          <w:numId w:val="89"/>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Kartę techniczną oferowanej syntetycznej nawierzchni sportowej potwierdzoną przez jej producenta,</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która zawiera parametry oferowanej nawierzchni.</w:t>
      </w:r>
    </w:p>
    <w:p w:rsidR="003D287B" w:rsidRPr="003D287B" w:rsidRDefault="003D287B" w:rsidP="00F819B7">
      <w:pPr>
        <w:widowControl w:val="0"/>
        <w:numPr>
          <w:ilvl w:val="0"/>
          <w:numId w:val="89"/>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Autoryzację producenta syntetycznej nawierzchni sportowej, wystawioną </w:t>
      </w:r>
      <w:r w:rsidRPr="003D287B">
        <w:rPr>
          <w:rFonts w:ascii="Arial" w:eastAsia="Calibri" w:hAnsi="Arial" w:cs="Arial"/>
          <w:color w:val="000000"/>
          <w:lang w:eastAsia="pl-PL" w:bidi="pl-PL"/>
        </w:rPr>
        <w:br/>
        <w:t>dla wykonawcy na realizowaną</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inwestycję wraz z potwierdzeniem gwarancji udzielonej przez producenta na tę nawierzchnię.</w:t>
      </w:r>
    </w:p>
    <w:p w:rsidR="003D287B" w:rsidRPr="003D287B" w:rsidRDefault="003D287B" w:rsidP="00F819B7">
      <w:pPr>
        <w:widowControl w:val="0"/>
        <w:numPr>
          <w:ilvl w:val="0"/>
          <w:numId w:val="89"/>
        </w:numPr>
        <w:suppressAutoHyphens/>
        <w:overflowPunct w:val="0"/>
        <w:spacing w:after="0" w:line="240" w:lineRule="auto"/>
        <w:jc w:val="both"/>
        <w:rPr>
          <w:rFonts w:ascii="Arial" w:eastAsia="Andale Sans UI" w:hAnsi="Arial" w:cs="Arial"/>
          <w:color w:val="00000A"/>
          <w:lang w:eastAsia="pl-PL" w:bidi="pl-PL"/>
        </w:rPr>
      </w:pPr>
      <w:r w:rsidRPr="003D287B">
        <w:rPr>
          <w:rFonts w:ascii="Arial" w:eastAsia="Calibri" w:hAnsi="Arial" w:cs="Arial"/>
          <w:color w:val="000000"/>
          <w:lang w:eastAsia="pl-PL" w:bidi="pl-PL"/>
        </w:rPr>
        <w:t xml:space="preserve">Próbkę oferowanej syntetycznej nawierzchni sportowej o wymiarach minimum </w:t>
      </w:r>
      <w:r w:rsidRPr="003D287B">
        <w:rPr>
          <w:rFonts w:ascii="Arial" w:eastAsia="Calibri" w:hAnsi="Arial" w:cs="Arial"/>
          <w:color w:val="000000"/>
          <w:lang w:eastAsia="pl-PL" w:bidi="pl-PL"/>
        </w:rPr>
        <w:br/>
        <w:t>10 x 10 cm z oznaczeniem</w:t>
      </w:r>
      <w:r w:rsidRPr="003D287B">
        <w:rPr>
          <w:rFonts w:ascii="Arial" w:eastAsia="Andale Sans UI" w:hAnsi="Arial" w:cs="Arial"/>
          <w:color w:val="00000A"/>
          <w:lang w:eastAsia="pl-PL" w:bidi="pl-PL"/>
        </w:rPr>
        <w:t xml:space="preserve"> </w:t>
      </w:r>
      <w:r w:rsidRPr="003D287B">
        <w:rPr>
          <w:rFonts w:ascii="Arial" w:eastAsia="Calibri" w:hAnsi="Arial" w:cs="Arial"/>
          <w:color w:val="000000"/>
          <w:lang w:eastAsia="pl-PL" w:bidi="pl-PL"/>
        </w:rPr>
        <w:t>producenta i typu oferowanego produktu;</w:t>
      </w:r>
    </w:p>
    <w:p w:rsidR="003D287B" w:rsidRPr="003D287B" w:rsidRDefault="003D287B" w:rsidP="003D287B">
      <w:pPr>
        <w:widowControl w:val="0"/>
        <w:suppressAutoHyphens/>
        <w:overflowPunct w:val="0"/>
        <w:spacing w:after="0" w:line="240" w:lineRule="auto"/>
        <w:ind w:left="720"/>
        <w:jc w:val="both"/>
        <w:rPr>
          <w:rFonts w:ascii="Arial" w:eastAsia="Andale Sans UI" w:hAnsi="Arial" w:cs="Arial"/>
          <w:color w:val="00000A"/>
          <w:lang w:eastAsia="pl-PL" w:bidi="pl-PL"/>
        </w:rPr>
      </w:pPr>
    </w:p>
    <w:p w:rsidR="003D287B" w:rsidRPr="003D287B" w:rsidRDefault="003D287B" w:rsidP="003D287B">
      <w:pPr>
        <w:tabs>
          <w:tab w:val="left" w:pos="284"/>
          <w:tab w:val="left" w:pos="851"/>
        </w:tabs>
        <w:autoSpaceDE w:val="0"/>
        <w:autoSpaceDN w:val="0"/>
        <w:adjustRightInd w:val="0"/>
        <w:spacing w:after="0" w:line="240" w:lineRule="auto"/>
        <w:ind w:left="284" w:hanging="284"/>
        <w:jc w:val="both"/>
        <w:rPr>
          <w:rFonts w:ascii="Arial" w:hAnsi="Arial" w:cs="Arial"/>
          <w:b/>
        </w:rPr>
      </w:pPr>
      <w:r w:rsidRPr="003D287B">
        <w:rPr>
          <w:rFonts w:ascii="Arial" w:hAnsi="Arial" w:cs="Arial"/>
          <w:b/>
        </w:rPr>
        <w:t>5.3. Odwodnienie/drenaż</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TimesNewRoman" w:hAnsi="Arial" w:cs="Arial"/>
          <w:color w:val="000000"/>
          <w:lang w:eastAsia="pl-PL" w:bidi="pl-PL"/>
        </w:rPr>
        <w:t xml:space="preserve">System drenażowy składa się z rur drenarskich na </w:t>
      </w:r>
      <w:r w:rsidRPr="003D287B">
        <w:rPr>
          <w:rFonts w:ascii="Arial" w:eastAsia="TimesNewRoman" w:hAnsi="Arial" w:cs="Arial"/>
          <w:color w:val="00000A"/>
          <w:lang w:eastAsia="pl-PL" w:bidi="pl-PL"/>
        </w:rPr>
        <w:t xml:space="preserve">głębokościach 0,50-0,80 m poniżej </w:t>
      </w:r>
      <w:r w:rsidRPr="003D287B">
        <w:rPr>
          <w:rFonts w:ascii="Arial" w:eastAsia="TimesNewRoman" w:hAnsi="Arial" w:cs="Arial"/>
          <w:color w:val="00000A"/>
          <w:lang w:eastAsia="pl-PL" w:bidi="pl-PL"/>
        </w:rPr>
        <w:lastRenderedPageBreak/>
        <w:t>nawierzchni projektowanej bieżni. Drenaż wykonać z ciągów rur drenarskich w otulinie z filtra PP o średnicy DN 80.</w:t>
      </w:r>
    </w:p>
    <w:p w:rsidR="003D287B" w:rsidRPr="003D287B" w:rsidRDefault="003D287B" w:rsidP="003D287B">
      <w:pPr>
        <w:widowControl w:val="0"/>
        <w:suppressAutoHyphens/>
        <w:overflowPunct w:val="0"/>
        <w:spacing w:after="0" w:line="240" w:lineRule="auto"/>
        <w:jc w:val="both"/>
        <w:rPr>
          <w:rFonts w:ascii="Arial" w:eastAsia="Andale Sans UI" w:hAnsi="Arial" w:cs="Arial"/>
          <w:color w:val="00000A"/>
          <w:lang w:eastAsia="pl-PL" w:bidi="pl-PL"/>
        </w:rPr>
      </w:pPr>
      <w:r w:rsidRPr="003D287B">
        <w:rPr>
          <w:rFonts w:ascii="Arial" w:eastAsia="TimesNewRoman" w:hAnsi="Arial" w:cs="Arial"/>
          <w:color w:val="00000A"/>
          <w:lang w:eastAsia="pl-PL" w:bidi="pl-PL"/>
        </w:rPr>
        <w:t xml:space="preserve">Początek drenów zaślepić zaślepkami drenarskimi o średnicy </w:t>
      </w:r>
      <w:proofErr w:type="spellStart"/>
      <w:r w:rsidRPr="003D287B">
        <w:rPr>
          <w:rFonts w:ascii="Arial" w:eastAsia="TimesNewRoman" w:hAnsi="Arial" w:cs="Arial"/>
          <w:color w:val="00000A"/>
          <w:lang w:eastAsia="pl-PL" w:bidi="pl-PL"/>
        </w:rPr>
        <w:t>dn</w:t>
      </w:r>
      <w:proofErr w:type="spellEnd"/>
      <w:r w:rsidRPr="003D287B">
        <w:rPr>
          <w:rFonts w:ascii="Arial" w:eastAsia="TimesNewRoman" w:hAnsi="Arial" w:cs="Arial"/>
          <w:color w:val="00000A"/>
          <w:lang w:eastAsia="pl-PL" w:bidi="pl-PL"/>
        </w:rPr>
        <w:t xml:space="preserve"> 80 mm. Przykrycie drenażu zasypką przepuszczalną ze żwiru lub tłucznia przy średnicy zastępczej max. 32 mm i dodatkową warstwą geowłókniny nad rowkiem z drenażem.</w:t>
      </w:r>
    </w:p>
    <w:p w:rsidR="003D287B" w:rsidRPr="003D287B" w:rsidRDefault="003D287B" w:rsidP="003D287B">
      <w:pPr>
        <w:tabs>
          <w:tab w:val="left" w:pos="284"/>
          <w:tab w:val="left" w:pos="426"/>
          <w:tab w:val="left" w:pos="851"/>
        </w:tabs>
        <w:autoSpaceDE w:val="0"/>
        <w:autoSpaceDN w:val="0"/>
        <w:adjustRightInd w:val="0"/>
        <w:spacing w:after="0" w:line="240" w:lineRule="auto"/>
        <w:jc w:val="both"/>
        <w:rPr>
          <w:rFonts w:ascii="Arial" w:hAnsi="Arial" w:cs="Arial"/>
          <w:u w:val="single"/>
          <w:lang w:eastAsia="ar-SA"/>
        </w:rPr>
      </w:pPr>
    </w:p>
    <w:p w:rsidR="003D287B" w:rsidRPr="003D287B" w:rsidRDefault="003D287B" w:rsidP="00F819B7">
      <w:pPr>
        <w:numPr>
          <w:ilvl w:val="0"/>
          <w:numId w:val="83"/>
        </w:numPr>
        <w:tabs>
          <w:tab w:val="left" w:pos="284"/>
          <w:tab w:val="left" w:pos="426"/>
        </w:tabs>
        <w:autoSpaceDE w:val="0"/>
        <w:autoSpaceDN w:val="0"/>
        <w:adjustRightInd w:val="0"/>
        <w:spacing w:after="0" w:line="240" w:lineRule="auto"/>
        <w:ind w:left="426" w:hanging="152"/>
        <w:jc w:val="both"/>
        <w:rPr>
          <w:rFonts w:ascii="Arial" w:eastAsia="Calibri" w:hAnsi="Arial" w:cs="Arial"/>
          <w:b/>
          <w:bCs/>
        </w:rPr>
      </w:pPr>
      <w:r w:rsidRPr="003D287B">
        <w:rPr>
          <w:rFonts w:ascii="Arial" w:eastAsia="Calibri" w:hAnsi="Arial" w:cs="Arial"/>
          <w:b/>
          <w:bCs/>
        </w:rPr>
        <w:t>KONTROLA JAKOŚCI ROBÓT</w:t>
      </w:r>
    </w:p>
    <w:p w:rsidR="003D287B" w:rsidRPr="003D287B" w:rsidRDefault="003D287B" w:rsidP="003D287B">
      <w:pPr>
        <w:autoSpaceDE w:val="0"/>
        <w:autoSpaceDN w:val="0"/>
        <w:adjustRightInd w:val="0"/>
        <w:spacing w:after="0" w:line="240" w:lineRule="auto"/>
        <w:jc w:val="both"/>
        <w:rPr>
          <w:rFonts w:ascii="Arial" w:eastAsia="Calibri" w:hAnsi="Arial" w:cs="Arial"/>
        </w:rPr>
      </w:pPr>
      <w:r w:rsidRPr="003D287B">
        <w:rPr>
          <w:rFonts w:ascii="Arial" w:eastAsia="Calibri" w:hAnsi="Arial" w:cs="Arial"/>
        </w:rPr>
        <w:t>Wykonawca jest odpowiedzialny za pełną kontrolę robót i jakości materiałów. Wykonawca będzie przeprowadzał pomiary i badania materiałów oraz robót z częstotliwością zapewniającą stwierdzenie, że roboty wykonano zgodnie z wymaganiami zawartymi w dokumentacji przetargowej. Materiały dostarczone na plac wykonywanych robót będą dostarczone w oryginalnych opakowaniach producenta wraz z opisem ich stosowania i opisem spełnienia norm. Na każde żądanie Zamawiającego materiały użyte do prac zostaną poddane badaniom na koszt Wykonawcy w miejscu produkcji, na placu wykonywanych prac lub też w określonym przez Zamawiającego miejscu.</w:t>
      </w:r>
    </w:p>
    <w:p w:rsidR="003D287B" w:rsidRPr="003D287B" w:rsidRDefault="003D287B" w:rsidP="003D287B">
      <w:pPr>
        <w:autoSpaceDE w:val="0"/>
        <w:autoSpaceDN w:val="0"/>
        <w:adjustRightInd w:val="0"/>
        <w:spacing w:after="0" w:line="240" w:lineRule="auto"/>
        <w:jc w:val="both"/>
        <w:rPr>
          <w:rFonts w:ascii="Arial" w:eastAsia="Calibri" w:hAnsi="Arial" w:cs="Arial"/>
        </w:rPr>
      </w:pPr>
    </w:p>
    <w:p w:rsidR="003D287B" w:rsidRPr="003D287B" w:rsidRDefault="003D287B" w:rsidP="00F819B7">
      <w:pPr>
        <w:numPr>
          <w:ilvl w:val="0"/>
          <w:numId w:val="83"/>
        </w:numPr>
        <w:tabs>
          <w:tab w:val="left" w:pos="284"/>
          <w:tab w:val="left" w:pos="426"/>
        </w:tabs>
        <w:autoSpaceDE w:val="0"/>
        <w:autoSpaceDN w:val="0"/>
        <w:adjustRightInd w:val="0"/>
        <w:spacing w:after="0" w:line="240" w:lineRule="auto"/>
        <w:ind w:left="426" w:hanging="152"/>
        <w:jc w:val="both"/>
        <w:rPr>
          <w:rFonts w:ascii="Arial" w:hAnsi="Arial" w:cs="Arial"/>
          <w:b/>
        </w:rPr>
      </w:pPr>
      <w:r w:rsidRPr="003D287B">
        <w:rPr>
          <w:rFonts w:ascii="Arial" w:hAnsi="Arial" w:cs="Arial"/>
          <w:b/>
        </w:rPr>
        <w:t>PRZEDMIAR I OBMIAR ROBÓT</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Przedmiar robót zawiera zestawienie przewidzianych do wykonania robót podstawowych w kolejności technologicznej ich wykonywania wraz z wyliczeniem i zestawianiem ilości tych robót. Roboty można uznać za wykonane pod warunkiem, że wykonano je zgodnie z przedmiarem wchodzącym w skład umowy, a ich ilość podaje się w jednostkach ustalonych w wycenionym przedmiarze robót.</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 xml:space="preserve">Obmiar robót będzie określać faktyczny zakres prac wykonanych zgodnie z </w:t>
      </w:r>
      <w:proofErr w:type="spellStart"/>
      <w:r w:rsidRPr="003D287B">
        <w:rPr>
          <w:rFonts w:ascii="Arial" w:hAnsi="Arial" w:cs="Arial"/>
        </w:rPr>
        <w:t>STWiOR</w:t>
      </w:r>
      <w:proofErr w:type="spellEnd"/>
      <w:r w:rsidRPr="003D287B">
        <w:rPr>
          <w:rFonts w:ascii="Arial" w:hAnsi="Arial" w:cs="Arial"/>
        </w:rPr>
        <w:br/>
        <w:t xml:space="preserve">w jednostkach ustalonych w Przedmiarze Robót. </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Jednostką obmiaru jest:</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 xml:space="preserve">1 m (metr) </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1 m</w:t>
      </w:r>
      <w:r w:rsidRPr="003D287B">
        <w:rPr>
          <w:rFonts w:ascii="Arial" w:hAnsi="Arial" w:cs="Arial"/>
          <w:vertAlign w:val="superscript"/>
        </w:rPr>
        <w:t xml:space="preserve">3 </w:t>
      </w:r>
      <w:r w:rsidRPr="003D287B">
        <w:rPr>
          <w:rFonts w:ascii="Arial" w:hAnsi="Arial" w:cs="Arial"/>
        </w:rPr>
        <w:t>(metr sześcienny)</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1 m</w:t>
      </w:r>
      <w:r w:rsidRPr="003D287B">
        <w:rPr>
          <w:rFonts w:ascii="Arial" w:hAnsi="Arial" w:cs="Arial"/>
          <w:vertAlign w:val="superscript"/>
        </w:rPr>
        <w:t>2</w:t>
      </w:r>
      <w:r w:rsidRPr="003D287B">
        <w:rPr>
          <w:rFonts w:ascii="Arial" w:hAnsi="Arial" w:cs="Arial"/>
        </w:rPr>
        <w:t xml:space="preserve"> (metr kwadratowy)</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1 szt. (sztuka)</w:t>
      </w:r>
    </w:p>
    <w:p w:rsid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 xml:space="preserve">1 </w:t>
      </w:r>
      <w:proofErr w:type="spellStart"/>
      <w:r w:rsidRPr="003D287B">
        <w:rPr>
          <w:rFonts w:ascii="Arial" w:hAnsi="Arial" w:cs="Arial"/>
        </w:rPr>
        <w:t>kpl</w:t>
      </w:r>
      <w:proofErr w:type="spellEnd"/>
      <w:r w:rsidRPr="003D287B">
        <w:rPr>
          <w:rFonts w:ascii="Arial" w:hAnsi="Arial" w:cs="Arial"/>
        </w:rPr>
        <w:t xml:space="preserve"> (komplet)</w:t>
      </w:r>
    </w:p>
    <w:p w:rsidR="003D287B" w:rsidRPr="003D287B" w:rsidRDefault="003D287B" w:rsidP="003D287B">
      <w:pPr>
        <w:autoSpaceDE w:val="0"/>
        <w:autoSpaceDN w:val="0"/>
        <w:adjustRightInd w:val="0"/>
        <w:spacing w:after="0" w:line="240" w:lineRule="auto"/>
        <w:jc w:val="both"/>
        <w:rPr>
          <w:rFonts w:ascii="Arial" w:hAnsi="Arial" w:cs="Arial"/>
        </w:rPr>
      </w:pPr>
    </w:p>
    <w:p w:rsidR="003D287B" w:rsidRPr="003D287B" w:rsidRDefault="003D287B" w:rsidP="00F819B7">
      <w:pPr>
        <w:numPr>
          <w:ilvl w:val="0"/>
          <w:numId w:val="83"/>
        </w:numPr>
        <w:tabs>
          <w:tab w:val="left" w:pos="284"/>
          <w:tab w:val="left" w:pos="426"/>
        </w:tabs>
        <w:autoSpaceDE w:val="0"/>
        <w:autoSpaceDN w:val="0"/>
        <w:adjustRightInd w:val="0"/>
        <w:spacing w:after="0" w:line="240" w:lineRule="auto"/>
        <w:ind w:left="426" w:hanging="152"/>
        <w:jc w:val="both"/>
        <w:rPr>
          <w:rFonts w:ascii="Arial" w:hAnsi="Arial" w:cs="Arial"/>
          <w:b/>
        </w:rPr>
      </w:pPr>
      <w:r w:rsidRPr="003D287B">
        <w:rPr>
          <w:rFonts w:ascii="Arial" w:hAnsi="Arial" w:cs="Arial"/>
          <w:b/>
        </w:rPr>
        <w:t>ODBIÓR ROBÓT</w:t>
      </w:r>
    </w:p>
    <w:p w:rsidR="003D287B" w:rsidRP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 xml:space="preserve">Odbiór robót polega na finalnej ocenie rzeczywistego wykonania robót w odniesieniu </w:t>
      </w:r>
      <w:r w:rsidRPr="003D287B">
        <w:rPr>
          <w:rFonts w:ascii="Arial" w:hAnsi="Arial" w:cs="Arial"/>
        </w:rPr>
        <w:br/>
        <w:t xml:space="preserve">do ich ilości, jakości i wartości. Roboty uznaje się za wykonane prawidłowo, </w:t>
      </w:r>
      <w:r w:rsidRPr="003D287B">
        <w:rPr>
          <w:rFonts w:ascii="Arial" w:hAnsi="Arial" w:cs="Arial"/>
        </w:rPr>
        <w:br/>
        <w:t xml:space="preserve">jeśli są zrealizowane zgodnie z przedmiarem, ST i wymaganiami przedstawiciela Zamawiającego. Odbiór będzie przeprowadzony niezwłocznie, nie później jednak </w:t>
      </w:r>
      <w:r w:rsidRPr="003D287B">
        <w:rPr>
          <w:rFonts w:ascii="Arial" w:hAnsi="Arial" w:cs="Arial"/>
        </w:rPr>
        <w:br/>
        <w:t>niż w ciągu 14 dni od daty powiadomienia pisemnie o tym fakcie 32 Wojskowy Oddział Gospodarczy w Zamościu. Odbioru robót dokona komisja wyznaczona przez Zamawiającego w obecności przedstawiciela Zamawiającego i Wykonawcy</w:t>
      </w:r>
      <w:r w:rsidRPr="003D287B">
        <w:rPr>
          <w:rFonts w:ascii="Arial" w:hAnsi="Arial" w:cs="Arial"/>
          <w:b/>
          <w:bCs/>
        </w:rPr>
        <w:t xml:space="preserve">. </w:t>
      </w:r>
      <w:r w:rsidRPr="003D287B">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3D287B" w:rsidRDefault="003D287B" w:rsidP="003D287B">
      <w:pPr>
        <w:autoSpaceDE w:val="0"/>
        <w:autoSpaceDN w:val="0"/>
        <w:adjustRightInd w:val="0"/>
        <w:spacing w:after="0" w:line="240" w:lineRule="auto"/>
        <w:jc w:val="both"/>
        <w:rPr>
          <w:rFonts w:ascii="Arial" w:hAnsi="Arial" w:cs="Arial"/>
        </w:rPr>
      </w:pPr>
      <w:r w:rsidRPr="003D287B">
        <w:rPr>
          <w:rFonts w:ascii="Arial" w:hAnsi="Arial" w:cs="Arial"/>
        </w:rPr>
        <w:t>Na wyroby objęte gwarancją, należy dostarczyć dokumenty potwierdzające gwarancję producenta lub dystrybutora.</w:t>
      </w:r>
    </w:p>
    <w:p w:rsidR="003D287B" w:rsidRPr="003D287B" w:rsidRDefault="003D287B" w:rsidP="003D287B">
      <w:pPr>
        <w:autoSpaceDE w:val="0"/>
        <w:autoSpaceDN w:val="0"/>
        <w:adjustRightInd w:val="0"/>
        <w:spacing w:after="0" w:line="240" w:lineRule="auto"/>
        <w:jc w:val="both"/>
        <w:rPr>
          <w:rFonts w:ascii="Arial" w:hAnsi="Arial" w:cs="Arial"/>
        </w:rPr>
      </w:pPr>
    </w:p>
    <w:p w:rsidR="003D287B" w:rsidRPr="003D287B" w:rsidRDefault="003D287B" w:rsidP="003D287B">
      <w:pPr>
        <w:autoSpaceDE w:val="0"/>
        <w:autoSpaceDN w:val="0"/>
        <w:adjustRightInd w:val="0"/>
        <w:spacing w:after="0" w:line="240" w:lineRule="auto"/>
        <w:jc w:val="both"/>
        <w:rPr>
          <w:rFonts w:ascii="Arial" w:hAnsi="Arial" w:cs="Arial"/>
        </w:rPr>
      </w:pPr>
    </w:p>
    <w:p w:rsidR="003D287B" w:rsidRPr="003D287B" w:rsidRDefault="003D287B" w:rsidP="00F819B7">
      <w:pPr>
        <w:numPr>
          <w:ilvl w:val="0"/>
          <w:numId w:val="83"/>
        </w:numPr>
        <w:tabs>
          <w:tab w:val="left" w:pos="284"/>
          <w:tab w:val="left" w:pos="426"/>
        </w:tabs>
        <w:autoSpaceDE w:val="0"/>
        <w:autoSpaceDN w:val="0"/>
        <w:adjustRightInd w:val="0"/>
        <w:spacing w:after="0" w:line="240" w:lineRule="auto"/>
        <w:ind w:left="426" w:hanging="152"/>
        <w:jc w:val="both"/>
        <w:rPr>
          <w:rFonts w:ascii="Arial" w:hAnsi="Arial" w:cs="Arial"/>
          <w:b/>
        </w:rPr>
      </w:pPr>
      <w:r w:rsidRPr="003D287B">
        <w:rPr>
          <w:rFonts w:ascii="Arial" w:hAnsi="Arial" w:cs="Arial"/>
          <w:b/>
        </w:rPr>
        <w:t xml:space="preserve"> ROZLICZENIE ROBÓT, PODSTAWA PŁATNOŚCI</w:t>
      </w:r>
    </w:p>
    <w:p w:rsidR="003D287B" w:rsidRPr="003D287B" w:rsidRDefault="003D287B" w:rsidP="003D287B">
      <w:pPr>
        <w:autoSpaceDE w:val="0"/>
        <w:autoSpaceDN w:val="0"/>
        <w:adjustRightInd w:val="0"/>
        <w:spacing w:after="0" w:line="240" w:lineRule="auto"/>
        <w:ind w:left="360"/>
        <w:contextualSpacing/>
        <w:jc w:val="both"/>
        <w:rPr>
          <w:rFonts w:ascii="Arial" w:hAnsi="Arial" w:cs="Arial"/>
        </w:rPr>
      </w:pPr>
      <w:r w:rsidRPr="003D287B">
        <w:rPr>
          <w:rFonts w:ascii="Arial" w:hAnsi="Arial" w:cs="Arial"/>
        </w:rPr>
        <w:t xml:space="preserve">Podstawę płatności stanowi umowa zawarta pomiędzy Zamawiającym </w:t>
      </w:r>
      <w:r w:rsidRPr="003D287B">
        <w:rPr>
          <w:rFonts w:ascii="Arial" w:hAnsi="Arial" w:cs="Arial"/>
        </w:rPr>
        <w:br/>
        <w:t>a Wykonawcą.</w:t>
      </w:r>
    </w:p>
    <w:p w:rsidR="003D287B" w:rsidRPr="003D287B" w:rsidRDefault="003D287B" w:rsidP="003D287B">
      <w:pPr>
        <w:autoSpaceDE w:val="0"/>
        <w:autoSpaceDN w:val="0"/>
        <w:adjustRightInd w:val="0"/>
        <w:spacing w:after="0" w:line="240" w:lineRule="auto"/>
        <w:ind w:left="360"/>
        <w:contextualSpacing/>
        <w:jc w:val="both"/>
        <w:rPr>
          <w:rFonts w:ascii="Arial" w:hAnsi="Arial" w:cs="Arial"/>
        </w:rPr>
      </w:pPr>
      <w:r w:rsidRPr="003D287B">
        <w:rPr>
          <w:rFonts w:ascii="Arial" w:hAnsi="Arial" w:cs="Arial"/>
        </w:rPr>
        <w:t>Rozliczenie robót - ryczałtowe</w:t>
      </w:r>
    </w:p>
    <w:p w:rsidR="003D287B" w:rsidRPr="003D287B" w:rsidRDefault="003D287B" w:rsidP="003D287B">
      <w:pPr>
        <w:autoSpaceDE w:val="0"/>
        <w:autoSpaceDN w:val="0"/>
        <w:adjustRightInd w:val="0"/>
        <w:spacing w:after="0" w:line="240" w:lineRule="auto"/>
        <w:ind w:left="360"/>
        <w:contextualSpacing/>
        <w:jc w:val="both"/>
        <w:rPr>
          <w:rFonts w:ascii="Arial" w:hAnsi="Arial" w:cs="Arial"/>
        </w:rPr>
      </w:pPr>
    </w:p>
    <w:p w:rsidR="003D287B" w:rsidRPr="003D287B" w:rsidRDefault="003D287B" w:rsidP="00F819B7">
      <w:pPr>
        <w:numPr>
          <w:ilvl w:val="0"/>
          <w:numId w:val="83"/>
        </w:numPr>
        <w:tabs>
          <w:tab w:val="left" w:pos="284"/>
          <w:tab w:val="left" w:pos="426"/>
        </w:tabs>
        <w:autoSpaceDE w:val="0"/>
        <w:autoSpaceDN w:val="0"/>
        <w:adjustRightInd w:val="0"/>
        <w:spacing w:after="0" w:line="240" w:lineRule="auto"/>
        <w:ind w:left="426" w:hanging="152"/>
        <w:jc w:val="both"/>
        <w:rPr>
          <w:rFonts w:ascii="Arial" w:hAnsi="Arial" w:cs="Arial"/>
          <w:b/>
        </w:rPr>
      </w:pPr>
      <w:r w:rsidRPr="003D287B">
        <w:rPr>
          <w:rFonts w:ascii="Arial" w:hAnsi="Arial" w:cs="Arial"/>
          <w:b/>
        </w:rPr>
        <w:t>DOKUMENTY ODNIESIENIA</w:t>
      </w:r>
    </w:p>
    <w:p w:rsidR="003D287B" w:rsidRPr="003D287B" w:rsidRDefault="003D287B" w:rsidP="003D287B">
      <w:pPr>
        <w:autoSpaceDE w:val="0"/>
        <w:autoSpaceDN w:val="0"/>
        <w:adjustRightInd w:val="0"/>
        <w:spacing w:after="0" w:line="240" w:lineRule="auto"/>
        <w:ind w:firstLine="405"/>
        <w:jc w:val="both"/>
        <w:rPr>
          <w:rFonts w:ascii="Arial" w:eastAsia="Calibri" w:hAnsi="Arial" w:cs="Arial"/>
          <w:b/>
        </w:rPr>
      </w:pPr>
      <w:r w:rsidRPr="003D287B">
        <w:rPr>
          <w:rFonts w:ascii="Arial" w:eastAsia="Calibri" w:hAnsi="Arial" w:cs="Arial"/>
          <w:b/>
        </w:rPr>
        <w:t>Roboty prowadzić w oparciu i zgodnie z:</w:t>
      </w:r>
    </w:p>
    <w:p w:rsidR="003D287B" w:rsidRPr="003D287B" w:rsidRDefault="003D287B" w:rsidP="00F819B7">
      <w:pPr>
        <w:numPr>
          <w:ilvl w:val="0"/>
          <w:numId w:val="84"/>
        </w:numPr>
        <w:autoSpaceDE w:val="0"/>
        <w:autoSpaceDN w:val="0"/>
        <w:adjustRightInd w:val="0"/>
        <w:spacing w:after="0" w:line="240" w:lineRule="auto"/>
        <w:ind w:left="714" w:hanging="357"/>
        <w:contextualSpacing/>
        <w:jc w:val="both"/>
        <w:rPr>
          <w:rFonts w:ascii="Arial" w:eastAsia="Calibri" w:hAnsi="Arial" w:cs="Arial"/>
        </w:rPr>
      </w:pPr>
      <w:r w:rsidRPr="003D287B">
        <w:rPr>
          <w:rFonts w:ascii="Arial" w:eastAsia="Calibri" w:hAnsi="Arial" w:cs="Arial"/>
        </w:rPr>
        <w:t>Ustawą z dnia 07. 07.1994 r. „Prawo budowlane”</w:t>
      </w:r>
    </w:p>
    <w:p w:rsidR="003D287B" w:rsidRPr="003D287B" w:rsidRDefault="003D287B" w:rsidP="00F819B7">
      <w:pPr>
        <w:numPr>
          <w:ilvl w:val="0"/>
          <w:numId w:val="84"/>
        </w:numPr>
        <w:autoSpaceDE w:val="0"/>
        <w:autoSpaceDN w:val="0"/>
        <w:adjustRightInd w:val="0"/>
        <w:spacing w:after="0" w:line="240" w:lineRule="auto"/>
        <w:ind w:left="714" w:hanging="357"/>
        <w:contextualSpacing/>
        <w:jc w:val="both"/>
        <w:rPr>
          <w:rFonts w:ascii="Arial" w:eastAsia="Calibri" w:hAnsi="Arial" w:cs="Arial"/>
        </w:rPr>
      </w:pPr>
      <w:r w:rsidRPr="003D287B">
        <w:rPr>
          <w:rFonts w:ascii="Arial" w:eastAsia="Calibri" w:hAnsi="Arial" w:cs="Arial"/>
        </w:rPr>
        <w:t>Rozporządzeniem Ministra Infrastruktury z dnia 6 lutego 2003 r. w sprawie bezpieczeństwa i higieny pracy podczas wykonywania robót budowlanych;</w:t>
      </w:r>
    </w:p>
    <w:p w:rsidR="003D287B" w:rsidRPr="003D287B" w:rsidRDefault="003D287B" w:rsidP="00F819B7">
      <w:pPr>
        <w:numPr>
          <w:ilvl w:val="0"/>
          <w:numId w:val="84"/>
        </w:numPr>
        <w:autoSpaceDE w:val="0"/>
        <w:autoSpaceDN w:val="0"/>
        <w:adjustRightInd w:val="0"/>
        <w:spacing w:after="0" w:line="240" w:lineRule="auto"/>
        <w:ind w:left="714" w:hanging="357"/>
        <w:contextualSpacing/>
        <w:jc w:val="both"/>
        <w:rPr>
          <w:rFonts w:ascii="Arial" w:eastAsia="Calibri" w:hAnsi="Arial" w:cs="Arial"/>
        </w:rPr>
      </w:pPr>
      <w:r w:rsidRPr="003D287B">
        <w:rPr>
          <w:rFonts w:ascii="Arial" w:eastAsia="ArialNarrow" w:hAnsi="Arial" w:cs="Arial"/>
          <w:color w:val="000000"/>
        </w:rPr>
        <w:t>PN-81/B-03020 - „ Grunty budowlane. Posadowienie bezpośrednie budowli. Obliczenia i projektowanie”;</w:t>
      </w:r>
    </w:p>
    <w:p w:rsidR="003D287B" w:rsidRPr="003D287B" w:rsidRDefault="003D287B" w:rsidP="00F819B7">
      <w:pPr>
        <w:numPr>
          <w:ilvl w:val="0"/>
          <w:numId w:val="84"/>
        </w:numPr>
        <w:autoSpaceDE w:val="0"/>
        <w:autoSpaceDN w:val="0"/>
        <w:adjustRightInd w:val="0"/>
        <w:spacing w:after="0" w:line="240" w:lineRule="auto"/>
        <w:ind w:left="714" w:hanging="357"/>
        <w:contextualSpacing/>
        <w:jc w:val="both"/>
        <w:rPr>
          <w:rFonts w:ascii="Arial" w:eastAsia="Calibri" w:hAnsi="Arial" w:cs="Arial"/>
        </w:rPr>
      </w:pPr>
      <w:r w:rsidRPr="003D287B">
        <w:rPr>
          <w:rFonts w:ascii="Arial" w:eastAsia="ArialNarrow" w:hAnsi="Arial" w:cs="Arial"/>
          <w:color w:val="000000"/>
        </w:rPr>
        <w:t>PN-B-10736:1999 – „Roboty ziemne – Wykopy otwarte dla przewodów wodociągowych i kanalizacyjnych – Warunki techniczne wykonania”;</w:t>
      </w:r>
    </w:p>
    <w:p w:rsidR="003D287B" w:rsidRPr="003D287B" w:rsidRDefault="003D287B" w:rsidP="00F819B7">
      <w:pPr>
        <w:numPr>
          <w:ilvl w:val="0"/>
          <w:numId w:val="84"/>
        </w:numPr>
        <w:autoSpaceDE w:val="0"/>
        <w:autoSpaceDN w:val="0"/>
        <w:adjustRightInd w:val="0"/>
        <w:spacing w:after="0" w:line="240" w:lineRule="auto"/>
        <w:ind w:left="714" w:hanging="357"/>
        <w:contextualSpacing/>
        <w:jc w:val="both"/>
        <w:rPr>
          <w:rFonts w:ascii="Arial" w:eastAsia="Calibri" w:hAnsi="Arial" w:cs="Arial"/>
        </w:rPr>
      </w:pPr>
      <w:r w:rsidRPr="003D287B">
        <w:rPr>
          <w:rFonts w:ascii="Arial" w:eastAsia="ArialNarrow" w:hAnsi="Arial" w:cs="Arial"/>
          <w:color w:val="000000"/>
        </w:rPr>
        <w:t xml:space="preserve">PN-EN 476:2001 – „Wymagania ogólne dotyczące elementów stosowanych </w:t>
      </w:r>
      <w:r w:rsidRPr="003D287B">
        <w:rPr>
          <w:rFonts w:ascii="Arial" w:eastAsia="ArialNarrow" w:hAnsi="Arial" w:cs="Arial"/>
          <w:color w:val="000000"/>
        </w:rPr>
        <w:br/>
        <w:t>w systemach kanalizacji grawitacyjnej”.</w:t>
      </w:r>
    </w:p>
    <w:p w:rsidR="003D287B" w:rsidRPr="003D287B" w:rsidRDefault="003D287B" w:rsidP="00F819B7">
      <w:pPr>
        <w:numPr>
          <w:ilvl w:val="0"/>
          <w:numId w:val="84"/>
        </w:numPr>
        <w:autoSpaceDE w:val="0"/>
        <w:autoSpaceDN w:val="0"/>
        <w:adjustRightInd w:val="0"/>
        <w:spacing w:after="0" w:line="240" w:lineRule="auto"/>
        <w:ind w:left="714" w:hanging="357"/>
        <w:contextualSpacing/>
        <w:jc w:val="both"/>
        <w:rPr>
          <w:rFonts w:ascii="Arial" w:eastAsia="Calibri" w:hAnsi="Arial" w:cs="Arial"/>
        </w:rPr>
      </w:pPr>
      <w:r w:rsidRPr="003D287B">
        <w:rPr>
          <w:rFonts w:ascii="Arial" w:eastAsia="ArialNarrow" w:hAnsi="Arial" w:cs="Arial"/>
          <w:color w:val="000000"/>
        </w:rPr>
        <w:t xml:space="preserve">PN-EN 752-1:2000 – „Zewnętrzne systemy kanalizacyjne. Pojęcia ogólne </w:t>
      </w:r>
      <w:r w:rsidRPr="003D287B">
        <w:rPr>
          <w:rFonts w:ascii="Arial" w:eastAsia="ArialNarrow" w:hAnsi="Arial" w:cs="Arial"/>
          <w:color w:val="000000"/>
        </w:rPr>
        <w:br/>
        <w:t>i definicje”.</w:t>
      </w:r>
    </w:p>
    <w:p w:rsidR="003D287B" w:rsidRPr="003D287B" w:rsidRDefault="003D287B" w:rsidP="00F819B7">
      <w:pPr>
        <w:numPr>
          <w:ilvl w:val="0"/>
          <w:numId w:val="84"/>
        </w:numPr>
        <w:autoSpaceDE w:val="0"/>
        <w:autoSpaceDN w:val="0"/>
        <w:adjustRightInd w:val="0"/>
        <w:spacing w:after="0" w:line="240" w:lineRule="auto"/>
        <w:ind w:left="714" w:hanging="357"/>
        <w:contextualSpacing/>
        <w:jc w:val="both"/>
        <w:rPr>
          <w:rFonts w:ascii="Arial" w:eastAsia="Calibri" w:hAnsi="Arial" w:cs="Arial"/>
        </w:rPr>
      </w:pPr>
      <w:r w:rsidRPr="003D287B">
        <w:rPr>
          <w:rFonts w:ascii="Arial" w:eastAsia="ArialNarrow" w:hAnsi="Arial" w:cs="Arial"/>
          <w:color w:val="000000"/>
        </w:rPr>
        <w:t>PN-EN 1610:2002 – „Budowa i badanie przewodów kanalizacyjnych”.</w:t>
      </w:r>
    </w:p>
    <w:p w:rsidR="003D287B" w:rsidRPr="003D287B" w:rsidRDefault="003D287B" w:rsidP="00F819B7">
      <w:pPr>
        <w:numPr>
          <w:ilvl w:val="0"/>
          <w:numId w:val="84"/>
        </w:numPr>
        <w:autoSpaceDE w:val="0"/>
        <w:autoSpaceDN w:val="0"/>
        <w:adjustRightInd w:val="0"/>
        <w:spacing w:after="0" w:line="240" w:lineRule="auto"/>
        <w:ind w:left="714" w:hanging="357"/>
        <w:contextualSpacing/>
        <w:jc w:val="both"/>
        <w:rPr>
          <w:rFonts w:ascii="Arial" w:eastAsia="Calibri" w:hAnsi="Arial" w:cs="Arial"/>
        </w:rPr>
      </w:pPr>
      <w:r w:rsidRPr="003D287B">
        <w:rPr>
          <w:rFonts w:ascii="Arial" w:eastAsia="ArialNarrow" w:hAnsi="Arial" w:cs="Arial"/>
          <w:lang w:eastAsia="pl-PL" w:bidi="pl-PL"/>
        </w:rPr>
        <w:t>„Warunki techniczne wykonania i odbioru sieci kanalizacyjnych”. COBRTI IN STAL. Warszawa 2003r.</w:t>
      </w:r>
    </w:p>
    <w:p w:rsidR="003D287B" w:rsidRPr="003D287B" w:rsidRDefault="003D287B" w:rsidP="003D287B">
      <w:pPr>
        <w:tabs>
          <w:tab w:val="left" w:pos="851"/>
        </w:tabs>
        <w:autoSpaceDE w:val="0"/>
        <w:autoSpaceDN w:val="0"/>
        <w:adjustRightInd w:val="0"/>
        <w:spacing w:after="0" w:line="240" w:lineRule="auto"/>
        <w:jc w:val="both"/>
        <w:rPr>
          <w:rFonts w:ascii="Arial" w:hAnsi="Arial" w:cs="Arial"/>
        </w:rPr>
      </w:pPr>
      <w:r w:rsidRPr="003D287B">
        <w:rPr>
          <w:rFonts w:ascii="Arial" w:hAnsi="Arial" w:cs="Arial"/>
        </w:rPr>
        <w:t>Nie wymienienie z nazwy i nr norm wiążących nie zwalnia wykonawcy z obowiązku wykonania robót z warunkami w nich zawartymi.</w:t>
      </w: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3D287B" w:rsidRDefault="003D287B"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D53E71" w:rsidRDefault="00D53E71" w:rsidP="003D287B">
      <w:pPr>
        <w:spacing w:after="0" w:line="240" w:lineRule="auto"/>
        <w:rPr>
          <w:rFonts w:ascii="Arial" w:eastAsia="SimSun" w:hAnsi="Arial" w:cs="Arial"/>
          <w:b/>
          <w:color w:val="000000"/>
          <w:lang w:eastAsia="zh-CN"/>
        </w:rPr>
      </w:pPr>
    </w:p>
    <w:p w:rsidR="00D53E71" w:rsidRDefault="00D53E71" w:rsidP="003D287B">
      <w:pPr>
        <w:spacing w:after="0" w:line="240" w:lineRule="auto"/>
        <w:rPr>
          <w:rFonts w:ascii="Arial" w:eastAsia="SimSun" w:hAnsi="Arial" w:cs="Arial"/>
          <w:b/>
          <w:color w:val="000000"/>
          <w:lang w:eastAsia="zh-CN"/>
        </w:rPr>
      </w:pPr>
    </w:p>
    <w:p w:rsidR="00D53E71" w:rsidRDefault="00D53E71" w:rsidP="003D287B">
      <w:pPr>
        <w:spacing w:after="0" w:line="240" w:lineRule="auto"/>
        <w:rPr>
          <w:rFonts w:ascii="Arial" w:eastAsia="SimSun" w:hAnsi="Arial" w:cs="Arial"/>
          <w:b/>
          <w:color w:val="000000"/>
          <w:lang w:eastAsia="zh-CN"/>
        </w:rPr>
      </w:pPr>
    </w:p>
    <w:p w:rsidR="00AE4668" w:rsidRDefault="00AE4668" w:rsidP="003D287B">
      <w:pPr>
        <w:spacing w:after="0" w:line="240" w:lineRule="auto"/>
        <w:rPr>
          <w:rFonts w:ascii="Arial" w:eastAsia="SimSun" w:hAnsi="Arial" w:cs="Arial"/>
          <w:b/>
          <w:color w:val="000000"/>
          <w:lang w:eastAsia="zh-CN"/>
        </w:rPr>
      </w:pPr>
    </w:p>
    <w:p w:rsidR="00715F58" w:rsidRDefault="00715F58" w:rsidP="003D287B">
      <w:pPr>
        <w:spacing w:after="0" w:line="240" w:lineRule="auto"/>
        <w:rPr>
          <w:rFonts w:ascii="Arial" w:eastAsia="SimSun" w:hAnsi="Arial" w:cs="Arial"/>
          <w:b/>
          <w:color w:val="000000"/>
          <w:lang w:eastAsia="zh-CN"/>
        </w:rPr>
      </w:pPr>
    </w:p>
    <w:p w:rsidR="003D287B" w:rsidRDefault="003D287B" w:rsidP="003D287B">
      <w:pPr>
        <w:spacing w:after="0" w:line="240" w:lineRule="auto"/>
        <w:ind w:left="4956" w:firstLine="708"/>
        <w:rPr>
          <w:rFonts w:ascii="Arial" w:eastAsia="SimSun" w:hAnsi="Arial" w:cs="Arial"/>
          <w:color w:val="000000"/>
          <w:lang w:eastAsia="zh-CN"/>
        </w:rPr>
      </w:pPr>
      <w:r w:rsidRPr="003D287B">
        <w:rPr>
          <w:rFonts w:ascii="Arial" w:eastAsia="SimSun" w:hAnsi="Arial" w:cs="Arial"/>
          <w:color w:val="000000"/>
          <w:lang w:eastAsia="zh-CN"/>
        </w:rPr>
        <w:lastRenderedPageBreak/>
        <w:t>Załącznik na 2 do SWZ</w:t>
      </w:r>
    </w:p>
    <w:p w:rsidR="003D287B" w:rsidRDefault="003D287B" w:rsidP="003D287B">
      <w:pPr>
        <w:spacing w:after="0" w:line="240" w:lineRule="auto"/>
        <w:rPr>
          <w:rFonts w:ascii="Arial" w:eastAsia="SimSun" w:hAnsi="Arial" w:cs="Arial"/>
          <w:color w:val="000000"/>
          <w:lang w:eastAsia="zh-CN"/>
        </w:rPr>
      </w:pPr>
    </w:p>
    <w:p w:rsidR="00083DF8" w:rsidRPr="00083DF8" w:rsidRDefault="00083DF8" w:rsidP="00083DF8">
      <w:pPr>
        <w:spacing w:after="0" w:line="240" w:lineRule="auto"/>
        <w:jc w:val="center"/>
        <w:rPr>
          <w:rFonts w:ascii="Arial" w:eastAsiaTheme="minorEastAsia" w:hAnsi="Arial" w:cs="Arial"/>
          <w:b/>
          <w:sz w:val="24"/>
          <w:szCs w:val="16"/>
          <w:u w:val="single"/>
          <w:lang w:eastAsia="pl-PL"/>
        </w:rPr>
      </w:pPr>
      <w:r w:rsidRPr="00083DF8">
        <w:rPr>
          <w:rFonts w:ascii="Arial" w:eastAsiaTheme="minorEastAsia" w:hAnsi="Arial" w:cs="Arial"/>
          <w:b/>
          <w:sz w:val="24"/>
          <w:szCs w:val="16"/>
          <w:u w:val="single"/>
          <w:lang w:eastAsia="pl-PL"/>
        </w:rPr>
        <w:t>PRZEDMIAR</w:t>
      </w:r>
    </w:p>
    <w:p w:rsidR="00083DF8" w:rsidRPr="00083DF8" w:rsidRDefault="00083DF8" w:rsidP="00083DF8">
      <w:pPr>
        <w:spacing w:after="0" w:line="240" w:lineRule="auto"/>
        <w:jc w:val="center"/>
        <w:rPr>
          <w:rFonts w:ascii="Arial" w:eastAsiaTheme="minorEastAsia" w:hAnsi="Arial" w:cs="Arial"/>
          <w:b/>
          <w:sz w:val="24"/>
          <w:szCs w:val="16"/>
          <w:u w:val="single"/>
          <w:lang w:eastAsia="pl-PL"/>
        </w:rPr>
      </w:pPr>
    </w:p>
    <w:p w:rsidR="00083DF8" w:rsidRPr="00083DF8" w:rsidRDefault="00083DF8" w:rsidP="00083DF8">
      <w:pPr>
        <w:spacing w:after="0" w:line="240" w:lineRule="auto"/>
        <w:jc w:val="center"/>
        <w:rPr>
          <w:rFonts w:ascii="Arial" w:eastAsiaTheme="minorEastAsia" w:hAnsi="Arial" w:cs="Arial"/>
          <w:b/>
          <w:sz w:val="24"/>
          <w:szCs w:val="16"/>
          <w:u w:val="single"/>
          <w:lang w:eastAsia="pl-PL"/>
        </w:rPr>
      </w:pPr>
    </w:p>
    <w:p w:rsidR="00083DF8" w:rsidRPr="00083DF8" w:rsidRDefault="00083DF8" w:rsidP="00083DF8">
      <w:pPr>
        <w:tabs>
          <w:tab w:val="left" w:pos="6720"/>
        </w:tabs>
        <w:spacing w:after="0" w:line="240" w:lineRule="auto"/>
        <w:rPr>
          <w:rFonts w:ascii="Arial" w:eastAsiaTheme="minorEastAsia" w:hAnsi="Arial" w:cs="Arial"/>
          <w:sz w:val="24"/>
          <w:szCs w:val="16"/>
          <w:lang w:eastAsia="pl-PL"/>
        </w:rPr>
      </w:pPr>
    </w:p>
    <w:p w:rsidR="00083DF8" w:rsidRPr="00083DF8" w:rsidRDefault="00083DF8" w:rsidP="00083DF8">
      <w:pPr>
        <w:tabs>
          <w:tab w:val="left" w:pos="6720"/>
        </w:tabs>
        <w:suppressAutoHyphens/>
        <w:spacing w:after="0" w:line="240" w:lineRule="auto"/>
        <w:rPr>
          <w:rFonts w:ascii="Arial" w:eastAsiaTheme="minorEastAsia" w:hAnsi="Arial" w:cs="Arial"/>
          <w:sz w:val="24"/>
          <w:szCs w:val="16"/>
          <w:lang w:eastAsia="pl-PL"/>
        </w:rPr>
      </w:pPr>
      <w:r w:rsidRPr="00083DF8">
        <w:rPr>
          <w:rFonts w:ascii="Arial" w:eastAsiaTheme="minorEastAsia" w:hAnsi="Arial" w:cs="Arial"/>
          <w:sz w:val="24"/>
          <w:szCs w:val="16"/>
          <w:lang w:eastAsia="pl-PL"/>
        </w:rPr>
        <w:t>Nazwa zamówienia:</w:t>
      </w:r>
    </w:p>
    <w:p w:rsidR="00083DF8" w:rsidRPr="00083DF8" w:rsidRDefault="00083DF8" w:rsidP="00083DF8">
      <w:pPr>
        <w:tabs>
          <w:tab w:val="left" w:pos="6720"/>
        </w:tabs>
        <w:suppressAutoHyphens/>
        <w:spacing w:after="0" w:line="240" w:lineRule="auto"/>
        <w:rPr>
          <w:rFonts w:ascii="Arial" w:eastAsiaTheme="minorEastAsia" w:hAnsi="Arial" w:cs="Arial"/>
          <w:b/>
          <w:sz w:val="24"/>
          <w:szCs w:val="16"/>
          <w:lang w:eastAsia="pl-PL"/>
        </w:rPr>
      </w:pPr>
    </w:p>
    <w:p w:rsidR="00083DF8" w:rsidRPr="00083DF8" w:rsidRDefault="00083DF8" w:rsidP="00083DF8">
      <w:pPr>
        <w:tabs>
          <w:tab w:val="left" w:pos="1134"/>
        </w:tabs>
        <w:spacing w:after="0" w:line="240" w:lineRule="auto"/>
        <w:jc w:val="both"/>
        <w:rPr>
          <w:rFonts w:ascii="Arial" w:eastAsiaTheme="minorEastAsia" w:hAnsi="Arial" w:cs="Arial"/>
          <w:b/>
          <w:sz w:val="24"/>
          <w:szCs w:val="24"/>
          <w:lang w:eastAsia="pl-PL"/>
        </w:rPr>
      </w:pPr>
      <w:r w:rsidRPr="00083DF8">
        <w:rPr>
          <w:rFonts w:ascii="Arial" w:eastAsiaTheme="minorEastAsia" w:hAnsi="Arial" w:cs="Arial"/>
          <w:b/>
          <w:sz w:val="24"/>
          <w:szCs w:val="24"/>
          <w:lang w:eastAsia="pl-PL"/>
        </w:rPr>
        <w:t xml:space="preserve">Remont bieżni Ośrodka Sprawności Fizycznej w kompleksie wojskowym </w:t>
      </w:r>
      <w:r w:rsidRPr="00083DF8">
        <w:rPr>
          <w:rFonts w:ascii="Arial" w:eastAsiaTheme="minorEastAsia" w:hAnsi="Arial" w:cs="Arial"/>
          <w:b/>
          <w:sz w:val="24"/>
          <w:szCs w:val="24"/>
          <w:lang w:eastAsia="pl-PL"/>
        </w:rPr>
        <w:br/>
        <w:t>w Zamościu.</w:t>
      </w:r>
    </w:p>
    <w:p w:rsidR="00083DF8" w:rsidRPr="00083DF8" w:rsidRDefault="00083DF8" w:rsidP="00083DF8">
      <w:pPr>
        <w:tabs>
          <w:tab w:val="left" w:pos="1134"/>
        </w:tabs>
        <w:spacing w:after="0" w:line="240" w:lineRule="auto"/>
        <w:jc w:val="both"/>
        <w:rPr>
          <w:rFonts w:ascii="Arial" w:eastAsiaTheme="minorEastAsia" w:hAnsi="Arial" w:cs="Arial"/>
          <w:b/>
          <w:sz w:val="24"/>
          <w:szCs w:val="24"/>
          <w:lang w:eastAsia="pl-PL"/>
        </w:rPr>
      </w:pPr>
    </w:p>
    <w:p w:rsidR="00083DF8" w:rsidRPr="00083DF8" w:rsidRDefault="00083DF8" w:rsidP="00083DF8">
      <w:pPr>
        <w:tabs>
          <w:tab w:val="left" w:pos="1134"/>
        </w:tabs>
        <w:spacing w:after="0" w:line="240" w:lineRule="auto"/>
        <w:jc w:val="both"/>
        <w:rPr>
          <w:rFonts w:ascii="Arial" w:eastAsiaTheme="minorEastAsia" w:hAnsi="Arial" w:cs="Arial"/>
          <w:b/>
          <w:sz w:val="24"/>
          <w:szCs w:val="24"/>
          <w:lang w:eastAsia="pl-PL"/>
        </w:rPr>
      </w:pPr>
    </w:p>
    <w:p w:rsidR="00083DF8" w:rsidRPr="00083DF8" w:rsidRDefault="00083DF8" w:rsidP="00083DF8">
      <w:pPr>
        <w:tabs>
          <w:tab w:val="left" w:pos="1134"/>
        </w:tabs>
        <w:spacing w:after="0" w:line="240" w:lineRule="auto"/>
        <w:jc w:val="both"/>
        <w:rPr>
          <w:rFonts w:ascii="Arial" w:eastAsiaTheme="minorEastAsia" w:hAnsi="Arial" w:cs="Arial"/>
          <w:b/>
          <w:sz w:val="24"/>
          <w:szCs w:val="24"/>
          <w:lang w:eastAsia="pl-PL"/>
        </w:rPr>
      </w:pPr>
      <w:r w:rsidRPr="00083DF8">
        <w:rPr>
          <w:rFonts w:ascii="Arial" w:eastAsiaTheme="minorEastAsia" w:hAnsi="Arial" w:cs="Arial"/>
          <w:b/>
          <w:sz w:val="24"/>
          <w:szCs w:val="24"/>
          <w:lang w:eastAsia="pl-PL"/>
        </w:rPr>
        <w:t xml:space="preserve">CPV </w:t>
      </w:r>
      <w:r w:rsidRPr="00083DF8">
        <w:rPr>
          <w:rFonts w:ascii="Arial" w:eastAsiaTheme="minorEastAsia" w:hAnsi="Arial" w:cs="Arial"/>
          <w:b/>
          <w:bCs/>
          <w:color w:val="000000"/>
          <w:sz w:val="24"/>
          <w:szCs w:val="24"/>
          <w:lang w:eastAsia="pl-PL"/>
        </w:rPr>
        <w:t>45453000-7  Roboty remontowe i renowacyjne</w:t>
      </w:r>
      <w:r w:rsidRPr="00083DF8">
        <w:rPr>
          <w:rFonts w:ascii="Arial" w:eastAsiaTheme="minorEastAsia" w:hAnsi="Arial" w:cs="Arial"/>
          <w:b/>
          <w:sz w:val="24"/>
          <w:szCs w:val="24"/>
          <w:lang w:eastAsia="pl-PL"/>
        </w:rPr>
        <w:t xml:space="preserve"> </w:t>
      </w:r>
    </w:p>
    <w:p w:rsidR="00083DF8" w:rsidRPr="00083DF8" w:rsidRDefault="00083DF8" w:rsidP="00083DF8">
      <w:pPr>
        <w:tabs>
          <w:tab w:val="left" w:pos="1134"/>
        </w:tabs>
        <w:spacing w:after="0" w:line="240" w:lineRule="auto"/>
        <w:jc w:val="both"/>
        <w:rPr>
          <w:rFonts w:ascii="Arial" w:eastAsiaTheme="minorEastAsia" w:hAnsi="Arial" w:cs="Arial"/>
          <w:b/>
          <w:sz w:val="24"/>
          <w:szCs w:val="24"/>
          <w:lang w:eastAsia="pl-PL"/>
        </w:rPr>
      </w:pPr>
    </w:p>
    <w:p w:rsidR="00083DF8" w:rsidRPr="00083DF8" w:rsidRDefault="00083DF8" w:rsidP="00083DF8">
      <w:pPr>
        <w:spacing w:after="0" w:line="240" w:lineRule="auto"/>
        <w:jc w:val="center"/>
        <w:rPr>
          <w:rFonts w:ascii="Arial" w:eastAsiaTheme="minorEastAsia" w:hAnsi="Arial" w:cs="Arial"/>
          <w:sz w:val="24"/>
          <w:szCs w:val="24"/>
          <w:lang w:eastAsia="pl-PL"/>
        </w:rPr>
      </w:pPr>
    </w:p>
    <w:p w:rsidR="00083DF8" w:rsidRDefault="00083DF8" w:rsidP="00083DF8">
      <w:pPr>
        <w:tabs>
          <w:tab w:val="left" w:pos="1185"/>
        </w:tabs>
        <w:suppressAutoHyphens/>
        <w:spacing w:after="0" w:line="240" w:lineRule="auto"/>
        <w:rPr>
          <w:rFonts w:ascii="Arial" w:eastAsiaTheme="minorEastAsia" w:hAnsi="Arial" w:cs="Arial"/>
          <w:sz w:val="24"/>
          <w:szCs w:val="16"/>
          <w:lang w:eastAsia="pl-PL"/>
        </w:rPr>
      </w:pPr>
      <w:r w:rsidRPr="00083DF8">
        <w:rPr>
          <w:rFonts w:ascii="Arial" w:eastAsiaTheme="minorEastAsia" w:hAnsi="Arial" w:cs="Arial"/>
          <w:sz w:val="24"/>
          <w:szCs w:val="16"/>
          <w:lang w:eastAsia="pl-PL"/>
        </w:rPr>
        <w:t>Lokalizacja robót:</w:t>
      </w:r>
    </w:p>
    <w:p w:rsidR="00083DF8" w:rsidRPr="00083DF8" w:rsidRDefault="00083DF8" w:rsidP="00083DF8">
      <w:pPr>
        <w:tabs>
          <w:tab w:val="left" w:pos="1185"/>
        </w:tabs>
        <w:suppressAutoHyphens/>
        <w:spacing w:after="0" w:line="240" w:lineRule="auto"/>
        <w:rPr>
          <w:rFonts w:ascii="Arial" w:eastAsiaTheme="minorEastAsia" w:hAnsi="Arial" w:cs="Arial"/>
          <w:sz w:val="24"/>
          <w:szCs w:val="16"/>
          <w:lang w:eastAsia="pl-PL"/>
        </w:rPr>
      </w:pPr>
      <w:r w:rsidRPr="00083DF8">
        <w:rPr>
          <w:rFonts w:ascii="Arial" w:eastAsiaTheme="minorEastAsia" w:hAnsi="Arial" w:cs="Arial"/>
          <w:b/>
          <w:sz w:val="24"/>
          <w:szCs w:val="16"/>
          <w:lang w:eastAsia="pl-PL"/>
        </w:rPr>
        <w:t>woj. lubelskie - Zamość</w:t>
      </w:r>
    </w:p>
    <w:p w:rsidR="00083DF8" w:rsidRPr="00083DF8" w:rsidRDefault="00083DF8" w:rsidP="00083DF8">
      <w:pPr>
        <w:tabs>
          <w:tab w:val="left" w:pos="1185"/>
        </w:tabs>
        <w:suppressAutoHyphens/>
        <w:spacing w:after="0" w:line="240" w:lineRule="auto"/>
        <w:rPr>
          <w:rFonts w:ascii="Arial" w:eastAsiaTheme="minorEastAsia" w:hAnsi="Arial" w:cs="Arial"/>
          <w:sz w:val="24"/>
          <w:szCs w:val="16"/>
          <w:lang w:eastAsia="pl-PL"/>
        </w:rPr>
      </w:pPr>
    </w:p>
    <w:p w:rsidR="00083DF8" w:rsidRPr="00083DF8" w:rsidRDefault="00083DF8" w:rsidP="00083DF8">
      <w:pPr>
        <w:spacing w:after="0" w:line="240" w:lineRule="auto"/>
        <w:rPr>
          <w:rFonts w:ascii="Arial" w:eastAsiaTheme="minorEastAsia" w:hAnsi="Arial" w:cs="Arial"/>
          <w:sz w:val="24"/>
          <w:szCs w:val="24"/>
          <w:lang w:eastAsia="pl-PL"/>
        </w:rPr>
      </w:pPr>
      <w:r w:rsidRPr="00083DF8">
        <w:rPr>
          <w:rFonts w:ascii="Arial" w:eastAsiaTheme="minorEastAsia" w:hAnsi="Arial" w:cs="Arial"/>
          <w:sz w:val="24"/>
          <w:szCs w:val="24"/>
          <w:lang w:eastAsia="pl-PL"/>
        </w:rPr>
        <w:t>Zamawiający:</w:t>
      </w:r>
    </w:p>
    <w:p w:rsidR="00083DF8" w:rsidRPr="00083DF8" w:rsidRDefault="00083DF8" w:rsidP="00083DF8">
      <w:pPr>
        <w:spacing w:after="0" w:line="240" w:lineRule="auto"/>
        <w:rPr>
          <w:rFonts w:ascii="Arial" w:eastAsiaTheme="minorEastAsia" w:hAnsi="Arial" w:cs="Arial"/>
          <w:sz w:val="24"/>
          <w:szCs w:val="24"/>
          <w:lang w:eastAsia="pl-PL"/>
        </w:rPr>
      </w:pPr>
    </w:p>
    <w:p w:rsidR="00083DF8" w:rsidRPr="00083DF8" w:rsidRDefault="00083DF8" w:rsidP="00083DF8">
      <w:pPr>
        <w:spacing w:before="120" w:after="120" w:line="240" w:lineRule="auto"/>
        <w:jc w:val="both"/>
        <w:outlineLvl w:val="7"/>
        <w:rPr>
          <w:rFonts w:ascii="Arial" w:eastAsia="Times New Roman" w:hAnsi="Arial" w:cs="Arial"/>
          <w:b/>
          <w:iCs/>
          <w:color w:val="000000"/>
          <w:sz w:val="24"/>
          <w:szCs w:val="24"/>
          <w:lang w:eastAsia="x-none"/>
        </w:rPr>
      </w:pPr>
      <w:r w:rsidRPr="00083DF8">
        <w:rPr>
          <w:rFonts w:ascii="Arial" w:eastAsia="Times New Roman" w:hAnsi="Arial" w:cs="Arial"/>
          <w:i/>
          <w:iCs/>
          <w:sz w:val="24"/>
          <w:szCs w:val="24"/>
          <w:lang w:val="x-none" w:eastAsia="x-none"/>
        </w:rPr>
        <w:t xml:space="preserve">                   </w:t>
      </w:r>
      <w:r w:rsidRPr="00083DF8">
        <w:rPr>
          <w:rFonts w:ascii="Arial" w:eastAsia="Times New Roman" w:hAnsi="Arial" w:cs="Arial"/>
          <w:b/>
          <w:iCs/>
          <w:color w:val="000000"/>
          <w:sz w:val="24"/>
          <w:szCs w:val="24"/>
          <w:lang w:val="x-none" w:eastAsia="x-none"/>
        </w:rPr>
        <w:t>32 Wojskowy Oddział Gospodarczy</w:t>
      </w:r>
    </w:p>
    <w:p w:rsidR="00083DF8" w:rsidRPr="00083DF8" w:rsidRDefault="00083DF8" w:rsidP="00083DF8">
      <w:pPr>
        <w:keepNext/>
        <w:tabs>
          <w:tab w:val="left" w:pos="0"/>
          <w:tab w:val="left" w:pos="720"/>
          <w:tab w:val="left" w:pos="900"/>
          <w:tab w:val="left" w:pos="1134"/>
        </w:tabs>
        <w:suppressAutoHyphens/>
        <w:spacing w:after="0" w:line="240" w:lineRule="auto"/>
        <w:outlineLvl w:val="1"/>
        <w:rPr>
          <w:rFonts w:ascii="Arial" w:eastAsia="Times New Roman" w:hAnsi="Arial" w:cs="Arial"/>
          <w:b/>
          <w:bCs/>
          <w:iCs/>
          <w:sz w:val="24"/>
          <w:szCs w:val="24"/>
          <w:lang w:val="x-none" w:eastAsia="x-none"/>
        </w:rPr>
      </w:pPr>
      <w:r>
        <w:rPr>
          <w:rFonts w:ascii="Arial" w:eastAsia="Times New Roman" w:hAnsi="Arial" w:cs="Arial"/>
          <w:b/>
          <w:bCs/>
          <w:iCs/>
          <w:color w:val="000000"/>
          <w:sz w:val="24"/>
          <w:szCs w:val="24"/>
          <w:lang w:eastAsia="x-none"/>
        </w:rPr>
        <w:t xml:space="preserve">               </w:t>
      </w:r>
      <w:r w:rsidRPr="00083DF8">
        <w:rPr>
          <w:rFonts w:ascii="Arial" w:eastAsia="Times New Roman" w:hAnsi="Arial" w:cs="Arial"/>
          <w:b/>
          <w:bCs/>
          <w:iCs/>
          <w:color w:val="000000"/>
          <w:sz w:val="24"/>
          <w:szCs w:val="24"/>
          <w:lang w:val="x-none" w:eastAsia="x-none"/>
        </w:rPr>
        <w:t xml:space="preserve"> 22-400 Zamość  ul. </w:t>
      </w:r>
      <w:r w:rsidRPr="00083DF8">
        <w:rPr>
          <w:rFonts w:ascii="Arial" w:eastAsia="Times New Roman" w:hAnsi="Arial" w:cs="Arial"/>
          <w:b/>
          <w:bCs/>
          <w:iCs/>
          <w:color w:val="000000"/>
          <w:sz w:val="24"/>
          <w:szCs w:val="24"/>
          <w:lang w:eastAsia="x-none"/>
        </w:rPr>
        <w:t>Wojska Polskiego 2F</w:t>
      </w:r>
    </w:p>
    <w:p w:rsidR="00083DF8" w:rsidRPr="00083DF8" w:rsidRDefault="00083DF8" w:rsidP="00083DF8">
      <w:pPr>
        <w:tabs>
          <w:tab w:val="left" w:pos="720"/>
        </w:tabs>
        <w:spacing w:after="0" w:line="240" w:lineRule="auto"/>
        <w:rPr>
          <w:rFonts w:ascii="Arial" w:eastAsiaTheme="minorEastAsia" w:hAnsi="Arial" w:cs="Arial"/>
          <w:bCs/>
          <w:sz w:val="24"/>
          <w:szCs w:val="24"/>
          <w:lang w:eastAsia="pl-PL"/>
        </w:rPr>
      </w:pPr>
    </w:p>
    <w:p w:rsidR="00083DF8" w:rsidRPr="00083DF8" w:rsidRDefault="00083DF8" w:rsidP="00083DF8">
      <w:pPr>
        <w:tabs>
          <w:tab w:val="left" w:pos="720"/>
        </w:tabs>
        <w:spacing w:after="0" w:line="240" w:lineRule="auto"/>
        <w:rPr>
          <w:rFonts w:ascii="Arial" w:eastAsiaTheme="minorEastAsia" w:hAnsi="Arial" w:cs="Arial"/>
          <w:bCs/>
          <w:sz w:val="24"/>
          <w:szCs w:val="24"/>
          <w:lang w:eastAsia="pl-PL"/>
        </w:rPr>
      </w:pPr>
      <w:r w:rsidRPr="00083DF8">
        <w:rPr>
          <w:rFonts w:ascii="Arial" w:eastAsiaTheme="minorEastAsia" w:hAnsi="Arial" w:cs="Arial"/>
          <w:bCs/>
          <w:sz w:val="24"/>
          <w:szCs w:val="24"/>
          <w:lang w:eastAsia="pl-PL"/>
        </w:rPr>
        <w:t>Jednostka opracowująca:</w:t>
      </w:r>
    </w:p>
    <w:p w:rsidR="00083DF8" w:rsidRPr="00083DF8" w:rsidRDefault="00083DF8" w:rsidP="00083DF8">
      <w:pPr>
        <w:tabs>
          <w:tab w:val="left" w:pos="720"/>
        </w:tabs>
        <w:spacing w:after="0" w:line="240" w:lineRule="auto"/>
        <w:rPr>
          <w:rFonts w:ascii="Arial" w:eastAsiaTheme="minorEastAsia" w:hAnsi="Arial" w:cs="Arial"/>
          <w:bCs/>
          <w:sz w:val="24"/>
          <w:szCs w:val="24"/>
          <w:lang w:eastAsia="pl-PL"/>
        </w:rPr>
      </w:pPr>
    </w:p>
    <w:p w:rsidR="00083DF8" w:rsidRPr="00083DF8" w:rsidRDefault="00083DF8" w:rsidP="00083DF8">
      <w:pPr>
        <w:tabs>
          <w:tab w:val="left" w:pos="720"/>
        </w:tabs>
        <w:spacing w:after="0" w:line="240" w:lineRule="auto"/>
        <w:rPr>
          <w:rFonts w:ascii="Arial" w:eastAsiaTheme="minorEastAsia" w:hAnsi="Arial" w:cs="Arial"/>
          <w:b/>
          <w:bCs/>
          <w:sz w:val="24"/>
          <w:szCs w:val="24"/>
          <w:lang w:eastAsia="pl-PL"/>
        </w:rPr>
      </w:pPr>
      <w:r w:rsidRPr="00083DF8">
        <w:rPr>
          <w:rFonts w:ascii="Arial" w:eastAsiaTheme="minorEastAsia" w:hAnsi="Arial" w:cs="Arial"/>
          <w:bCs/>
          <w:sz w:val="24"/>
          <w:szCs w:val="24"/>
          <w:lang w:eastAsia="pl-PL"/>
        </w:rPr>
        <w:t xml:space="preserve">                    </w:t>
      </w:r>
      <w:r w:rsidRPr="00083DF8">
        <w:rPr>
          <w:rFonts w:ascii="Arial" w:eastAsiaTheme="minorEastAsia" w:hAnsi="Arial" w:cs="Arial"/>
          <w:b/>
          <w:bCs/>
          <w:sz w:val="24"/>
          <w:szCs w:val="24"/>
          <w:lang w:eastAsia="pl-PL"/>
        </w:rPr>
        <w:t>32 Wojskowy Oddział Gospodarczy</w:t>
      </w:r>
    </w:p>
    <w:p w:rsidR="00083DF8" w:rsidRPr="00083DF8" w:rsidRDefault="00083DF8" w:rsidP="00083DF8">
      <w:pPr>
        <w:tabs>
          <w:tab w:val="left" w:pos="1185"/>
        </w:tabs>
        <w:spacing w:after="0" w:line="240" w:lineRule="auto"/>
        <w:rPr>
          <w:rFonts w:ascii="Arial" w:eastAsiaTheme="minorEastAsia" w:hAnsi="Arial" w:cs="Arial"/>
          <w:b/>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r w:rsidRPr="00083DF8">
        <w:rPr>
          <w:rFonts w:ascii="Arial" w:eastAsiaTheme="minorEastAsia" w:hAnsi="Arial" w:cs="Arial"/>
          <w:sz w:val="24"/>
          <w:szCs w:val="16"/>
          <w:lang w:eastAsia="pl-PL"/>
        </w:rPr>
        <w:t>Data opracowania: styczeń 2021 r.</w:t>
      </w: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b/>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b/>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b/>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b/>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b/>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b/>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b/>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b/>
          <w:sz w:val="24"/>
          <w:szCs w:val="16"/>
          <w:lang w:eastAsia="pl-PL"/>
        </w:rPr>
      </w:pPr>
    </w:p>
    <w:p w:rsidR="00083DF8" w:rsidRDefault="00083DF8" w:rsidP="00083DF8">
      <w:pPr>
        <w:tabs>
          <w:tab w:val="left" w:pos="1185"/>
          <w:tab w:val="left" w:pos="3285"/>
        </w:tabs>
        <w:spacing w:after="0" w:line="240" w:lineRule="auto"/>
        <w:rPr>
          <w:rFonts w:ascii="Arial" w:eastAsiaTheme="minorEastAsia" w:hAnsi="Arial" w:cs="Arial"/>
          <w:b/>
          <w:sz w:val="24"/>
          <w:szCs w:val="16"/>
          <w:lang w:eastAsia="pl-PL"/>
        </w:rPr>
      </w:pPr>
    </w:p>
    <w:p w:rsidR="00083DF8" w:rsidRDefault="00083DF8" w:rsidP="00083DF8">
      <w:pPr>
        <w:tabs>
          <w:tab w:val="left" w:pos="1185"/>
          <w:tab w:val="left" w:pos="3285"/>
        </w:tabs>
        <w:spacing w:after="0" w:line="240" w:lineRule="auto"/>
        <w:rPr>
          <w:rFonts w:ascii="Arial" w:eastAsiaTheme="minorEastAsia" w:hAnsi="Arial" w:cs="Arial"/>
          <w:b/>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r w:rsidRPr="00083DF8">
        <w:rPr>
          <w:rFonts w:ascii="Arial" w:eastAsiaTheme="minorEastAsia" w:hAnsi="Arial" w:cs="Arial"/>
          <w:sz w:val="24"/>
          <w:szCs w:val="16"/>
          <w:lang w:eastAsia="pl-PL"/>
        </w:rPr>
        <w:tab/>
      </w: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sz w:val="24"/>
          <w:szCs w:val="16"/>
          <w:u w:val="dotted"/>
          <w:lang w:eastAsia="pl-PL"/>
        </w:rPr>
      </w:pPr>
      <w:r w:rsidRPr="00083DF8">
        <w:rPr>
          <w:rFonts w:ascii="Arial" w:eastAsiaTheme="minorEastAsia" w:hAnsi="Arial" w:cs="Arial"/>
          <w:sz w:val="24"/>
          <w:szCs w:val="16"/>
          <w:lang w:eastAsia="pl-PL"/>
        </w:rPr>
        <w:tab/>
      </w: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r w:rsidRPr="00083DF8">
        <w:rPr>
          <w:rFonts w:ascii="Arial" w:eastAsiaTheme="minorEastAsia" w:hAnsi="Arial" w:cs="Arial"/>
          <w:sz w:val="24"/>
          <w:szCs w:val="16"/>
          <w:lang w:eastAsia="pl-PL"/>
        </w:rPr>
        <w:tab/>
        <w:t xml:space="preserve">                        </w:t>
      </w:r>
      <w:r w:rsidRPr="00083DF8">
        <w:rPr>
          <w:rFonts w:ascii="Arial" w:eastAsiaTheme="minorEastAsia" w:hAnsi="Arial" w:cs="Arial"/>
          <w:sz w:val="24"/>
          <w:szCs w:val="16"/>
          <w:lang w:eastAsia="pl-PL"/>
        </w:rPr>
        <w:tab/>
      </w: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r w:rsidRPr="00083DF8">
        <w:rPr>
          <w:rFonts w:ascii="Arial" w:eastAsiaTheme="minorEastAsia" w:hAnsi="Arial" w:cs="Arial"/>
          <w:sz w:val="24"/>
          <w:szCs w:val="16"/>
          <w:lang w:eastAsia="pl-PL"/>
        </w:rPr>
        <w:t xml:space="preserve">   </w:t>
      </w:r>
      <w:r w:rsidRPr="00083DF8">
        <w:rPr>
          <w:rFonts w:ascii="Arial" w:eastAsiaTheme="minorEastAsia" w:hAnsi="Arial" w:cs="Arial"/>
          <w:sz w:val="24"/>
          <w:szCs w:val="16"/>
          <w:lang w:eastAsia="pl-PL"/>
        </w:rPr>
        <w:tab/>
        <w:t xml:space="preserve"> </w:t>
      </w: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p>
    <w:p w:rsidR="00083DF8" w:rsidRPr="00083DF8" w:rsidRDefault="00083DF8" w:rsidP="00083DF8">
      <w:pPr>
        <w:tabs>
          <w:tab w:val="left" w:pos="1185"/>
          <w:tab w:val="left" w:pos="3285"/>
        </w:tabs>
        <w:spacing w:after="0" w:line="240" w:lineRule="auto"/>
        <w:rPr>
          <w:rFonts w:ascii="Arial" w:eastAsiaTheme="minorEastAsia" w:hAnsi="Arial" w:cs="Arial"/>
          <w:sz w:val="24"/>
          <w:szCs w:val="16"/>
          <w:lang w:eastAsia="pl-PL"/>
        </w:rPr>
      </w:pPr>
    </w:p>
    <w:tbl>
      <w:tblPr>
        <w:tblW w:w="9750" w:type="dxa"/>
        <w:tblCellSpacing w:w="0" w:type="dxa"/>
        <w:tblInd w:w="-387" w:type="dxa"/>
        <w:tblCellMar>
          <w:left w:w="0" w:type="dxa"/>
          <w:right w:w="0" w:type="dxa"/>
        </w:tblCellMar>
        <w:tblLook w:val="04A0" w:firstRow="1" w:lastRow="0" w:firstColumn="1" w:lastColumn="0" w:noHBand="0" w:noVBand="1"/>
      </w:tblPr>
      <w:tblGrid>
        <w:gridCol w:w="34"/>
        <w:gridCol w:w="473"/>
        <w:gridCol w:w="376"/>
        <w:gridCol w:w="375"/>
        <w:gridCol w:w="375"/>
        <w:gridCol w:w="1667"/>
        <w:gridCol w:w="1664"/>
        <w:gridCol w:w="1664"/>
        <w:gridCol w:w="206"/>
        <w:gridCol w:w="206"/>
        <w:gridCol w:w="674"/>
        <w:gridCol w:w="674"/>
        <w:gridCol w:w="681"/>
        <w:gridCol w:w="681"/>
      </w:tblGrid>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lastRenderedPageBreak/>
              <w:t>Lp.</w:t>
            </w: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Podstawa</w:t>
            </w: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Opis i Wyliczenia</w:t>
            </w: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j.m.</w:t>
            </w: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Poszcz.</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Razem</w:t>
            </w:r>
          </w:p>
        </w:tc>
      </w:tr>
      <w:tr w:rsidR="00083DF8" w:rsidRPr="00083DF8" w:rsidTr="00083DF8">
        <w:trPr>
          <w:trHeight w:val="225"/>
          <w:tblCellSpacing w:w="0" w:type="dxa"/>
        </w:trPr>
        <w:tc>
          <w:tcPr>
            <w:tcW w:w="9750" w:type="dxa"/>
            <w:gridSpan w:val="14"/>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OBMIAR: REMONT OŚRODKA SZKOLENIA FIZYCZNEGO W ZAMOSCIU</w:t>
            </w: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w:t>
            </w: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11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ROBOTY POMIAROWE</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w:t>
            </w:r>
            <w:r w:rsidRPr="00083DF8">
              <w:rPr>
                <w:rFonts w:ascii="Microsoft Sans Serif" w:eastAsia="Times New Roman" w:hAnsi="Microsoft Sans Serif" w:cs="Microsoft Sans Serif"/>
                <w:color w:val="000000"/>
                <w:sz w:val="18"/>
                <w:szCs w:val="18"/>
                <w:lang w:eastAsia="pl-PL"/>
              </w:rPr>
              <w:br/>
              <w:t>d.1</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2-01</w:t>
            </w:r>
            <w:r w:rsidRPr="00083DF8">
              <w:rPr>
                <w:rFonts w:ascii="Microsoft Sans Serif" w:eastAsia="Times New Roman" w:hAnsi="Microsoft Sans Serif" w:cs="Microsoft Sans Serif"/>
                <w:color w:val="000000"/>
                <w:sz w:val="18"/>
                <w:szCs w:val="18"/>
                <w:lang w:eastAsia="pl-PL"/>
              </w:rPr>
              <w:br/>
              <w:t>0121-02</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Roboty pomiarowe przy powierzchniowych robotach</w:t>
            </w:r>
            <w:r w:rsidRPr="00083DF8">
              <w:rPr>
                <w:rFonts w:ascii="Microsoft Sans Serif" w:eastAsia="Times New Roman" w:hAnsi="Microsoft Sans Serif" w:cs="Microsoft Sans Serif"/>
                <w:color w:val="000000"/>
                <w:sz w:val="18"/>
                <w:szCs w:val="18"/>
                <w:lang w:eastAsia="pl-PL"/>
              </w:rPr>
              <w:br/>
              <w:t>ziemnych - koryta pod nawierzchnie placów postojowych</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0,300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0,300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0,300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w:t>
            </w:r>
            <w:r w:rsidRPr="00083DF8">
              <w:rPr>
                <w:rFonts w:ascii="Microsoft Sans Serif" w:eastAsia="Times New Roman" w:hAnsi="Microsoft Sans Serif" w:cs="Microsoft Sans Serif"/>
                <w:color w:val="000000"/>
                <w:sz w:val="18"/>
                <w:szCs w:val="18"/>
                <w:lang w:eastAsia="pl-PL"/>
              </w:rPr>
              <w:br/>
              <w:t>d.1</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br/>
            </w:r>
            <w:proofErr w:type="spellStart"/>
            <w:r w:rsidRPr="00083DF8">
              <w:rPr>
                <w:rFonts w:ascii="Microsoft Sans Serif" w:eastAsia="Times New Roman" w:hAnsi="Microsoft Sans Serif" w:cs="Microsoft Sans Serif"/>
                <w:color w:val="000000"/>
                <w:sz w:val="18"/>
                <w:szCs w:val="18"/>
                <w:lang w:eastAsia="pl-PL"/>
              </w:rPr>
              <w:t>kalk</w:t>
            </w:r>
            <w:proofErr w:type="spellEnd"/>
            <w:r w:rsidRPr="00083DF8">
              <w:rPr>
                <w:rFonts w:ascii="Microsoft Sans Serif" w:eastAsia="Times New Roman" w:hAnsi="Microsoft Sans Serif" w:cs="Microsoft Sans Serif"/>
                <w:color w:val="000000"/>
                <w:sz w:val="18"/>
                <w:szCs w:val="18"/>
                <w:lang w:eastAsia="pl-PL"/>
              </w:rPr>
              <w:t>. własna</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Inwentaryzacja geodezyjna powykonawcza</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083DF8">
              <w:rPr>
                <w:rFonts w:ascii="Microsoft Sans Serif" w:eastAsia="Times New Roman" w:hAnsi="Microsoft Sans Serif" w:cs="Microsoft Sans Serif"/>
                <w:color w:val="000000"/>
                <w:sz w:val="18"/>
                <w:szCs w:val="18"/>
                <w:lang w:eastAsia="pl-PL"/>
              </w:rPr>
              <w:t>kpl</w:t>
            </w:r>
            <w:proofErr w:type="spellEnd"/>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083DF8">
              <w:rPr>
                <w:rFonts w:ascii="Microsoft Sans Serif" w:eastAsia="Times New Roman" w:hAnsi="Microsoft Sans Serif" w:cs="Microsoft Sans Serif"/>
                <w:color w:val="000000"/>
                <w:sz w:val="18"/>
                <w:szCs w:val="18"/>
                <w:lang w:eastAsia="pl-PL"/>
              </w:rPr>
              <w:t>kpl</w:t>
            </w:r>
            <w:proofErr w:type="spellEnd"/>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1,000</w:t>
            </w: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2</w:t>
            </w: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11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ROBOTY ZIEMNE</w:t>
            </w:r>
          </w:p>
        </w:tc>
      </w:tr>
      <w:tr w:rsidR="00083DF8" w:rsidRPr="00083DF8" w:rsidTr="00083DF8">
        <w:trPr>
          <w:trHeight w:val="82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w:t>
            </w:r>
            <w:r w:rsidRPr="00083DF8">
              <w:rPr>
                <w:rFonts w:ascii="Microsoft Sans Serif" w:eastAsia="Times New Roman" w:hAnsi="Microsoft Sans Serif" w:cs="Microsoft Sans Serif"/>
                <w:color w:val="000000"/>
                <w:sz w:val="18"/>
                <w:szCs w:val="18"/>
                <w:lang w:eastAsia="pl-PL"/>
              </w:rPr>
              <w:br/>
              <w:t>d.2</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KNNR 1</w:t>
            </w:r>
            <w:r w:rsidRPr="00083DF8">
              <w:rPr>
                <w:rFonts w:ascii="Microsoft Sans Serif" w:eastAsia="Times New Roman" w:hAnsi="Microsoft Sans Serif" w:cs="Microsoft Sans Serif"/>
                <w:color w:val="000000"/>
                <w:sz w:val="18"/>
                <w:szCs w:val="18"/>
                <w:lang w:eastAsia="pl-PL"/>
              </w:rPr>
              <w:br/>
              <w:t>0220-10</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Roboty ziemne wykonywane ładowarkami kołowymi o poj.</w:t>
            </w:r>
            <w:r w:rsidRPr="00083DF8">
              <w:rPr>
                <w:rFonts w:ascii="Microsoft Sans Serif" w:eastAsia="Times New Roman" w:hAnsi="Microsoft Sans Serif" w:cs="Microsoft Sans Serif"/>
                <w:color w:val="000000"/>
                <w:sz w:val="18"/>
                <w:szCs w:val="18"/>
                <w:lang w:eastAsia="pl-PL"/>
              </w:rPr>
              <w:br/>
              <w:t>łyżki 3,00 m3 z transportem urobku samochodami</w:t>
            </w:r>
            <w:r w:rsidRPr="00083DF8">
              <w:rPr>
                <w:rFonts w:ascii="Microsoft Sans Serif" w:eastAsia="Times New Roman" w:hAnsi="Microsoft Sans Serif" w:cs="Microsoft Sans Serif"/>
                <w:color w:val="000000"/>
                <w:sz w:val="18"/>
                <w:szCs w:val="18"/>
                <w:lang w:eastAsia="pl-PL"/>
              </w:rPr>
              <w:br/>
            </w:r>
            <w:proofErr w:type="spellStart"/>
            <w:r w:rsidRPr="00083DF8">
              <w:rPr>
                <w:rFonts w:ascii="Microsoft Sans Serif" w:eastAsia="Times New Roman" w:hAnsi="Microsoft Sans Serif" w:cs="Microsoft Sans Serif"/>
                <w:color w:val="000000"/>
                <w:sz w:val="18"/>
                <w:szCs w:val="18"/>
                <w:lang w:eastAsia="pl-PL"/>
              </w:rPr>
              <w:t>samowył</w:t>
            </w:r>
            <w:proofErr w:type="spellEnd"/>
            <w:r w:rsidRPr="00083DF8">
              <w:rPr>
                <w:rFonts w:ascii="Microsoft Sans Serif" w:eastAsia="Times New Roman" w:hAnsi="Microsoft Sans Serif" w:cs="Microsoft Sans Serif"/>
                <w:color w:val="000000"/>
                <w:sz w:val="18"/>
                <w:szCs w:val="18"/>
                <w:lang w:eastAsia="pl-PL"/>
              </w:rPr>
              <w:t>. na </w:t>
            </w:r>
            <w:proofErr w:type="spellStart"/>
            <w:r w:rsidRPr="00083DF8">
              <w:rPr>
                <w:rFonts w:ascii="Microsoft Sans Serif" w:eastAsia="Times New Roman" w:hAnsi="Microsoft Sans Serif" w:cs="Microsoft Sans Serif"/>
                <w:color w:val="000000"/>
                <w:sz w:val="18"/>
                <w:szCs w:val="18"/>
                <w:lang w:eastAsia="pl-PL"/>
              </w:rPr>
              <w:t>odl</w:t>
            </w:r>
            <w:proofErr w:type="spellEnd"/>
            <w:r w:rsidRPr="00083DF8">
              <w:rPr>
                <w:rFonts w:ascii="Microsoft Sans Serif" w:eastAsia="Times New Roman" w:hAnsi="Microsoft Sans Serif" w:cs="Microsoft Sans Serif"/>
                <w:color w:val="000000"/>
                <w:sz w:val="18"/>
                <w:szCs w:val="18"/>
                <w:lang w:eastAsia="pl-PL"/>
              </w:rPr>
              <w:t>. do 1 km lub na odkład w gruncie kat. III</w:t>
            </w:r>
            <w:r w:rsidRPr="00083DF8">
              <w:rPr>
                <w:rFonts w:ascii="Microsoft Sans Serif" w:eastAsia="Times New Roman" w:hAnsi="Microsoft Sans Serif" w:cs="Microsoft Sans Serif"/>
                <w:color w:val="000000"/>
                <w:sz w:val="18"/>
                <w:szCs w:val="18"/>
                <w:lang w:eastAsia="pl-PL"/>
              </w:rPr>
              <w:br/>
              <w:t>(zdjęcie warstwy górnej istniejącej nawierzchni trawiastej)</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930,00 * 0,15</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139,500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139,500</w:t>
            </w:r>
          </w:p>
        </w:tc>
      </w:tr>
      <w:tr w:rsidR="00083DF8" w:rsidRPr="00083DF8" w:rsidTr="00083DF8">
        <w:trPr>
          <w:trHeight w:val="103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w:t>
            </w:r>
            <w:r w:rsidRPr="00083DF8">
              <w:rPr>
                <w:rFonts w:ascii="Microsoft Sans Serif" w:eastAsia="Times New Roman" w:hAnsi="Microsoft Sans Serif" w:cs="Microsoft Sans Serif"/>
                <w:color w:val="000000"/>
                <w:sz w:val="18"/>
                <w:szCs w:val="18"/>
                <w:lang w:eastAsia="pl-PL"/>
              </w:rPr>
              <w:br/>
              <w:t>d.2</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2-01</w:t>
            </w:r>
            <w:r w:rsidRPr="00083DF8">
              <w:rPr>
                <w:rFonts w:ascii="Microsoft Sans Serif" w:eastAsia="Times New Roman" w:hAnsi="Microsoft Sans Serif" w:cs="Microsoft Sans Serif"/>
                <w:color w:val="000000"/>
                <w:sz w:val="18"/>
                <w:szCs w:val="18"/>
                <w:lang w:eastAsia="pl-PL"/>
              </w:rPr>
              <w:br/>
              <w:t>0202-03</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Roboty ziemne wykonywane koparkami przedsiębiernymi</w:t>
            </w:r>
            <w:r w:rsidRPr="00083DF8">
              <w:rPr>
                <w:rFonts w:ascii="Microsoft Sans Serif" w:eastAsia="Times New Roman" w:hAnsi="Microsoft Sans Serif" w:cs="Microsoft Sans Serif"/>
                <w:color w:val="000000"/>
                <w:sz w:val="18"/>
                <w:szCs w:val="18"/>
                <w:lang w:eastAsia="pl-PL"/>
              </w:rPr>
              <w:br/>
              <w:t>o </w:t>
            </w:r>
            <w:proofErr w:type="spellStart"/>
            <w:r w:rsidRPr="00083DF8">
              <w:rPr>
                <w:rFonts w:ascii="Microsoft Sans Serif" w:eastAsia="Times New Roman" w:hAnsi="Microsoft Sans Serif" w:cs="Microsoft Sans Serif"/>
                <w:color w:val="000000"/>
                <w:sz w:val="18"/>
                <w:szCs w:val="18"/>
                <w:lang w:eastAsia="pl-PL"/>
              </w:rPr>
              <w:t>poj</w:t>
            </w:r>
            <w:proofErr w:type="spellEnd"/>
            <w:r w:rsidRPr="00083DF8">
              <w:rPr>
                <w:rFonts w:ascii="Microsoft Sans Serif" w:eastAsia="Times New Roman" w:hAnsi="Microsoft Sans Serif" w:cs="Microsoft Sans Serif"/>
                <w:color w:val="000000"/>
                <w:sz w:val="18"/>
                <w:szCs w:val="18"/>
                <w:lang w:eastAsia="pl-PL"/>
              </w:rPr>
              <w:t> łyżki 0.40 m3 w gruncie kat. IV z transportem urobku</w:t>
            </w:r>
            <w:r w:rsidRPr="00083DF8">
              <w:rPr>
                <w:rFonts w:ascii="Microsoft Sans Serif" w:eastAsia="Times New Roman" w:hAnsi="Microsoft Sans Serif" w:cs="Microsoft Sans Serif"/>
                <w:color w:val="000000"/>
                <w:sz w:val="18"/>
                <w:szCs w:val="18"/>
                <w:lang w:eastAsia="pl-PL"/>
              </w:rPr>
              <w:br/>
              <w:t>samochodami samowyładowczymi na odległość do 1 km</w:t>
            </w:r>
            <w:r w:rsidRPr="00083DF8">
              <w:rPr>
                <w:rFonts w:ascii="Microsoft Sans Serif" w:eastAsia="Times New Roman" w:hAnsi="Microsoft Sans Serif" w:cs="Microsoft Sans Serif"/>
                <w:color w:val="000000"/>
                <w:sz w:val="18"/>
                <w:szCs w:val="18"/>
                <w:lang w:eastAsia="pl-PL"/>
              </w:rPr>
              <w:br/>
              <w:t>(</w:t>
            </w:r>
            <w:proofErr w:type="spellStart"/>
            <w:r w:rsidRPr="00083DF8">
              <w:rPr>
                <w:rFonts w:ascii="Microsoft Sans Serif" w:eastAsia="Times New Roman" w:hAnsi="Microsoft Sans Serif" w:cs="Microsoft Sans Serif"/>
                <w:color w:val="000000"/>
                <w:sz w:val="18"/>
                <w:szCs w:val="18"/>
                <w:lang w:eastAsia="pl-PL"/>
              </w:rPr>
              <w:t>wykorytowanie</w:t>
            </w:r>
            <w:proofErr w:type="spellEnd"/>
            <w:r w:rsidRPr="00083DF8">
              <w:rPr>
                <w:rFonts w:ascii="Microsoft Sans Serif" w:eastAsia="Times New Roman" w:hAnsi="Microsoft Sans Serif" w:cs="Microsoft Sans Serif"/>
                <w:color w:val="000000"/>
                <w:sz w:val="18"/>
                <w:szCs w:val="18"/>
                <w:lang w:eastAsia="pl-PL"/>
              </w:rPr>
              <w:t> bieżni - wraz z przecięciem występującej</w:t>
            </w:r>
            <w:r w:rsidRPr="00083DF8">
              <w:rPr>
                <w:rFonts w:ascii="Microsoft Sans Serif" w:eastAsia="Times New Roman" w:hAnsi="Microsoft Sans Serif" w:cs="Microsoft Sans Serif"/>
                <w:color w:val="000000"/>
                <w:sz w:val="18"/>
                <w:szCs w:val="18"/>
                <w:lang w:eastAsia="pl-PL"/>
              </w:rPr>
              <w:br/>
              <w:t>siatki na krety)</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1930,00 * 0,40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772,000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772,000</w:t>
            </w:r>
          </w:p>
        </w:tc>
      </w:tr>
      <w:tr w:rsidR="00083DF8" w:rsidRPr="00083DF8" w:rsidTr="00083DF8">
        <w:trPr>
          <w:trHeight w:val="61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5</w:t>
            </w:r>
            <w:r w:rsidRPr="00083DF8">
              <w:rPr>
                <w:rFonts w:ascii="Microsoft Sans Serif" w:eastAsia="Times New Roman" w:hAnsi="Microsoft Sans Serif" w:cs="Microsoft Sans Serif"/>
                <w:color w:val="000000"/>
                <w:sz w:val="18"/>
                <w:szCs w:val="18"/>
                <w:lang w:eastAsia="pl-PL"/>
              </w:rPr>
              <w:br/>
              <w:t>d.2</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0803-03</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Mechaniczne rozebranie nawierzchni z mieszanek</w:t>
            </w:r>
            <w:r w:rsidRPr="00083DF8">
              <w:rPr>
                <w:rFonts w:ascii="Microsoft Sans Serif" w:eastAsia="Times New Roman" w:hAnsi="Microsoft Sans Serif" w:cs="Microsoft Sans Serif"/>
                <w:color w:val="000000"/>
                <w:sz w:val="18"/>
                <w:szCs w:val="18"/>
                <w:lang w:eastAsia="pl-PL"/>
              </w:rPr>
              <w:br/>
              <w:t>mineralno-bitumicznych o grubości 3 cm (stara</w:t>
            </w:r>
            <w:r w:rsidRPr="00083DF8">
              <w:rPr>
                <w:rFonts w:ascii="Microsoft Sans Serif" w:eastAsia="Times New Roman" w:hAnsi="Microsoft Sans Serif" w:cs="Microsoft Sans Serif"/>
                <w:color w:val="000000"/>
                <w:sz w:val="18"/>
                <w:szCs w:val="18"/>
                <w:lang w:eastAsia="pl-PL"/>
              </w:rPr>
              <w:br/>
              <w:t>nawierzchnia bieżni z żużla gr. 15cm)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1 500,000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1 500,000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6</w:t>
            </w:r>
            <w:r w:rsidRPr="00083DF8">
              <w:rPr>
                <w:rFonts w:ascii="Microsoft Sans Serif" w:eastAsia="Times New Roman" w:hAnsi="Microsoft Sans Serif" w:cs="Microsoft Sans Serif"/>
                <w:color w:val="000000"/>
                <w:sz w:val="18"/>
                <w:szCs w:val="18"/>
                <w:lang w:eastAsia="pl-PL"/>
              </w:rPr>
              <w:br/>
              <w:t>d.2</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0814-02</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Rozebranie obrzeży 8x30 cm na podsypce piaskowej</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790,00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790,000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790,000</w:t>
            </w:r>
          </w:p>
        </w:tc>
      </w:tr>
      <w:tr w:rsidR="00083DF8" w:rsidRPr="00083DF8" w:rsidTr="00083DF8">
        <w:trPr>
          <w:trHeight w:val="63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7</w:t>
            </w:r>
            <w:r w:rsidRPr="00083DF8">
              <w:rPr>
                <w:rFonts w:ascii="Microsoft Sans Serif" w:eastAsia="Times New Roman" w:hAnsi="Microsoft Sans Serif" w:cs="Microsoft Sans Serif"/>
                <w:color w:val="000000"/>
                <w:sz w:val="18"/>
                <w:szCs w:val="18"/>
                <w:lang w:eastAsia="pl-PL"/>
              </w:rPr>
              <w:br/>
              <w:t>d.2</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4-01</w:t>
            </w:r>
            <w:r w:rsidRPr="00083DF8">
              <w:rPr>
                <w:rFonts w:ascii="Microsoft Sans Serif" w:eastAsia="Times New Roman" w:hAnsi="Microsoft Sans Serif" w:cs="Microsoft Sans Serif"/>
                <w:color w:val="000000"/>
                <w:sz w:val="18"/>
                <w:szCs w:val="18"/>
                <w:lang w:eastAsia="pl-PL"/>
              </w:rPr>
              <w:br/>
              <w:t>0108-11</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Wywiezienie gruzu spryzmowanego samochodami</w:t>
            </w:r>
            <w:r w:rsidRPr="00083DF8">
              <w:rPr>
                <w:rFonts w:ascii="Microsoft Sans Serif" w:eastAsia="Times New Roman" w:hAnsi="Microsoft Sans Serif" w:cs="Microsoft Sans Serif"/>
                <w:color w:val="000000"/>
                <w:sz w:val="18"/>
                <w:szCs w:val="18"/>
                <w:lang w:eastAsia="pl-PL"/>
              </w:rPr>
              <w:br/>
              <w:t>samowyładowczymi na odległość do 1 km (żużel i obrzeża</w:t>
            </w:r>
            <w:r w:rsidRPr="00083DF8">
              <w:rPr>
                <w:rFonts w:ascii="Microsoft Sans Serif" w:eastAsia="Times New Roman" w:hAnsi="Microsoft Sans Serif" w:cs="Microsoft Sans Serif"/>
                <w:color w:val="000000"/>
                <w:sz w:val="18"/>
                <w:szCs w:val="18"/>
                <w:lang w:eastAsia="pl-PL"/>
              </w:rPr>
              <w:br/>
              <w:t>z rozbiórki)</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1500,00 * 0,15 + 790,00 * 0,08 * 0,30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243,960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243,960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8</w:t>
            </w:r>
            <w:r w:rsidRPr="00083DF8">
              <w:rPr>
                <w:rFonts w:ascii="Microsoft Sans Serif" w:eastAsia="Times New Roman" w:hAnsi="Microsoft Sans Serif" w:cs="Microsoft Sans Serif"/>
                <w:color w:val="000000"/>
                <w:sz w:val="18"/>
                <w:szCs w:val="18"/>
                <w:lang w:eastAsia="pl-PL"/>
              </w:rPr>
              <w:br/>
              <w:t>d.2</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KNKRB 1</w:t>
            </w:r>
            <w:r w:rsidRPr="00083DF8">
              <w:rPr>
                <w:rFonts w:ascii="Microsoft Sans Serif" w:eastAsia="Times New Roman" w:hAnsi="Microsoft Sans Serif" w:cs="Microsoft Sans Serif"/>
                <w:color w:val="000000"/>
                <w:sz w:val="18"/>
                <w:szCs w:val="18"/>
                <w:lang w:eastAsia="pl-PL"/>
              </w:rPr>
              <w:br/>
              <w:t>0314-09</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Plantowanie powierzchni skarp i korony nasypów (teren do</w:t>
            </w:r>
            <w:r w:rsidRPr="00083DF8">
              <w:rPr>
                <w:rFonts w:ascii="Microsoft Sans Serif" w:eastAsia="Times New Roman" w:hAnsi="Microsoft Sans Serif" w:cs="Microsoft Sans Serif"/>
                <w:color w:val="000000"/>
                <w:sz w:val="18"/>
                <w:szCs w:val="18"/>
                <w:lang w:eastAsia="pl-PL"/>
              </w:rPr>
              <w:br/>
              <w:t>zagospodarowania w obrębie boiska)</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2000,00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2 000,000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2 000,000</w:t>
            </w: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3</w:t>
            </w: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11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DRENAŻ BIEŻNI</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9</w:t>
            </w:r>
            <w:r w:rsidRPr="00083DF8">
              <w:rPr>
                <w:rFonts w:ascii="Microsoft Sans Serif" w:eastAsia="Times New Roman" w:hAnsi="Microsoft Sans Serif" w:cs="Microsoft Sans Serif"/>
                <w:color w:val="000000"/>
                <w:sz w:val="18"/>
                <w:szCs w:val="18"/>
                <w:lang w:eastAsia="pl-PL"/>
              </w:rPr>
              <w:br/>
              <w:t>d.3</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AT-04</w:t>
            </w:r>
            <w:r w:rsidRPr="00083DF8">
              <w:rPr>
                <w:rFonts w:ascii="Microsoft Sans Serif" w:eastAsia="Times New Roman" w:hAnsi="Microsoft Sans Serif" w:cs="Microsoft Sans Serif"/>
                <w:color w:val="000000"/>
                <w:sz w:val="18"/>
                <w:szCs w:val="18"/>
                <w:lang w:eastAsia="pl-PL"/>
              </w:rPr>
              <w:br/>
              <w:t>0101-03</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Warstwa wzmacniająca grunt pod warstwy technologiczne</w:t>
            </w:r>
            <w:r w:rsidRPr="00083DF8">
              <w:rPr>
                <w:rFonts w:ascii="Microsoft Sans Serif" w:eastAsia="Times New Roman" w:hAnsi="Microsoft Sans Serif" w:cs="Microsoft Sans Serif"/>
                <w:color w:val="000000"/>
                <w:sz w:val="18"/>
                <w:szCs w:val="18"/>
                <w:lang w:eastAsia="pl-PL"/>
              </w:rPr>
              <w:br/>
              <w:t>z geowłókniny 200g/m2</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370,00 * 2,8</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1 036,000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1 036,000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10</w:t>
            </w:r>
            <w:r w:rsidRPr="00083DF8">
              <w:rPr>
                <w:rFonts w:ascii="Microsoft Sans Serif" w:eastAsia="Times New Roman" w:hAnsi="Microsoft Sans Serif" w:cs="Microsoft Sans Serif"/>
                <w:color w:val="000000"/>
                <w:sz w:val="18"/>
                <w:szCs w:val="18"/>
                <w:lang w:eastAsia="pl-PL"/>
              </w:rPr>
              <w:br/>
              <w:t>d.3</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2-01</w:t>
            </w:r>
            <w:r w:rsidRPr="00083DF8">
              <w:rPr>
                <w:rFonts w:ascii="Microsoft Sans Serif" w:eastAsia="Times New Roman" w:hAnsi="Microsoft Sans Serif" w:cs="Microsoft Sans Serif"/>
                <w:color w:val="000000"/>
                <w:sz w:val="18"/>
                <w:szCs w:val="18"/>
                <w:lang w:eastAsia="pl-PL"/>
              </w:rPr>
              <w:br/>
              <w:t>0703-0403</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Kopanie koparkami łańcuchowymi rowów dla kabli o</w:t>
            </w:r>
            <w:r w:rsidRPr="00083DF8">
              <w:rPr>
                <w:rFonts w:ascii="Microsoft Sans Serif" w:eastAsia="Times New Roman" w:hAnsi="Microsoft Sans Serif" w:cs="Microsoft Sans Serif"/>
                <w:color w:val="000000"/>
                <w:sz w:val="18"/>
                <w:szCs w:val="18"/>
                <w:lang w:eastAsia="pl-PL"/>
              </w:rPr>
              <w:br/>
              <w:t>głębokości do 1,0 m i szer. dna do 0,4 m w gruncie kat. III</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370,00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370,000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370,000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11</w:t>
            </w:r>
            <w:r w:rsidRPr="00083DF8">
              <w:rPr>
                <w:rFonts w:ascii="Microsoft Sans Serif" w:eastAsia="Times New Roman" w:hAnsi="Microsoft Sans Serif" w:cs="Microsoft Sans Serif"/>
                <w:color w:val="000000"/>
                <w:sz w:val="18"/>
                <w:szCs w:val="18"/>
                <w:lang w:eastAsia="pl-PL"/>
              </w:rPr>
              <w:br/>
              <w:t>d.3</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9-20</w:t>
            </w:r>
            <w:r w:rsidRPr="00083DF8">
              <w:rPr>
                <w:rFonts w:ascii="Microsoft Sans Serif" w:eastAsia="Times New Roman" w:hAnsi="Microsoft Sans Serif" w:cs="Microsoft Sans Serif"/>
                <w:color w:val="000000"/>
                <w:sz w:val="18"/>
                <w:szCs w:val="18"/>
                <w:lang w:eastAsia="pl-PL"/>
              </w:rPr>
              <w:br/>
              <w:t>0402-05</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Drenaż z rury elastycznej o średnicy 113 mm w otulinie z</w:t>
            </w:r>
            <w:r w:rsidRPr="00083DF8">
              <w:rPr>
                <w:rFonts w:ascii="Microsoft Sans Serif" w:eastAsia="Times New Roman" w:hAnsi="Microsoft Sans Serif" w:cs="Microsoft Sans Serif"/>
                <w:color w:val="000000"/>
                <w:sz w:val="18"/>
                <w:szCs w:val="18"/>
                <w:lang w:eastAsia="pl-PL"/>
              </w:rPr>
              <w:br/>
              <w:t>geowłókniny</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370,00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370,000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370,000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12</w:t>
            </w:r>
            <w:r w:rsidRPr="00083DF8">
              <w:rPr>
                <w:rFonts w:ascii="Microsoft Sans Serif" w:eastAsia="Times New Roman" w:hAnsi="Microsoft Sans Serif" w:cs="Microsoft Sans Serif"/>
                <w:color w:val="000000"/>
                <w:sz w:val="18"/>
                <w:szCs w:val="18"/>
                <w:lang w:eastAsia="pl-PL"/>
              </w:rPr>
              <w:br/>
              <w:t>d.3</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2-01</w:t>
            </w:r>
            <w:r w:rsidRPr="00083DF8">
              <w:rPr>
                <w:rFonts w:ascii="Microsoft Sans Serif" w:eastAsia="Times New Roman" w:hAnsi="Microsoft Sans Serif" w:cs="Microsoft Sans Serif"/>
                <w:color w:val="000000"/>
                <w:sz w:val="18"/>
                <w:szCs w:val="18"/>
                <w:lang w:eastAsia="pl-PL"/>
              </w:rPr>
              <w:br/>
              <w:t>0610-07</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Drenaż - podsypka filtracyjna ze żwiru lub pospółki w</w:t>
            </w:r>
            <w:r w:rsidRPr="00083DF8">
              <w:rPr>
                <w:rFonts w:ascii="Microsoft Sans Serif" w:eastAsia="Times New Roman" w:hAnsi="Microsoft Sans Serif" w:cs="Microsoft Sans Serif"/>
                <w:color w:val="000000"/>
                <w:sz w:val="18"/>
                <w:szCs w:val="18"/>
                <w:lang w:eastAsia="pl-PL"/>
              </w:rPr>
              <w:br/>
              <w:t>gotowym suchym wykopie z gotowego kruszywa</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370,00 * 0,6 * 0,8</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177,600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177,600</w:t>
            </w:r>
          </w:p>
        </w:tc>
      </w:tr>
      <w:tr w:rsidR="00083DF8" w:rsidRPr="00083DF8" w:rsidTr="00083DF8">
        <w:trPr>
          <w:trHeight w:val="40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lastRenderedPageBreak/>
              <w:t>13</w:t>
            </w:r>
            <w:r w:rsidRPr="00083DF8">
              <w:rPr>
                <w:rFonts w:ascii="Microsoft Sans Serif" w:eastAsia="Times New Roman" w:hAnsi="Microsoft Sans Serif" w:cs="Microsoft Sans Serif"/>
                <w:color w:val="000000"/>
                <w:sz w:val="18"/>
                <w:szCs w:val="18"/>
                <w:lang w:eastAsia="pl-PL"/>
              </w:rPr>
              <w:br/>
              <w:t>d.3</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4-01</w:t>
            </w:r>
            <w:r w:rsidRPr="00083DF8">
              <w:rPr>
                <w:rFonts w:ascii="Microsoft Sans Serif" w:eastAsia="Times New Roman" w:hAnsi="Microsoft Sans Serif" w:cs="Microsoft Sans Serif"/>
                <w:color w:val="000000"/>
                <w:sz w:val="18"/>
                <w:szCs w:val="18"/>
                <w:lang w:eastAsia="pl-PL"/>
              </w:rPr>
              <w:br/>
              <w:t>0108-07</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Wywóz ziemi samochodami samowyładowczymi na</w:t>
            </w:r>
            <w:r w:rsidRPr="00083DF8">
              <w:rPr>
                <w:rFonts w:ascii="Microsoft Sans Serif" w:eastAsia="Times New Roman" w:hAnsi="Microsoft Sans Serif" w:cs="Microsoft Sans Serif"/>
                <w:color w:val="000000"/>
                <w:sz w:val="18"/>
                <w:szCs w:val="18"/>
                <w:lang w:eastAsia="pl-PL"/>
              </w:rPr>
              <w:br/>
              <w:t>odległość do 1 km grunt kat. IV</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370,00 * 0,6 * 0,8</w:t>
            </w:r>
          </w:p>
        </w:tc>
        <w:tc>
          <w:tcPr>
            <w:tcW w:w="412"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177,600</w:t>
            </w:r>
          </w:p>
        </w:tc>
        <w:tc>
          <w:tcPr>
            <w:tcW w:w="1362"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177,600</w:t>
            </w: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4</w:t>
            </w: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11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PODBUDOWA I NAWIERZCHNIA BIEŻNI</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14</w:t>
            </w:r>
            <w:r w:rsidRPr="00083DF8">
              <w:rPr>
                <w:rFonts w:ascii="Microsoft Sans Serif" w:eastAsia="Times New Roman" w:hAnsi="Microsoft Sans Serif" w:cs="Microsoft Sans Serif"/>
                <w:color w:val="000000"/>
                <w:sz w:val="18"/>
                <w:szCs w:val="18"/>
                <w:lang w:eastAsia="pl-PL"/>
              </w:rPr>
              <w:br/>
              <w:t>d.4</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AT-04</w:t>
            </w:r>
            <w:r w:rsidRPr="00083DF8">
              <w:rPr>
                <w:rFonts w:ascii="Microsoft Sans Serif" w:eastAsia="Times New Roman" w:hAnsi="Microsoft Sans Serif" w:cs="Microsoft Sans Serif"/>
                <w:color w:val="000000"/>
                <w:sz w:val="18"/>
                <w:szCs w:val="18"/>
                <w:lang w:eastAsia="pl-PL"/>
              </w:rPr>
              <w:br/>
              <w:t>0101-03</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Warstwa wzmacniająca grunt pod warstwy technologiczne</w:t>
            </w:r>
            <w:r w:rsidRPr="00083DF8">
              <w:rPr>
                <w:rFonts w:ascii="Microsoft Sans Serif" w:eastAsia="Times New Roman" w:hAnsi="Microsoft Sans Serif" w:cs="Microsoft Sans Serif"/>
                <w:color w:val="000000"/>
                <w:sz w:val="18"/>
                <w:szCs w:val="18"/>
                <w:lang w:eastAsia="pl-PL"/>
              </w:rPr>
              <w:br/>
              <w:t>z geowłókniny 200g/m2</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1750,00 + 180,00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1 930,000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1 930,000</w:t>
            </w:r>
          </w:p>
        </w:tc>
      </w:tr>
      <w:tr w:rsidR="00083DF8" w:rsidRPr="00083DF8" w:rsidTr="00083DF8">
        <w:trPr>
          <w:trHeight w:val="61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w:t>
            </w:r>
            <w:r w:rsidRPr="00083DF8">
              <w:rPr>
                <w:rFonts w:ascii="Microsoft Sans Serif" w:eastAsia="Times New Roman" w:hAnsi="Microsoft Sans Serif" w:cs="Microsoft Sans Serif"/>
                <w:color w:val="000000"/>
                <w:sz w:val="18"/>
                <w:szCs w:val="18"/>
                <w:lang w:eastAsia="pl-PL"/>
              </w:rPr>
              <w:br/>
              <w:t>d.4</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0104-01</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Warstwy odsączające z piasku w korycie i na</w:t>
            </w:r>
            <w:r w:rsidRPr="00083DF8">
              <w:rPr>
                <w:rFonts w:ascii="Microsoft Sans Serif" w:eastAsia="Times New Roman" w:hAnsi="Microsoft Sans Serif" w:cs="Microsoft Sans Serif"/>
                <w:color w:val="000000"/>
                <w:sz w:val="18"/>
                <w:szCs w:val="18"/>
                <w:lang w:eastAsia="pl-PL"/>
              </w:rPr>
              <w:br/>
              <w:t>poszerzeniach, wykonanie i zagęszczanie ręczne -</w:t>
            </w:r>
            <w:r w:rsidRPr="00083DF8">
              <w:rPr>
                <w:rFonts w:ascii="Microsoft Sans Serif" w:eastAsia="Times New Roman" w:hAnsi="Microsoft Sans Serif" w:cs="Microsoft Sans Serif"/>
                <w:color w:val="000000"/>
                <w:sz w:val="18"/>
                <w:szCs w:val="18"/>
                <w:lang w:eastAsia="pl-PL"/>
              </w:rPr>
              <w:br/>
              <w:t>grubość warstwy po zagęszczeniu 10 cm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1930,00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1 930,000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1 930,000</w:t>
            </w:r>
          </w:p>
        </w:tc>
      </w:tr>
      <w:tr w:rsidR="00083DF8" w:rsidRPr="00083DF8" w:rsidTr="00083DF8">
        <w:trPr>
          <w:trHeight w:val="82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16</w:t>
            </w:r>
            <w:r w:rsidRPr="00083DF8">
              <w:rPr>
                <w:rFonts w:ascii="Microsoft Sans Serif" w:eastAsia="Times New Roman" w:hAnsi="Microsoft Sans Serif" w:cs="Microsoft Sans Serif"/>
                <w:color w:val="000000"/>
                <w:sz w:val="18"/>
                <w:szCs w:val="18"/>
                <w:lang w:eastAsia="pl-PL"/>
              </w:rPr>
              <w:br/>
              <w:t>d.4</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0104-02</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Warstwy odsączające z piasku w korycie i na</w:t>
            </w:r>
            <w:r w:rsidRPr="00083DF8">
              <w:rPr>
                <w:rFonts w:ascii="Microsoft Sans Serif" w:eastAsia="Times New Roman" w:hAnsi="Microsoft Sans Serif" w:cs="Microsoft Sans Serif"/>
                <w:color w:val="000000"/>
                <w:sz w:val="18"/>
                <w:szCs w:val="18"/>
                <w:lang w:eastAsia="pl-PL"/>
              </w:rPr>
              <w:br/>
              <w:t>poszerzeniach, wykonanie i zagęszczanie ręczne - za</w:t>
            </w:r>
            <w:r w:rsidRPr="00083DF8">
              <w:rPr>
                <w:rFonts w:ascii="Microsoft Sans Serif" w:eastAsia="Times New Roman" w:hAnsi="Microsoft Sans Serif" w:cs="Microsoft Sans Serif"/>
                <w:color w:val="000000"/>
                <w:sz w:val="18"/>
                <w:szCs w:val="18"/>
                <w:lang w:eastAsia="pl-PL"/>
              </w:rPr>
              <w:br/>
              <w:t>każdy dalszy 1 cm grubości ponad 10 cm</w:t>
            </w:r>
            <w:r w:rsidRPr="00083DF8">
              <w:rPr>
                <w:rFonts w:ascii="Microsoft Sans Serif" w:eastAsia="Times New Roman" w:hAnsi="Microsoft Sans Serif" w:cs="Microsoft Sans Serif"/>
                <w:color w:val="000000"/>
                <w:sz w:val="18"/>
                <w:szCs w:val="18"/>
                <w:lang w:eastAsia="pl-PL"/>
              </w:rPr>
              <w:br/>
              <w:t>Krotność = 5</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1930,00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1 930,000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1 930,000</w:t>
            </w:r>
          </w:p>
        </w:tc>
      </w:tr>
      <w:tr w:rsidR="00083DF8" w:rsidRPr="00083DF8" w:rsidTr="00083DF8">
        <w:trPr>
          <w:trHeight w:val="40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17</w:t>
            </w:r>
            <w:r w:rsidRPr="00083DF8">
              <w:rPr>
                <w:rFonts w:ascii="Microsoft Sans Serif" w:eastAsia="Times New Roman" w:hAnsi="Microsoft Sans Serif" w:cs="Microsoft Sans Serif"/>
                <w:color w:val="000000"/>
                <w:sz w:val="18"/>
                <w:szCs w:val="18"/>
                <w:lang w:eastAsia="pl-PL"/>
              </w:rPr>
              <w:br/>
              <w:t>d.4</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0114-05</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Podbudowa z kruszywa łamanego 31,5-63,0mm- warstwa</w:t>
            </w:r>
            <w:r w:rsidRPr="00083DF8">
              <w:rPr>
                <w:rFonts w:ascii="Microsoft Sans Serif" w:eastAsia="Times New Roman" w:hAnsi="Microsoft Sans Serif" w:cs="Microsoft Sans Serif"/>
                <w:color w:val="000000"/>
                <w:sz w:val="18"/>
                <w:szCs w:val="18"/>
                <w:lang w:eastAsia="pl-PL"/>
              </w:rPr>
              <w:br/>
              <w:t>dolna o grubości po zagęszczeniu 15 cm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1930,00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1 930,000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1 930,000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18</w:t>
            </w:r>
            <w:r w:rsidRPr="00083DF8">
              <w:rPr>
                <w:rFonts w:ascii="Microsoft Sans Serif" w:eastAsia="Times New Roman" w:hAnsi="Microsoft Sans Serif" w:cs="Microsoft Sans Serif"/>
                <w:color w:val="000000"/>
                <w:sz w:val="18"/>
                <w:szCs w:val="18"/>
                <w:lang w:eastAsia="pl-PL"/>
              </w:rPr>
              <w:br/>
              <w:t>d.4</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0114-07</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Podbudowa z kruszywa łamanego 0,4-31,5mm - warstwa</w:t>
            </w:r>
            <w:r w:rsidRPr="00083DF8">
              <w:rPr>
                <w:rFonts w:ascii="Microsoft Sans Serif" w:eastAsia="Times New Roman" w:hAnsi="Microsoft Sans Serif" w:cs="Microsoft Sans Serif"/>
                <w:color w:val="000000"/>
                <w:sz w:val="18"/>
                <w:szCs w:val="18"/>
                <w:lang w:eastAsia="pl-PL"/>
              </w:rPr>
              <w:br/>
              <w:t>górna o grubości po zagęszczeniu 8 cm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1930,00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1 930,000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1 930,000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19</w:t>
            </w:r>
            <w:r w:rsidRPr="00083DF8">
              <w:rPr>
                <w:rFonts w:ascii="Microsoft Sans Serif" w:eastAsia="Times New Roman" w:hAnsi="Microsoft Sans Serif" w:cs="Microsoft Sans Serif"/>
                <w:color w:val="000000"/>
                <w:sz w:val="18"/>
                <w:szCs w:val="18"/>
                <w:lang w:eastAsia="pl-PL"/>
              </w:rPr>
              <w:br/>
              <w:t>d.4</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0114-07</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Podbudowa z kruszywa łamanego 0,4mm- warstwa górna</w:t>
            </w:r>
            <w:r w:rsidRPr="00083DF8">
              <w:rPr>
                <w:rFonts w:ascii="Microsoft Sans Serif" w:eastAsia="Times New Roman" w:hAnsi="Microsoft Sans Serif" w:cs="Microsoft Sans Serif"/>
                <w:color w:val="000000"/>
                <w:sz w:val="18"/>
                <w:szCs w:val="18"/>
                <w:lang w:eastAsia="pl-PL"/>
              </w:rPr>
              <w:br/>
              <w:t>o grubości po zagęszczeniu 4 cm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1930,00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1 930,000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1 930,000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20</w:t>
            </w:r>
            <w:r w:rsidRPr="00083DF8">
              <w:rPr>
                <w:rFonts w:ascii="Microsoft Sans Serif" w:eastAsia="Times New Roman" w:hAnsi="Microsoft Sans Serif" w:cs="Microsoft Sans Serif"/>
                <w:color w:val="000000"/>
                <w:sz w:val="18"/>
                <w:szCs w:val="18"/>
                <w:lang w:eastAsia="pl-PL"/>
              </w:rPr>
              <w:br/>
              <w:t>d.4</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br/>
            </w:r>
            <w:proofErr w:type="spellStart"/>
            <w:r w:rsidRPr="00083DF8">
              <w:rPr>
                <w:rFonts w:ascii="Microsoft Sans Serif" w:eastAsia="Times New Roman" w:hAnsi="Microsoft Sans Serif" w:cs="Microsoft Sans Serif"/>
                <w:color w:val="000000"/>
                <w:sz w:val="18"/>
                <w:szCs w:val="18"/>
                <w:lang w:eastAsia="pl-PL"/>
              </w:rPr>
              <w:t>kalk</w:t>
            </w:r>
            <w:proofErr w:type="spellEnd"/>
            <w:r w:rsidRPr="00083DF8">
              <w:rPr>
                <w:rFonts w:ascii="Microsoft Sans Serif" w:eastAsia="Times New Roman" w:hAnsi="Microsoft Sans Serif" w:cs="Microsoft Sans Serif"/>
                <w:color w:val="000000"/>
                <w:sz w:val="18"/>
                <w:szCs w:val="18"/>
                <w:lang w:eastAsia="pl-PL"/>
              </w:rPr>
              <w:t>. własna</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Warstwa stabilizacyjna poliuretanowa ET 35mm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1930,00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1 930,000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1 930,000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21</w:t>
            </w:r>
            <w:r w:rsidRPr="00083DF8">
              <w:rPr>
                <w:rFonts w:ascii="Microsoft Sans Serif" w:eastAsia="Times New Roman" w:hAnsi="Microsoft Sans Serif" w:cs="Microsoft Sans Serif"/>
                <w:color w:val="000000"/>
                <w:sz w:val="18"/>
                <w:szCs w:val="18"/>
                <w:lang w:eastAsia="pl-PL"/>
              </w:rPr>
              <w:br/>
              <w:t>d.4</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br/>
            </w:r>
            <w:proofErr w:type="spellStart"/>
            <w:r w:rsidRPr="00083DF8">
              <w:rPr>
                <w:rFonts w:ascii="Microsoft Sans Serif" w:eastAsia="Times New Roman" w:hAnsi="Microsoft Sans Serif" w:cs="Microsoft Sans Serif"/>
                <w:color w:val="000000"/>
                <w:sz w:val="18"/>
                <w:szCs w:val="18"/>
                <w:lang w:eastAsia="pl-PL"/>
              </w:rPr>
              <w:t>kalk</w:t>
            </w:r>
            <w:proofErr w:type="spellEnd"/>
            <w:r w:rsidRPr="00083DF8">
              <w:rPr>
                <w:rFonts w:ascii="Microsoft Sans Serif" w:eastAsia="Times New Roman" w:hAnsi="Microsoft Sans Serif" w:cs="Microsoft Sans Serif"/>
                <w:color w:val="000000"/>
                <w:sz w:val="18"/>
                <w:szCs w:val="18"/>
                <w:lang w:eastAsia="pl-PL"/>
              </w:rPr>
              <w:t>. własna</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Wierzchnia warstwa poliuretanowa ELTAN S/E</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1930,00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1 930,000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1 930,000</w:t>
            </w:r>
          </w:p>
        </w:tc>
      </w:tr>
      <w:tr w:rsidR="00083DF8" w:rsidRPr="00083DF8" w:rsidTr="00083DF8">
        <w:trPr>
          <w:trHeight w:val="40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22</w:t>
            </w:r>
            <w:r w:rsidRPr="00083DF8">
              <w:rPr>
                <w:rFonts w:ascii="Microsoft Sans Serif" w:eastAsia="Times New Roman" w:hAnsi="Microsoft Sans Serif" w:cs="Microsoft Sans Serif"/>
                <w:color w:val="000000"/>
                <w:sz w:val="18"/>
                <w:szCs w:val="18"/>
                <w:lang w:eastAsia="pl-PL"/>
              </w:rPr>
              <w:br/>
              <w:t>d.4</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br/>
            </w:r>
            <w:proofErr w:type="spellStart"/>
            <w:r w:rsidRPr="00083DF8">
              <w:rPr>
                <w:rFonts w:ascii="Microsoft Sans Serif" w:eastAsia="Times New Roman" w:hAnsi="Microsoft Sans Serif" w:cs="Microsoft Sans Serif"/>
                <w:color w:val="000000"/>
                <w:sz w:val="18"/>
                <w:szCs w:val="18"/>
                <w:lang w:eastAsia="pl-PL"/>
              </w:rPr>
              <w:t>kalk</w:t>
            </w:r>
            <w:proofErr w:type="spellEnd"/>
            <w:r w:rsidRPr="00083DF8">
              <w:rPr>
                <w:rFonts w:ascii="Microsoft Sans Serif" w:eastAsia="Times New Roman" w:hAnsi="Microsoft Sans Serif" w:cs="Microsoft Sans Serif"/>
                <w:color w:val="000000"/>
                <w:sz w:val="18"/>
                <w:szCs w:val="18"/>
                <w:lang w:eastAsia="pl-PL"/>
              </w:rPr>
              <w:t>. własna</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Malowanie linii rozgraniczających tory - bieżnia 3 torowa</w:t>
            </w:r>
            <w:r w:rsidRPr="00083DF8">
              <w:rPr>
                <w:rFonts w:ascii="Microsoft Sans Serif" w:eastAsia="Times New Roman" w:hAnsi="Microsoft Sans Serif" w:cs="Microsoft Sans Serif"/>
                <w:color w:val="000000"/>
                <w:sz w:val="18"/>
                <w:szCs w:val="18"/>
                <w:lang w:eastAsia="pl-PL"/>
              </w:rPr>
              <w:br/>
              <w:t>długości 300m + 5 torów "100"</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083DF8">
              <w:rPr>
                <w:rFonts w:ascii="Microsoft Sans Serif" w:eastAsia="Times New Roman" w:hAnsi="Microsoft Sans Serif" w:cs="Microsoft Sans Serif"/>
                <w:color w:val="000000"/>
                <w:sz w:val="18"/>
                <w:szCs w:val="18"/>
                <w:lang w:eastAsia="pl-PL"/>
              </w:rPr>
              <w:t>kpl</w:t>
            </w:r>
            <w:proofErr w:type="spellEnd"/>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083DF8">
              <w:rPr>
                <w:rFonts w:ascii="Microsoft Sans Serif" w:eastAsia="Times New Roman" w:hAnsi="Microsoft Sans Serif" w:cs="Microsoft Sans Serif"/>
                <w:color w:val="000000"/>
                <w:sz w:val="18"/>
                <w:szCs w:val="18"/>
                <w:lang w:eastAsia="pl-PL"/>
              </w:rPr>
              <w:t>kpl</w:t>
            </w:r>
            <w:proofErr w:type="spellEnd"/>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1,000</w:t>
            </w: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5</w:t>
            </w: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11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OBRZEŻA BIEŻNI</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23</w:t>
            </w:r>
            <w:r w:rsidRPr="00083DF8">
              <w:rPr>
                <w:rFonts w:ascii="Microsoft Sans Serif" w:eastAsia="Times New Roman" w:hAnsi="Microsoft Sans Serif" w:cs="Microsoft Sans Serif"/>
                <w:color w:val="000000"/>
                <w:sz w:val="18"/>
                <w:szCs w:val="18"/>
                <w:lang w:eastAsia="pl-PL"/>
              </w:rPr>
              <w:br/>
              <w:t>d.5</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0401-01</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Rowki pod krawężniki i ławy krawężnikowe o wymiarach</w:t>
            </w:r>
            <w:r w:rsidRPr="00083DF8">
              <w:rPr>
                <w:rFonts w:ascii="Microsoft Sans Serif" w:eastAsia="Times New Roman" w:hAnsi="Microsoft Sans Serif" w:cs="Microsoft Sans Serif"/>
                <w:color w:val="000000"/>
                <w:sz w:val="18"/>
                <w:szCs w:val="18"/>
                <w:lang w:eastAsia="pl-PL"/>
              </w:rPr>
              <w:br/>
              <w:t>20x20 cm w gruncie </w:t>
            </w:r>
            <w:proofErr w:type="spellStart"/>
            <w:r w:rsidRPr="00083DF8">
              <w:rPr>
                <w:rFonts w:ascii="Microsoft Sans Serif" w:eastAsia="Times New Roman" w:hAnsi="Microsoft Sans Serif" w:cs="Microsoft Sans Serif"/>
                <w:color w:val="000000"/>
                <w:sz w:val="18"/>
                <w:szCs w:val="18"/>
                <w:lang w:eastAsia="pl-PL"/>
              </w:rPr>
              <w:t>kat.I</w:t>
            </w:r>
            <w:proofErr w:type="spellEnd"/>
            <w:r w:rsidRPr="00083DF8">
              <w:rPr>
                <w:rFonts w:ascii="Microsoft Sans Serif" w:eastAsia="Times New Roman" w:hAnsi="Microsoft Sans Serif" w:cs="Microsoft Sans Serif"/>
                <w:color w:val="000000"/>
                <w:sz w:val="18"/>
                <w:szCs w:val="18"/>
                <w:lang w:eastAsia="pl-PL"/>
              </w:rPr>
              <w:t>-II</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722,00 + 65,00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787,000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787,000</w:t>
            </w:r>
          </w:p>
        </w:tc>
      </w:tr>
      <w:tr w:rsidR="00083DF8" w:rsidRPr="00083DF8" w:rsidTr="00083DF8">
        <w:trPr>
          <w:trHeight w:val="40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24</w:t>
            </w:r>
            <w:r w:rsidRPr="00083DF8">
              <w:rPr>
                <w:rFonts w:ascii="Microsoft Sans Serif" w:eastAsia="Times New Roman" w:hAnsi="Microsoft Sans Serif" w:cs="Microsoft Sans Serif"/>
                <w:color w:val="000000"/>
                <w:sz w:val="18"/>
                <w:szCs w:val="18"/>
                <w:lang w:eastAsia="pl-PL"/>
              </w:rPr>
              <w:br/>
              <w:t>d.5</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0402-04</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Ława pod krawężniki betonowa z oporem - BETON c12/15</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787,00 * 0,45 * 0,15</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53,123</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53,123</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25</w:t>
            </w:r>
            <w:r w:rsidRPr="00083DF8">
              <w:rPr>
                <w:rFonts w:ascii="Microsoft Sans Serif" w:eastAsia="Times New Roman" w:hAnsi="Microsoft Sans Serif" w:cs="Microsoft Sans Serif"/>
                <w:color w:val="000000"/>
                <w:sz w:val="18"/>
                <w:szCs w:val="18"/>
                <w:lang w:eastAsia="pl-PL"/>
              </w:rPr>
              <w:br/>
              <w:t>d.5</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0407-04</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Obrzeża betonowe o wymiarach 30x8 cm na podsypce</w:t>
            </w:r>
            <w:r w:rsidRPr="00083DF8">
              <w:rPr>
                <w:rFonts w:ascii="Microsoft Sans Serif" w:eastAsia="Times New Roman" w:hAnsi="Microsoft Sans Serif" w:cs="Microsoft Sans Serif"/>
                <w:color w:val="000000"/>
                <w:sz w:val="18"/>
                <w:szCs w:val="18"/>
                <w:lang w:eastAsia="pl-PL"/>
              </w:rPr>
              <w:br/>
              <w:t>piaskowej z wypełnieniem spoin zaprawą cementową</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787,00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787,000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787,000</w:t>
            </w: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9750" w:type="dxa"/>
            <w:gridSpan w:val="14"/>
            <w:tcBorders>
              <w:top w:val="nil"/>
              <w:left w:val="nil"/>
              <w:bottom w:val="nil"/>
              <w:right w:val="nil"/>
            </w:tcBorders>
            <w:shd w:val="clear" w:color="auto" w:fill="auto"/>
            <w:tcMar>
              <w:top w:w="0" w:type="dxa"/>
              <w:left w:w="3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Obmiar</w:t>
            </w:r>
          </w:p>
        </w:tc>
      </w:tr>
      <w:tr w:rsidR="00083DF8" w:rsidRPr="00083DF8" w:rsidTr="00083DF8">
        <w:trPr>
          <w:trHeight w:val="15"/>
          <w:tblCellSpacing w:w="0" w:type="dxa"/>
        </w:trPr>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lastRenderedPageBreak/>
              <w:t>Lp.</w:t>
            </w: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Podstawa</w:t>
            </w: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Opis i Wyliczenia</w:t>
            </w: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j.m.</w:t>
            </w: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Poszcz.</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Razem</w:t>
            </w: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6</w:t>
            </w: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11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NAWIERZCHNIA Z KOSTKI</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26</w:t>
            </w:r>
            <w:r w:rsidRPr="00083DF8">
              <w:rPr>
                <w:rFonts w:ascii="Microsoft Sans Serif" w:eastAsia="Times New Roman" w:hAnsi="Microsoft Sans Serif" w:cs="Microsoft Sans Serif"/>
                <w:color w:val="000000"/>
                <w:sz w:val="18"/>
                <w:szCs w:val="18"/>
                <w:lang w:eastAsia="pl-PL"/>
              </w:rPr>
              <w:br/>
              <w:t>d.6</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0101-03</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Mechaniczne wykonanie koryta na całej szerokości jezdni</w:t>
            </w:r>
            <w:r w:rsidRPr="00083DF8">
              <w:rPr>
                <w:rFonts w:ascii="Microsoft Sans Serif" w:eastAsia="Times New Roman" w:hAnsi="Microsoft Sans Serif" w:cs="Microsoft Sans Serif"/>
                <w:color w:val="000000"/>
                <w:sz w:val="18"/>
                <w:szCs w:val="18"/>
                <w:lang w:eastAsia="pl-PL"/>
              </w:rPr>
              <w:br/>
              <w:t>i chodników w gruncie kat. V-VI głębokości 20 cm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15,000</w:t>
            </w:r>
          </w:p>
        </w:tc>
      </w:tr>
      <w:tr w:rsidR="00083DF8" w:rsidRPr="00083DF8" w:rsidTr="00083DF8">
        <w:trPr>
          <w:trHeight w:val="40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27</w:t>
            </w:r>
            <w:r w:rsidRPr="00083DF8">
              <w:rPr>
                <w:rFonts w:ascii="Microsoft Sans Serif" w:eastAsia="Times New Roman" w:hAnsi="Microsoft Sans Serif" w:cs="Microsoft Sans Serif"/>
                <w:color w:val="000000"/>
                <w:sz w:val="18"/>
                <w:szCs w:val="18"/>
                <w:lang w:eastAsia="pl-PL"/>
              </w:rPr>
              <w:br/>
              <w:t>d.6</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0103-03</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Ręczne profilowanie i zagęszczenie podłoża pod warstwy</w:t>
            </w:r>
            <w:r w:rsidRPr="00083DF8">
              <w:rPr>
                <w:rFonts w:ascii="Microsoft Sans Serif" w:eastAsia="Times New Roman" w:hAnsi="Microsoft Sans Serif" w:cs="Microsoft Sans Serif"/>
                <w:color w:val="000000"/>
                <w:sz w:val="18"/>
                <w:szCs w:val="18"/>
                <w:lang w:eastAsia="pl-PL"/>
              </w:rPr>
              <w:br/>
              <w:t>konstrukcyjne nawierzchni w gruncie kat. V-VI</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15,000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28</w:t>
            </w:r>
            <w:r w:rsidRPr="00083DF8">
              <w:rPr>
                <w:rFonts w:ascii="Microsoft Sans Serif" w:eastAsia="Times New Roman" w:hAnsi="Microsoft Sans Serif" w:cs="Microsoft Sans Serif"/>
                <w:color w:val="000000"/>
                <w:sz w:val="18"/>
                <w:szCs w:val="18"/>
                <w:lang w:eastAsia="pl-PL"/>
              </w:rPr>
              <w:br/>
              <w:t>d.6</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0105-05</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Podsypka cementowo-piaskowa z zagęszczeniem</w:t>
            </w:r>
            <w:r w:rsidRPr="00083DF8">
              <w:rPr>
                <w:rFonts w:ascii="Microsoft Sans Serif" w:eastAsia="Times New Roman" w:hAnsi="Microsoft Sans Serif" w:cs="Microsoft Sans Serif"/>
                <w:color w:val="000000"/>
                <w:sz w:val="18"/>
                <w:szCs w:val="18"/>
                <w:lang w:eastAsia="pl-PL"/>
              </w:rPr>
              <w:br/>
              <w:t>ręcznym - 3 cm grubości warstwy po zagęszczeniu</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15,000</w:t>
            </w:r>
          </w:p>
        </w:tc>
      </w:tr>
      <w:tr w:rsidR="00083DF8" w:rsidRPr="00083DF8" w:rsidTr="00083DF8">
        <w:trPr>
          <w:trHeight w:val="82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29</w:t>
            </w:r>
            <w:r w:rsidRPr="00083DF8">
              <w:rPr>
                <w:rFonts w:ascii="Microsoft Sans Serif" w:eastAsia="Times New Roman" w:hAnsi="Microsoft Sans Serif" w:cs="Microsoft Sans Serif"/>
                <w:color w:val="000000"/>
                <w:sz w:val="18"/>
                <w:szCs w:val="18"/>
                <w:lang w:eastAsia="pl-PL"/>
              </w:rPr>
              <w:br/>
              <w:t>d.6</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0105-06</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Podsypka cementowo-piaskowa z zagęszczeniem</w:t>
            </w:r>
            <w:r w:rsidRPr="00083DF8">
              <w:rPr>
                <w:rFonts w:ascii="Microsoft Sans Serif" w:eastAsia="Times New Roman" w:hAnsi="Microsoft Sans Serif" w:cs="Microsoft Sans Serif"/>
                <w:color w:val="000000"/>
                <w:sz w:val="18"/>
                <w:szCs w:val="18"/>
                <w:lang w:eastAsia="pl-PL"/>
              </w:rPr>
              <w:br/>
              <w:t>ręcznym - za każdy dalszy 1 cm grubości warstwy po</w:t>
            </w:r>
            <w:r w:rsidRPr="00083DF8">
              <w:rPr>
                <w:rFonts w:ascii="Microsoft Sans Serif" w:eastAsia="Times New Roman" w:hAnsi="Microsoft Sans Serif" w:cs="Microsoft Sans Serif"/>
                <w:color w:val="000000"/>
                <w:sz w:val="18"/>
                <w:szCs w:val="18"/>
                <w:lang w:eastAsia="pl-PL"/>
              </w:rPr>
              <w:br/>
              <w:t>zagęszczeniu</w:t>
            </w:r>
            <w:r w:rsidRPr="00083DF8">
              <w:rPr>
                <w:rFonts w:ascii="Microsoft Sans Serif" w:eastAsia="Times New Roman" w:hAnsi="Microsoft Sans Serif" w:cs="Microsoft Sans Serif"/>
                <w:color w:val="000000"/>
                <w:sz w:val="18"/>
                <w:szCs w:val="18"/>
                <w:lang w:eastAsia="pl-PL"/>
              </w:rPr>
              <w:br/>
              <w:t>Krotność = 7</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15,000</w:t>
            </w:r>
          </w:p>
        </w:tc>
      </w:tr>
      <w:tr w:rsidR="00083DF8" w:rsidRPr="00083DF8" w:rsidTr="00083DF8">
        <w:trPr>
          <w:trHeight w:val="40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30</w:t>
            </w:r>
            <w:r w:rsidRPr="00083DF8">
              <w:rPr>
                <w:rFonts w:ascii="Microsoft Sans Serif" w:eastAsia="Times New Roman" w:hAnsi="Microsoft Sans Serif" w:cs="Microsoft Sans Serif"/>
                <w:color w:val="000000"/>
                <w:sz w:val="18"/>
                <w:szCs w:val="18"/>
                <w:lang w:eastAsia="pl-PL"/>
              </w:rPr>
              <w:br/>
              <w:t>d.6</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0114-07</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Podbudowa z kruszywa łamanego 0,4-31,5mm - warstwa</w:t>
            </w:r>
            <w:r w:rsidRPr="00083DF8">
              <w:rPr>
                <w:rFonts w:ascii="Microsoft Sans Serif" w:eastAsia="Times New Roman" w:hAnsi="Microsoft Sans Serif" w:cs="Microsoft Sans Serif"/>
                <w:color w:val="000000"/>
                <w:sz w:val="18"/>
                <w:szCs w:val="18"/>
                <w:lang w:eastAsia="pl-PL"/>
              </w:rPr>
              <w:br/>
              <w:t>górna o grubości po zagęszczeniu 8 cm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15,000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31</w:t>
            </w:r>
            <w:r w:rsidRPr="00083DF8">
              <w:rPr>
                <w:rFonts w:ascii="Microsoft Sans Serif" w:eastAsia="Times New Roman" w:hAnsi="Microsoft Sans Serif" w:cs="Microsoft Sans Serif"/>
                <w:color w:val="000000"/>
                <w:sz w:val="18"/>
                <w:szCs w:val="18"/>
                <w:lang w:eastAsia="pl-PL"/>
              </w:rPr>
              <w:br/>
              <w:t>d.6</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0114-07</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Podbudowa z kruszywa łamanego 0,4mm- warstwa górna</w:t>
            </w:r>
            <w:r w:rsidRPr="00083DF8">
              <w:rPr>
                <w:rFonts w:ascii="Microsoft Sans Serif" w:eastAsia="Times New Roman" w:hAnsi="Microsoft Sans Serif" w:cs="Microsoft Sans Serif"/>
                <w:color w:val="000000"/>
                <w:sz w:val="18"/>
                <w:szCs w:val="18"/>
                <w:lang w:eastAsia="pl-PL"/>
              </w:rPr>
              <w:br/>
              <w:t>o grubości po zagęszczeniu 4 cm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15,000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32</w:t>
            </w:r>
            <w:r w:rsidRPr="00083DF8">
              <w:rPr>
                <w:rFonts w:ascii="Microsoft Sans Serif" w:eastAsia="Times New Roman" w:hAnsi="Microsoft Sans Serif" w:cs="Microsoft Sans Serif"/>
                <w:color w:val="000000"/>
                <w:sz w:val="18"/>
                <w:szCs w:val="18"/>
                <w:lang w:eastAsia="pl-PL"/>
              </w:rPr>
              <w:br/>
              <w:t>d.6</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0511-02</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Nawierzchnie z kostki brukowej betonowej o grubości 6</w:t>
            </w:r>
            <w:r w:rsidRPr="00083DF8">
              <w:rPr>
                <w:rFonts w:ascii="Microsoft Sans Serif" w:eastAsia="Times New Roman" w:hAnsi="Microsoft Sans Serif" w:cs="Microsoft Sans Serif"/>
                <w:color w:val="000000"/>
                <w:sz w:val="18"/>
                <w:szCs w:val="18"/>
                <w:lang w:eastAsia="pl-PL"/>
              </w:rPr>
              <w:br/>
              <w:t>cm na podsypce cementowo-piaskowej</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15,000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15,000</w:t>
            </w: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7</w:t>
            </w: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11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ZIELEŃ</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33</w:t>
            </w:r>
            <w:r w:rsidRPr="00083DF8">
              <w:rPr>
                <w:rFonts w:ascii="Microsoft Sans Serif" w:eastAsia="Times New Roman" w:hAnsi="Microsoft Sans Serif" w:cs="Microsoft Sans Serif"/>
                <w:color w:val="000000"/>
                <w:sz w:val="18"/>
                <w:szCs w:val="18"/>
                <w:lang w:eastAsia="pl-PL"/>
              </w:rPr>
              <w:br/>
              <w:t>d.7</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2-21</w:t>
            </w:r>
            <w:r w:rsidRPr="00083DF8">
              <w:rPr>
                <w:rFonts w:ascii="Microsoft Sans Serif" w:eastAsia="Times New Roman" w:hAnsi="Microsoft Sans Serif" w:cs="Microsoft Sans Serif"/>
                <w:color w:val="000000"/>
                <w:sz w:val="18"/>
                <w:szCs w:val="18"/>
                <w:lang w:eastAsia="pl-PL"/>
              </w:rPr>
              <w:br/>
              <w:t>0218-03</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Rozścielenie ziemi urodzajnej spycharkami na terenie</w:t>
            </w:r>
            <w:r w:rsidRPr="00083DF8">
              <w:rPr>
                <w:rFonts w:ascii="Microsoft Sans Serif" w:eastAsia="Times New Roman" w:hAnsi="Microsoft Sans Serif" w:cs="Microsoft Sans Serif"/>
                <w:color w:val="000000"/>
                <w:sz w:val="18"/>
                <w:szCs w:val="18"/>
                <w:lang w:eastAsia="pl-PL"/>
              </w:rPr>
              <w:br/>
              <w:t>płaskim (ziemia z wykopów)</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700,00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700,000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700,000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34</w:t>
            </w:r>
            <w:r w:rsidRPr="00083DF8">
              <w:rPr>
                <w:rFonts w:ascii="Microsoft Sans Serif" w:eastAsia="Times New Roman" w:hAnsi="Microsoft Sans Serif" w:cs="Microsoft Sans Serif"/>
                <w:color w:val="000000"/>
                <w:sz w:val="18"/>
                <w:szCs w:val="18"/>
                <w:lang w:eastAsia="pl-PL"/>
              </w:rPr>
              <w:br/>
              <w:t>d.7</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2-21</w:t>
            </w:r>
            <w:r w:rsidRPr="00083DF8">
              <w:rPr>
                <w:rFonts w:ascii="Microsoft Sans Serif" w:eastAsia="Times New Roman" w:hAnsi="Microsoft Sans Serif" w:cs="Microsoft Sans Serif"/>
                <w:color w:val="000000"/>
                <w:sz w:val="18"/>
                <w:szCs w:val="18"/>
                <w:lang w:eastAsia="pl-PL"/>
              </w:rPr>
              <w:br/>
              <w:t>0207-01</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Orka glebogryzarką przyczepną, kat. gruntu I-II</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0,3</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0,300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0,300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35</w:t>
            </w:r>
            <w:r w:rsidRPr="00083DF8">
              <w:rPr>
                <w:rFonts w:ascii="Microsoft Sans Serif" w:eastAsia="Times New Roman" w:hAnsi="Microsoft Sans Serif" w:cs="Microsoft Sans Serif"/>
                <w:color w:val="000000"/>
                <w:sz w:val="18"/>
                <w:szCs w:val="18"/>
                <w:lang w:eastAsia="pl-PL"/>
              </w:rPr>
              <w:br/>
              <w:t>d.7</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2-23</w:t>
            </w:r>
            <w:r w:rsidRPr="00083DF8">
              <w:rPr>
                <w:rFonts w:ascii="Microsoft Sans Serif" w:eastAsia="Times New Roman" w:hAnsi="Microsoft Sans Serif" w:cs="Microsoft Sans Serif"/>
                <w:color w:val="000000"/>
                <w:sz w:val="18"/>
                <w:szCs w:val="18"/>
                <w:lang w:eastAsia="pl-PL"/>
              </w:rPr>
              <w:br/>
              <w:t>0209-02</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Ręczne wykonywanie nawierzchni trawiastej siewem z</w:t>
            </w:r>
            <w:r w:rsidRPr="00083DF8">
              <w:rPr>
                <w:rFonts w:ascii="Microsoft Sans Serif" w:eastAsia="Times New Roman" w:hAnsi="Microsoft Sans Serif" w:cs="Microsoft Sans Serif"/>
                <w:color w:val="000000"/>
                <w:sz w:val="18"/>
                <w:szCs w:val="18"/>
                <w:lang w:eastAsia="pl-PL"/>
              </w:rPr>
              <w:br/>
              <w:t>przykryciem nasion po wysiewie walcem kolczatką</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3000,00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3 000,000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3 000,000</w:t>
            </w: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8</w:t>
            </w: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11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REKULTYWACJA BOISKA TRAWIASTEGO</w:t>
            </w:r>
          </w:p>
        </w:tc>
      </w:tr>
      <w:tr w:rsidR="00083DF8" w:rsidRPr="00083DF8" w:rsidTr="00083DF8">
        <w:trPr>
          <w:trHeight w:val="61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36</w:t>
            </w:r>
            <w:r w:rsidRPr="00083DF8">
              <w:rPr>
                <w:rFonts w:ascii="Microsoft Sans Serif" w:eastAsia="Times New Roman" w:hAnsi="Microsoft Sans Serif" w:cs="Microsoft Sans Serif"/>
                <w:color w:val="000000"/>
                <w:sz w:val="18"/>
                <w:szCs w:val="18"/>
                <w:lang w:eastAsia="pl-PL"/>
              </w:rPr>
              <w:br/>
              <w:t>d.8</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KNNR 6</w:t>
            </w:r>
            <w:r w:rsidRPr="00083DF8">
              <w:rPr>
                <w:rFonts w:ascii="Microsoft Sans Serif" w:eastAsia="Times New Roman" w:hAnsi="Microsoft Sans Serif" w:cs="Microsoft Sans Serif"/>
                <w:color w:val="000000"/>
                <w:sz w:val="18"/>
                <w:szCs w:val="18"/>
                <w:lang w:eastAsia="pl-PL"/>
              </w:rPr>
              <w:br/>
              <w:t>0103-03</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Profilowanie i zagęszczanie podłoża wykonywane</w:t>
            </w:r>
            <w:r w:rsidRPr="00083DF8">
              <w:rPr>
                <w:rFonts w:ascii="Microsoft Sans Serif" w:eastAsia="Times New Roman" w:hAnsi="Microsoft Sans Serif" w:cs="Microsoft Sans Serif"/>
                <w:color w:val="000000"/>
                <w:sz w:val="18"/>
                <w:szCs w:val="18"/>
                <w:lang w:eastAsia="pl-PL"/>
              </w:rPr>
              <w:br/>
              <w:t>mechanicznie w gruncie kat. II-IV pod warstwy</w:t>
            </w:r>
            <w:r w:rsidRPr="00083DF8">
              <w:rPr>
                <w:rFonts w:ascii="Microsoft Sans Serif" w:eastAsia="Times New Roman" w:hAnsi="Microsoft Sans Serif" w:cs="Microsoft Sans Serif"/>
                <w:color w:val="000000"/>
                <w:sz w:val="18"/>
                <w:szCs w:val="18"/>
                <w:lang w:eastAsia="pl-PL"/>
              </w:rPr>
              <w:br/>
              <w:t>konstrukcyjne nawierzchni</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220,00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220,000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220,000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37</w:t>
            </w:r>
            <w:r w:rsidRPr="00083DF8">
              <w:rPr>
                <w:rFonts w:ascii="Microsoft Sans Serif" w:eastAsia="Times New Roman" w:hAnsi="Microsoft Sans Serif" w:cs="Microsoft Sans Serif"/>
                <w:color w:val="000000"/>
                <w:sz w:val="18"/>
                <w:szCs w:val="18"/>
                <w:lang w:eastAsia="pl-PL"/>
              </w:rPr>
              <w:br/>
              <w:t>d.8</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br/>
            </w:r>
            <w:proofErr w:type="spellStart"/>
            <w:r w:rsidRPr="00083DF8">
              <w:rPr>
                <w:rFonts w:ascii="Microsoft Sans Serif" w:eastAsia="Times New Roman" w:hAnsi="Microsoft Sans Serif" w:cs="Microsoft Sans Serif"/>
                <w:color w:val="000000"/>
                <w:sz w:val="18"/>
                <w:szCs w:val="18"/>
                <w:lang w:eastAsia="pl-PL"/>
              </w:rPr>
              <w:t>kalk</w:t>
            </w:r>
            <w:proofErr w:type="spellEnd"/>
            <w:r w:rsidRPr="00083DF8">
              <w:rPr>
                <w:rFonts w:ascii="Microsoft Sans Serif" w:eastAsia="Times New Roman" w:hAnsi="Microsoft Sans Serif" w:cs="Microsoft Sans Serif"/>
                <w:color w:val="000000"/>
                <w:sz w:val="18"/>
                <w:szCs w:val="18"/>
                <w:lang w:eastAsia="pl-PL"/>
              </w:rPr>
              <w:t>. własna</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Dostawa i rozłożenie siatki na krety 10x14mm 23g/m2 pod</w:t>
            </w:r>
            <w:r w:rsidRPr="00083DF8">
              <w:rPr>
                <w:rFonts w:ascii="Microsoft Sans Serif" w:eastAsia="Times New Roman" w:hAnsi="Microsoft Sans Serif" w:cs="Microsoft Sans Serif"/>
                <w:color w:val="000000"/>
                <w:sz w:val="18"/>
                <w:szCs w:val="18"/>
                <w:lang w:eastAsia="pl-PL"/>
              </w:rPr>
              <w:br/>
              <w:t>nawierzchnię trawiastą</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220,00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220,000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220,000</w:t>
            </w:r>
          </w:p>
        </w:tc>
      </w:tr>
      <w:tr w:rsidR="00083DF8" w:rsidRPr="00083DF8" w:rsidTr="00083DF8">
        <w:trPr>
          <w:trHeight w:val="40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38</w:t>
            </w:r>
            <w:r w:rsidRPr="00083DF8">
              <w:rPr>
                <w:rFonts w:ascii="Microsoft Sans Serif" w:eastAsia="Times New Roman" w:hAnsi="Microsoft Sans Serif" w:cs="Microsoft Sans Serif"/>
                <w:color w:val="000000"/>
                <w:sz w:val="18"/>
                <w:szCs w:val="18"/>
                <w:lang w:eastAsia="pl-PL"/>
              </w:rPr>
              <w:br/>
              <w:t>d.8</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KNNR 1</w:t>
            </w:r>
            <w:r w:rsidRPr="00083DF8">
              <w:rPr>
                <w:rFonts w:ascii="Microsoft Sans Serif" w:eastAsia="Times New Roman" w:hAnsi="Microsoft Sans Serif" w:cs="Microsoft Sans Serif"/>
                <w:color w:val="000000"/>
                <w:sz w:val="18"/>
                <w:szCs w:val="18"/>
                <w:lang w:eastAsia="pl-PL"/>
              </w:rPr>
              <w:br/>
              <w:t>0526-01</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Rozścielenie ziemi urodzajnej (humusu) spycharką na</w:t>
            </w:r>
            <w:r w:rsidRPr="00083DF8">
              <w:rPr>
                <w:rFonts w:ascii="Microsoft Sans Serif" w:eastAsia="Times New Roman" w:hAnsi="Microsoft Sans Serif" w:cs="Microsoft Sans Serif"/>
                <w:color w:val="000000"/>
                <w:sz w:val="18"/>
                <w:szCs w:val="18"/>
                <w:lang w:eastAsia="pl-PL"/>
              </w:rPr>
              <w:br/>
              <w:t>terenie płaskim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220,00 * 0,15</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33,000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33,000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lastRenderedPageBreak/>
              <w:t>39</w:t>
            </w:r>
            <w:r w:rsidRPr="00083DF8">
              <w:rPr>
                <w:rFonts w:ascii="Microsoft Sans Serif" w:eastAsia="Times New Roman" w:hAnsi="Microsoft Sans Serif" w:cs="Microsoft Sans Serif"/>
                <w:color w:val="000000"/>
                <w:sz w:val="18"/>
                <w:szCs w:val="18"/>
                <w:lang w:eastAsia="pl-PL"/>
              </w:rPr>
              <w:br/>
              <w:t>d.8</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2-23</w:t>
            </w:r>
            <w:r w:rsidRPr="00083DF8">
              <w:rPr>
                <w:rFonts w:ascii="Microsoft Sans Serif" w:eastAsia="Times New Roman" w:hAnsi="Microsoft Sans Serif" w:cs="Microsoft Sans Serif"/>
                <w:color w:val="000000"/>
                <w:sz w:val="18"/>
                <w:szCs w:val="18"/>
                <w:lang w:eastAsia="pl-PL"/>
              </w:rPr>
              <w:br/>
              <w:t>0209-02</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Ręczne wykonywanie nawierzchni trawiastej siewem z</w:t>
            </w:r>
            <w:r w:rsidRPr="00083DF8">
              <w:rPr>
                <w:rFonts w:ascii="Microsoft Sans Serif" w:eastAsia="Times New Roman" w:hAnsi="Microsoft Sans Serif" w:cs="Microsoft Sans Serif"/>
                <w:color w:val="000000"/>
                <w:sz w:val="18"/>
                <w:szCs w:val="18"/>
                <w:lang w:eastAsia="pl-PL"/>
              </w:rPr>
              <w:br/>
              <w:t>przykryciem nasion po wysiewie walcem kolczatką</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220,00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220,000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220,000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40</w:t>
            </w:r>
            <w:r w:rsidRPr="00083DF8">
              <w:rPr>
                <w:rFonts w:ascii="Microsoft Sans Serif" w:eastAsia="Times New Roman" w:hAnsi="Microsoft Sans Serif" w:cs="Microsoft Sans Serif"/>
                <w:color w:val="000000"/>
                <w:sz w:val="18"/>
                <w:szCs w:val="18"/>
                <w:lang w:eastAsia="pl-PL"/>
              </w:rPr>
              <w:br/>
              <w:t>d.8</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2-23</w:t>
            </w:r>
            <w:r w:rsidRPr="00083DF8">
              <w:rPr>
                <w:rFonts w:ascii="Microsoft Sans Serif" w:eastAsia="Times New Roman" w:hAnsi="Microsoft Sans Serif" w:cs="Microsoft Sans Serif"/>
                <w:color w:val="000000"/>
                <w:sz w:val="18"/>
                <w:szCs w:val="18"/>
                <w:lang w:eastAsia="pl-PL"/>
              </w:rPr>
              <w:br/>
              <w:t>0207-01</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Wysiew nawozów mineralnych granulowanych ręcznie</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220,00 * 0,0001</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0,022</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0,022</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41</w:t>
            </w:r>
            <w:r w:rsidRPr="00083DF8">
              <w:rPr>
                <w:rFonts w:ascii="Microsoft Sans Serif" w:eastAsia="Times New Roman" w:hAnsi="Microsoft Sans Serif" w:cs="Microsoft Sans Serif"/>
                <w:color w:val="000000"/>
                <w:sz w:val="18"/>
                <w:szCs w:val="18"/>
                <w:lang w:eastAsia="pl-PL"/>
              </w:rPr>
              <w:br/>
              <w:t>d.8</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2-23</w:t>
            </w:r>
            <w:r w:rsidRPr="00083DF8">
              <w:rPr>
                <w:rFonts w:ascii="Microsoft Sans Serif" w:eastAsia="Times New Roman" w:hAnsi="Microsoft Sans Serif" w:cs="Microsoft Sans Serif"/>
                <w:color w:val="000000"/>
                <w:sz w:val="18"/>
                <w:szCs w:val="18"/>
                <w:lang w:eastAsia="pl-PL"/>
              </w:rPr>
              <w:br/>
              <w:t>0208-02</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Jednokrotne zagęszczanie podłoża lub warstwy</w:t>
            </w:r>
            <w:r w:rsidRPr="00083DF8">
              <w:rPr>
                <w:rFonts w:ascii="Microsoft Sans Serif" w:eastAsia="Times New Roman" w:hAnsi="Microsoft Sans Serif" w:cs="Microsoft Sans Serif"/>
                <w:color w:val="000000"/>
                <w:sz w:val="18"/>
                <w:szCs w:val="18"/>
                <w:lang w:eastAsia="pl-PL"/>
              </w:rPr>
              <w:br/>
              <w:t>wegetacyjnej walcem gładkim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6400,00 * 0,0001</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0,640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0,640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42</w:t>
            </w:r>
            <w:r w:rsidRPr="00083DF8">
              <w:rPr>
                <w:rFonts w:ascii="Microsoft Sans Serif" w:eastAsia="Times New Roman" w:hAnsi="Microsoft Sans Serif" w:cs="Microsoft Sans Serif"/>
                <w:color w:val="000000"/>
                <w:sz w:val="18"/>
                <w:szCs w:val="18"/>
                <w:lang w:eastAsia="pl-PL"/>
              </w:rPr>
              <w:br/>
              <w:t>d.8</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2-23</w:t>
            </w:r>
            <w:r w:rsidRPr="00083DF8">
              <w:rPr>
                <w:rFonts w:ascii="Microsoft Sans Serif" w:eastAsia="Times New Roman" w:hAnsi="Microsoft Sans Serif" w:cs="Microsoft Sans Serif"/>
                <w:color w:val="000000"/>
                <w:sz w:val="18"/>
                <w:szCs w:val="18"/>
                <w:lang w:eastAsia="pl-PL"/>
              </w:rPr>
              <w:br/>
              <w:t>0207-04</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Deszczowanie terenu po wysiewie nawozów</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220,00 * 0,0001</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0,022</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0,022</w:t>
            </w:r>
          </w:p>
        </w:tc>
      </w:tr>
      <w:tr w:rsidR="00083DF8" w:rsidRPr="00083DF8" w:rsidTr="00083DF8">
        <w:trPr>
          <w:trHeight w:val="61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43</w:t>
            </w:r>
            <w:r w:rsidRPr="00083DF8">
              <w:rPr>
                <w:rFonts w:ascii="Microsoft Sans Serif" w:eastAsia="Times New Roman" w:hAnsi="Microsoft Sans Serif" w:cs="Microsoft Sans Serif"/>
                <w:color w:val="000000"/>
                <w:sz w:val="18"/>
                <w:szCs w:val="18"/>
                <w:lang w:eastAsia="pl-PL"/>
              </w:rPr>
              <w:br/>
              <w:t>d.8</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2-21</w:t>
            </w:r>
            <w:r w:rsidRPr="00083DF8">
              <w:rPr>
                <w:rFonts w:ascii="Microsoft Sans Serif" w:eastAsia="Times New Roman" w:hAnsi="Microsoft Sans Serif" w:cs="Microsoft Sans Serif"/>
                <w:color w:val="000000"/>
                <w:sz w:val="18"/>
                <w:szCs w:val="18"/>
                <w:lang w:eastAsia="pl-PL"/>
              </w:rPr>
              <w:br/>
              <w:t>0207-06</w:t>
            </w:r>
            <w:r w:rsidRPr="00083DF8">
              <w:rPr>
                <w:rFonts w:ascii="Microsoft Sans Serif" w:eastAsia="Times New Roman" w:hAnsi="Microsoft Sans Serif" w:cs="Microsoft Sans Serif"/>
                <w:color w:val="000000"/>
                <w:sz w:val="18"/>
                <w:szCs w:val="18"/>
                <w:lang w:eastAsia="pl-PL"/>
              </w:rPr>
              <w:br/>
              <w:t>analogia</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Kultywatorowanie mechaniczne</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0,64</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ha</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0,640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0,640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44</w:t>
            </w:r>
            <w:r w:rsidRPr="00083DF8">
              <w:rPr>
                <w:rFonts w:ascii="Microsoft Sans Serif" w:eastAsia="Times New Roman" w:hAnsi="Microsoft Sans Serif" w:cs="Microsoft Sans Serif"/>
                <w:color w:val="000000"/>
                <w:sz w:val="18"/>
                <w:szCs w:val="18"/>
                <w:lang w:eastAsia="pl-PL"/>
              </w:rPr>
              <w:br/>
              <w:t>d.8</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br/>
            </w:r>
            <w:proofErr w:type="spellStart"/>
            <w:r w:rsidRPr="00083DF8">
              <w:rPr>
                <w:rFonts w:ascii="Microsoft Sans Serif" w:eastAsia="Times New Roman" w:hAnsi="Microsoft Sans Serif" w:cs="Microsoft Sans Serif"/>
                <w:color w:val="000000"/>
                <w:sz w:val="18"/>
                <w:szCs w:val="18"/>
                <w:lang w:eastAsia="pl-PL"/>
              </w:rPr>
              <w:t>kalk</w:t>
            </w:r>
            <w:proofErr w:type="spellEnd"/>
            <w:r w:rsidRPr="00083DF8">
              <w:rPr>
                <w:rFonts w:ascii="Microsoft Sans Serif" w:eastAsia="Times New Roman" w:hAnsi="Microsoft Sans Serif" w:cs="Microsoft Sans Serif"/>
                <w:color w:val="000000"/>
                <w:sz w:val="18"/>
                <w:szCs w:val="18"/>
                <w:lang w:eastAsia="pl-PL"/>
              </w:rPr>
              <w:t>. własna</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Dwukrotne koszenie trawnika kosiarką mechaniczną</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6400,00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6 400,000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195"/>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6 400,000</w:t>
            </w: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15"/>
          <w:tblCellSpacing w:w="0" w:type="dxa"/>
        </w:trPr>
        <w:tc>
          <w:tcPr>
            <w:tcW w:w="34" w:type="dxa"/>
            <w:tcBorders>
              <w:top w:val="nil"/>
              <w:left w:val="nil"/>
              <w:bottom w:val="nil"/>
              <w:right w:val="nil"/>
            </w:tcBorders>
            <w:shd w:val="clear" w:color="auto" w:fill="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0" w:type="auto"/>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9</w:t>
            </w: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11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ROBOTY TOWARZYSZĄCE</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45</w:t>
            </w:r>
            <w:r w:rsidRPr="00083DF8">
              <w:rPr>
                <w:rFonts w:ascii="Microsoft Sans Serif" w:eastAsia="Times New Roman" w:hAnsi="Microsoft Sans Serif" w:cs="Microsoft Sans Serif"/>
                <w:color w:val="000000"/>
                <w:sz w:val="18"/>
                <w:szCs w:val="18"/>
                <w:lang w:eastAsia="pl-PL"/>
              </w:rPr>
              <w:br/>
              <w:t>d.9</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4-04</w:t>
            </w:r>
            <w:r w:rsidRPr="00083DF8">
              <w:rPr>
                <w:rFonts w:ascii="Microsoft Sans Serif" w:eastAsia="Times New Roman" w:hAnsi="Microsoft Sans Serif" w:cs="Microsoft Sans Serif"/>
                <w:color w:val="000000"/>
                <w:sz w:val="18"/>
                <w:szCs w:val="18"/>
                <w:lang w:eastAsia="pl-PL"/>
              </w:rPr>
              <w:br/>
              <w:t>0102-07</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Rozebranie murów i słupów wolnostojących o wysokości</w:t>
            </w:r>
            <w:r w:rsidRPr="00083DF8">
              <w:rPr>
                <w:rFonts w:ascii="Microsoft Sans Serif" w:eastAsia="Times New Roman" w:hAnsi="Microsoft Sans Serif" w:cs="Microsoft Sans Serif"/>
                <w:color w:val="000000"/>
                <w:sz w:val="18"/>
                <w:szCs w:val="18"/>
                <w:lang w:eastAsia="pl-PL"/>
              </w:rPr>
              <w:br/>
              <w:t>do 9 m na zaprawie wapiennej</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32,00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32,000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32,000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46</w:t>
            </w:r>
            <w:r w:rsidRPr="00083DF8">
              <w:rPr>
                <w:rFonts w:ascii="Microsoft Sans Serif" w:eastAsia="Times New Roman" w:hAnsi="Microsoft Sans Serif" w:cs="Microsoft Sans Serif"/>
                <w:color w:val="000000"/>
                <w:sz w:val="18"/>
                <w:szCs w:val="18"/>
                <w:lang w:eastAsia="pl-PL"/>
              </w:rPr>
              <w:br/>
              <w:t>d.9</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2-31</w:t>
            </w:r>
            <w:r w:rsidRPr="00083DF8">
              <w:rPr>
                <w:rFonts w:ascii="Microsoft Sans Serif" w:eastAsia="Times New Roman" w:hAnsi="Microsoft Sans Serif" w:cs="Microsoft Sans Serif"/>
                <w:color w:val="000000"/>
                <w:sz w:val="18"/>
                <w:szCs w:val="18"/>
                <w:lang w:eastAsia="pl-PL"/>
              </w:rPr>
              <w:br/>
              <w:t>0803-03</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Mechaniczne rozebranie nawierzchni z mieszanek</w:t>
            </w:r>
            <w:r w:rsidRPr="00083DF8">
              <w:rPr>
                <w:rFonts w:ascii="Microsoft Sans Serif" w:eastAsia="Times New Roman" w:hAnsi="Microsoft Sans Serif" w:cs="Microsoft Sans Serif"/>
                <w:color w:val="000000"/>
                <w:sz w:val="18"/>
                <w:szCs w:val="18"/>
                <w:lang w:eastAsia="pl-PL"/>
              </w:rPr>
              <w:br/>
              <w:t>mineralno-bitumicznych o grubości 3 cm</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95,00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m2</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95,000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95,000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47</w:t>
            </w:r>
            <w:r w:rsidRPr="00083DF8">
              <w:rPr>
                <w:rFonts w:ascii="Microsoft Sans Serif" w:eastAsia="Times New Roman" w:hAnsi="Microsoft Sans Serif" w:cs="Microsoft Sans Serif"/>
                <w:color w:val="000000"/>
                <w:sz w:val="18"/>
                <w:szCs w:val="18"/>
                <w:lang w:eastAsia="pl-PL"/>
              </w:rPr>
              <w:br/>
              <w:t>d.9</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2-01</w:t>
            </w:r>
            <w:r w:rsidRPr="00083DF8">
              <w:rPr>
                <w:rFonts w:ascii="Microsoft Sans Serif" w:eastAsia="Times New Roman" w:hAnsi="Microsoft Sans Serif" w:cs="Microsoft Sans Serif"/>
                <w:color w:val="000000"/>
                <w:sz w:val="18"/>
                <w:szCs w:val="18"/>
                <w:lang w:eastAsia="pl-PL"/>
              </w:rPr>
              <w:br/>
              <w:t>0312-11</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Wykopanie dołów o powierzchni dna do 0,2 m2 i</w:t>
            </w:r>
            <w:r w:rsidRPr="00083DF8">
              <w:rPr>
                <w:rFonts w:ascii="Microsoft Sans Serif" w:eastAsia="Times New Roman" w:hAnsi="Microsoft Sans Serif" w:cs="Microsoft Sans Serif"/>
                <w:color w:val="000000"/>
                <w:sz w:val="18"/>
                <w:szCs w:val="18"/>
                <w:lang w:eastAsia="pl-PL"/>
              </w:rPr>
              <w:br/>
              <w:t>głębokości do 1.0 m (kat. gruntu IV)</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dół.</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dół.</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40,000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25"/>
          <w:tblCellSpacing w:w="0" w:type="dxa"/>
        </w:trPr>
        <w:tc>
          <w:tcPr>
            <w:tcW w:w="507"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40,000</w:t>
            </w:r>
          </w:p>
        </w:tc>
      </w:tr>
      <w:tr w:rsidR="00083DF8" w:rsidRPr="00083DF8" w:rsidTr="00083DF8">
        <w:trPr>
          <w:trHeight w:val="42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48</w:t>
            </w:r>
            <w:r w:rsidRPr="00083DF8">
              <w:rPr>
                <w:rFonts w:ascii="Microsoft Sans Serif" w:eastAsia="Times New Roman" w:hAnsi="Microsoft Sans Serif" w:cs="Microsoft Sans Serif"/>
                <w:color w:val="000000"/>
                <w:sz w:val="18"/>
                <w:szCs w:val="18"/>
                <w:lang w:eastAsia="pl-PL"/>
              </w:rPr>
              <w:br/>
              <w:t>d.9</w:t>
            </w: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KNR 2-02</w:t>
            </w:r>
            <w:r w:rsidRPr="00083DF8">
              <w:rPr>
                <w:rFonts w:ascii="Microsoft Sans Serif" w:eastAsia="Times New Roman" w:hAnsi="Microsoft Sans Serif" w:cs="Microsoft Sans Serif"/>
                <w:color w:val="000000"/>
                <w:sz w:val="18"/>
                <w:szCs w:val="18"/>
                <w:lang w:eastAsia="pl-PL"/>
              </w:rPr>
              <w:br/>
              <w:t>0203-01</w:t>
            </w: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Stopy fundamentowe betonowe, o objętości do 0,5 m3 -</w:t>
            </w:r>
            <w:r w:rsidRPr="00083DF8">
              <w:rPr>
                <w:rFonts w:ascii="Microsoft Sans Serif" w:eastAsia="Times New Roman" w:hAnsi="Microsoft Sans Serif" w:cs="Microsoft Sans Serif"/>
                <w:color w:val="000000"/>
                <w:sz w:val="18"/>
                <w:szCs w:val="18"/>
                <w:lang w:eastAsia="pl-PL"/>
              </w:rPr>
              <w:br/>
              <w:t>ręczne układanie betonu</w:t>
            </w: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r>
      <w:tr w:rsidR="00083DF8" w:rsidRPr="00083DF8" w:rsidTr="00083DF8">
        <w:trPr>
          <w:trHeight w:val="240"/>
          <w:tblCellSpacing w:w="0" w:type="dxa"/>
        </w:trPr>
        <w:tc>
          <w:tcPr>
            <w:tcW w:w="507"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10" w:lineRule="atLeas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0,4 * 0,4 * 1,00 * 40</w:t>
            </w:r>
          </w:p>
        </w:tc>
        <w:tc>
          <w:tcPr>
            <w:tcW w:w="41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center"/>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m3</w:t>
            </w:r>
          </w:p>
        </w:tc>
        <w:tc>
          <w:tcPr>
            <w:tcW w:w="1348"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r w:rsidRPr="00083DF8">
              <w:rPr>
                <w:rFonts w:ascii="Microsoft Sans Serif" w:eastAsia="Times New Roman" w:hAnsi="Microsoft Sans Serif" w:cs="Microsoft Sans Serif"/>
                <w:color w:val="000000"/>
                <w:sz w:val="18"/>
                <w:szCs w:val="18"/>
                <w:lang w:eastAsia="pl-PL"/>
              </w:rPr>
              <w:t>6,400</w:t>
            </w:r>
          </w:p>
        </w:tc>
        <w:tc>
          <w:tcPr>
            <w:tcW w:w="1362"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color w:val="000000"/>
                <w:sz w:val="18"/>
                <w:szCs w:val="18"/>
                <w:lang w:eastAsia="pl-PL"/>
              </w:rPr>
            </w:pPr>
          </w:p>
        </w:tc>
      </w:tr>
      <w:tr w:rsidR="00083DF8" w:rsidRPr="00083DF8" w:rsidTr="00083DF8">
        <w:trPr>
          <w:trHeight w:val="210"/>
          <w:tblCellSpacing w:w="0" w:type="dxa"/>
        </w:trPr>
        <w:tc>
          <w:tcPr>
            <w:tcW w:w="5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126"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99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41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40" w:lineRule="auto"/>
              <w:rPr>
                <w:rFonts w:ascii="Times New Roman" w:eastAsia="Times New Roman" w:hAnsi="Times New Roman" w:cs="Times New Roman"/>
                <w:sz w:val="20"/>
                <w:szCs w:val="20"/>
                <w:lang w:eastAsia="pl-PL"/>
              </w:rPr>
            </w:pPr>
          </w:p>
        </w:tc>
        <w:tc>
          <w:tcPr>
            <w:tcW w:w="1348"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RAZEM</w:t>
            </w:r>
          </w:p>
        </w:tc>
        <w:tc>
          <w:tcPr>
            <w:tcW w:w="1362"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083DF8" w:rsidRPr="00083DF8" w:rsidRDefault="00083DF8" w:rsidP="00083DF8">
            <w:pPr>
              <w:spacing w:after="0" w:line="210" w:lineRule="atLeast"/>
              <w:jc w:val="right"/>
              <w:rPr>
                <w:rFonts w:ascii="Microsoft Sans Serif" w:eastAsia="Times New Roman" w:hAnsi="Microsoft Sans Serif" w:cs="Microsoft Sans Serif"/>
                <w:b/>
                <w:bCs/>
                <w:color w:val="000000"/>
                <w:sz w:val="18"/>
                <w:szCs w:val="18"/>
                <w:lang w:eastAsia="pl-PL"/>
              </w:rPr>
            </w:pPr>
            <w:r w:rsidRPr="00083DF8">
              <w:rPr>
                <w:rFonts w:ascii="Microsoft Sans Serif" w:eastAsia="Times New Roman" w:hAnsi="Microsoft Sans Serif" w:cs="Microsoft Sans Serif"/>
                <w:b/>
                <w:bCs/>
                <w:color w:val="000000"/>
                <w:sz w:val="18"/>
                <w:szCs w:val="18"/>
                <w:lang w:eastAsia="pl-PL"/>
              </w:rPr>
              <w:t>6,400</w:t>
            </w:r>
          </w:p>
        </w:tc>
      </w:tr>
    </w:tbl>
    <w:p w:rsidR="00083DF8" w:rsidRPr="00083DF8" w:rsidRDefault="00083DF8" w:rsidP="00083DF8">
      <w:pPr>
        <w:tabs>
          <w:tab w:val="left" w:pos="5160"/>
        </w:tabs>
        <w:spacing w:after="0" w:line="240" w:lineRule="auto"/>
        <w:rPr>
          <w:rFonts w:ascii="Arial" w:eastAsiaTheme="minorEastAsia" w:hAnsi="Arial" w:cs="Arial"/>
          <w:b/>
          <w:sz w:val="24"/>
          <w:szCs w:val="16"/>
          <w:lang w:eastAsia="pl-PL"/>
        </w:rPr>
      </w:pPr>
    </w:p>
    <w:p w:rsidR="00083DF8" w:rsidRPr="00083DF8" w:rsidRDefault="00083DF8" w:rsidP="00083DF8">
      <w:pPr>
        <w:spacing w:after="0" w:line="240" w:lineRule="auto"/>
        <w:rPr>
          <w:rFonts w:ascii="Times New Roman" w:eastAsiaTheme="minorEastAsia" w:hAnsi="Times New Roman" w:cs="Times New Roman"/>
          <w:sz w:val="24"/>
          <w:szCs w:val="24"/>
          <w:lang w:eastAsia="pl-PL"/>
        </w:rPr>
      </w:pPr>
    </w:p>
    <w:p w:rsidR="003D287B" w:rsidRDefault="003D287B"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3D287B">
      <w:pPr>
        <w:spacing w:after="0" w:line="240" w:lineRule="auto"/>
        <w:rPr>
          <w:rFonts w:ascii="Arial" w:eastAsia="SimSun" w:hAnsi="Arial" w:cs="Arial"/>
          <w:color w:val="000000"/>
          <w:lang w:eastAsia="zh-CN"/>
        </w:rPr>
      </w:pPr>
    </w:p>
    <w:p w:rsidR="00083DF8" w:rsidRDefault="00083DF8"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Załącznik nr 3 do SWZ</w:t>
      </w:r>
    </w:p>
    <w:p w:rsidR="00083DF8" w:rsidRPr="00083DF8" w:rsidRDefault="00083DF8" w:rsidP="00083DF8">
      <w:pPr>
        <w:spacing w:after="0"/>
        <w:ind w:left="3540" w:firstLine="708"/>
        <w:rPr>
          <w:rFonts w:ascii="Arial" w:hAnsi="Arial" w:cs="Arial"/>
          <w:i/>
        </w:rPr>
      </w:pPr>
      <w:r w:rsidRPr="00083DF8">
        <w:rPr>
          <w:rFonts w:ascii="Arial" w:hAnsi="Arial" w:cs="Arial"/>
          <w:i/>
        </w:rPr>
        <w:t xml:space="preserve">WZÓR </w:t>
      </w:r>
    </w:p>
    <w:p w:rsidR="00083DF8" w:rsidRPr="00083DF8" w:rsidRDefault="00083DF8" w:rsidP="00083DF8">
      <w:pPr>
        <w:tabs>
          <w:tab w:val="left" w:pos="-960"/>
          <w:tab w:val="right" w:pos="-888"/>
        </w:tabs>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Umowa o roboty budowlane</w:t>
      </w:r>
    </w:p>
    <w:p w:rsidR="00083DF8" w:rsidRPr="00083DF8" w:rsidRDefault="00083DF8" w:rsidP="00083DF8">
      <w:pPr>
        <w:tabs>
          <w:tab w:val="left" w:pos="-960"/>
          <w:tab w:val="right" w:pos="-888"/>
        </w:tabs>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RZU…………………………….</w:t>
      </w:r>
    </w:p>
    <w:p w:rsidR="00083DF8" w:rsidRPr="00083DF8" w:rsidRDefault="00083DF8" w:rsidP="00083DF8">
      <w:pPr>
        <w:tabs>
          <w:tab w:val="left" w:pos="-960"/>
          <w:tab w:val="right" w:pos="-888"/>
        </w:tabs>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ZP/</w:t>
      </w:r>
      <w:r>
        <w:rPr>
          <w:rFonts w:ascii="Arial" w:eastAsia="Times New Roman" w:hAnsi="Arial" w:cs="Arial"/>
          <w:b/>
          <w:color w:val="000000" w:themeColor="text1"/>
          <w:lang w:eastAsia="pl-PL"/>
        </w:rPr>
        <w:t>TP</w:t>
      </w:r>
      <w:r w:rsidRPr="00083DF8">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1</w:t>
      </w:r>
      <w:r w:rsidRPr="00083DF8">
        <w:rPr>
          <w:rFonts w:ascii="Arial" w:eastAsia="Times New Roman" w:hAnsi="Arial" w:cs="Arial"/>
          <w:b/>
          <w:color w:val="000000" w:themeColor="text1"/>
          <w:lang w:eastAsia="pl-PL"/>
        </w:rPr>
        <w:t>/20</w:t>
      </w:r>
      <w:r>
        <w:rPr>
          <w:rFonts w:ascii="Arial" w:eastAsia="Times New Roman" w:hAnsi="Arial" w:cs="Arial"/>
          <w:b/>
          <w:color w:val="000000" w:themeColor="text1"/>
          <w:lang w:eastAsia="pl-PL"/>
        </w:rPr>
        <w:t>21</w:t>
      </w:r>
    </w:p>
    <w:p w:rsidR="00083DF8" w:rsidRPr="00083DF8" w:rsidRDefault="00083DF8" w:rsidP="00083DF8">
      <w:pPr>
        <w:tabs>
          <w:tab w:val="left" w:pos="-960"/>
          <w:tab w:val="right" w:pos="-888"/>
        </w:tabs>
        <w:spacing w:after="0"/>
        <w:jc w:val="center"/>
        <w:rPr>
          <w:rFonts w:ascii="Arial" w:eastAsia="Times New Roman" w:hAnsi="Arial" w:cs="Arial"/>
          <w:b/>
          <w:color w:val="000000" w:themeColor="text1"/>
          <w:lang w:eastAsia="pl-PL"/>
        </w:rPr>
      </w:pPr>
    </w:p>
    <w:p w:rsidR="00083DF8" w:rsidRPr="00083DF8" w:rsidRDefault="00083DF8" w:rsidP="00083DF8">
      <w:pPr>
        <w:tabs>
          <w:tab w:val="left" w:pos="-960"/>
          <w:tab w:val="right" w:pos="-888"/>
        </w:tabs>
        <w:spacing w:after="0"/>
        <w:jc w:val="center"/>
        <w:rPr>
          <w:rFonts w:ascii="Arial" w:eastAsia="Times New Roman" w:hAnsi="Arial" w:cs="Arial"/>
          <w:b/>
          <w:color w:val="000000" w:themeColor="text1"/>
          <w:lang w:eastAsia="pl-PL"/>
        </w:rPr>
      </w:pPr>
    </w:p>
    <w:p w:rsidR="00083DF8" w:rsidRPr="00083DF8" w:rsidRDefault="00083DF8" w:rsidP="00083DF8">
      <w:pPr>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Zawarta  w  dniu ......................................w  Zamościu  pomiędzy:</w:t>
      </w:r>
    </w:p>
    <w:p w:rsidR="00083DF8" w:rsidRPr="00083DF8" w:rsidRDefault="00083DF8" w:rsidP="00083DF8">
      <w:pPr>
        <w:spacing w:after="0"/>
        <w:jc w:val="both"/>
        <w:rPr>
          <w:rFonts w:ascii="Arial" w:eastAsia="Times New Roman" w:hAnsi="Arial" w:cs="Arial"/>
          <w:color w:val="000000" w:themeColor="text1"/>
          <w:lang w:eastAsia="pl-PL"/>
        </w:rPr>
      </w:pPr>
      <w:r w:rsidRPr="00083DF8">
        <w:rPr>
          <w:rFonts w:ascii="Arial" w:eastAsia="Times New Roman" w:hAnsi="Arial" w:cs="Arial"/>
          <w:b/>
          <w:color w:val="000000" w:themeColor="text1"/>
          <w:lang w:eastAsia="pl-PL"/>
        </w:rPr>
        <w:t>32 Wojskowym Oddziałem Gospodarczym w Zamościu</w:t>
      </w:r>
      <w:r w:rsidRPr="00083DF8">
        <w:rPr>
          <w:rFonts w:ascii="Arial" w:eastAsia="Times New Roman" w:hAnsi="Arial" w:cs="Arial"/>
          <w:color w:val="000000" w:themeColor="text1"/>
          <w:lang w:eastAsia="pl-PL"/>
        </w:rPr>
        <w:t xml:space="preserve">, ul. Wojska Polskiego 2F, </w:t>
      </w:r>
      <w:r w:rsidRPr="00083DF8">
        <w:rPr>
          <w:rFonts w:ascii="Arial" w:eastAsia="Times New Roman" w:hAnsi="Arial" w:cs="Arial"/>
          <w:color w:val="000000" w:themeColor="text1"/>
          <w:lang w:eastAsia="pl-PL"/>
        </w:rPr>
        <w:br/>
        <w:t xml:space="preserve">22-400 Zamość, </w:t>
      </w:r>
      <w:r w:rsidRPr="00083DF8">
        <w:rPr>
          <w:rFonts w:ascii="Arial" w:eastAsia="Times New Roman" w:hAnsi="Arial" w:cs="Arial"/>
          <w:b/>
          <w:color w:val="000000" w:themeColor="text1"/>
          <w:u w:val="single"/>
          <w:lang w:eastAsia="pl-PL"/>
        </w:rPr>
        <w:t>NIP: 922-304-63-57,</w:t>
      </w:r>
      <w:r w:rsidRPr="00083DF8">
        <w:rPr>
          <w:rFonts w:ascii="Arial" w:eastAsia="Times New Roman" w:hAnsi="Arial" w:cs="Arial"/>
          <w:b/>
          <w:color w:val="000000" w:themeColor="text1"/>
          <w:lang w:eastAsia="pl-PL"/>
        </w:rPr>
        <w:t xml:space="preserve"> </w:t>
      </w:r>
      <w:r w:rsidRPr="00083DF8">
        <w:rPr>
          <w:rFonts w:ascii="Arial" w:eastAsia="Times New Roman" w:hAnsi="Arial" w:cs="Arial"/>
          <w:color w:val="000000" w:themeColor="text1"/>
          <w:lang w:eastAsia="pl-PL"/>
        </w:rPr>
        <w:t xml:space="preserve">zwanym w treści umowy </w:t>
      </w:r>
      <w:r w:rsidRPr="00083DF8">
        <w:rPr>
          <w:rFonts w:ascii="Arial" w:eastAsia="Times New Roman" w:hAnsi="Arial" w:cs="Arial"/>
          <w:b/>
          <w:color w:val="000000" w:themeColor="text1"/>
          <w:lang w:eastAsia="pl-PL"/>
        </w:rPr>
        <w:t>Zamawiającym</w:t>
      </w:r>
      <w:r w:rsidRPr="00083DF8">
        <w:rPr>
          <w:rFonts w:ascii="Arial" w:eastAsia="Times New Roman" w:hAnsi="Arial" w:cs="Arial"/>
          <w:color w:val="000000" w:themeColor="text1"/>
          <w:lang w:eastAsia="pl-PL"/>
        </w:rPr>
        <w:t xml:space="preserve">, </w:t>
      </w:r>
    </w:p>
    <w:p w:rsidR="00083DF8" w:rsidRPr="00083DF8" w:rsidRDefault="00083DF8" w:rsidP="00083DF8">
      <w:pPr>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reprezentowanym  przez: </w:t>
      </w:r>
    </w:p>
    <w:p w:rsidR="00083DF8" w:rsidRPr="00083DF8" w:rsidRDefault="00083DF8" w:rsidP="00083DF8">
      <w:pPr>
        <w:spacing w:after="0"/>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KOMENDANTA 32 WOG w Zamościu</w:t>
      </w:r>
      <w:r>
        <w:rPr>
          <w:rFonts w:ascii="Arial" w:eastAsia="Times New Roman" w:hAnsi="Arial" w:cs="Arial"/>
          <w:b/>
          <w:color w:val="000000" w:themeColor="text1"/>
          <w:lang w:eastAsia="pl-PL"/>
        </w:rPr>
        <w:t xml:space="preserve"> - </w:t>
      </w:r>
      <w:r w:rsidRPr="00083DF8">
        <w:rPr>
          <w:rFonts w:ascii="Arial" w:eastAsia="Times New Roman" w:hAnsi="Arial" w:cs="Arial"/>
          <w:b/>
          <w:color w:val="000000" w:themeColor="text1"/>
          <w:lang w:eastAsia="pl-PL"/>
        </w:rPr>
        <w:t>ppłk Jerzy MUZYKA</w:t>
      </w:r>
    </w:p>
    <w:p w:rsidR="00083DF8" w:rsidRPr="00083DF8" w:rsidRDefault="00083DF8" w:rsidP="00083DF8">
      <w:pPr>
        <w:spacing w:after="0"/>
        <w:jc w:val="both"/>
        <w:rPr>
          <w:rFonts w:ascii="Arial" w:eastAsia="Times New Roman" w:hAnsi="Arial" w:cs="Arial"/>
          <w:b/>
          <w:color w:val="000000" w:themeColor="text1"/>
          <w:lang w:eastAsia="pl-PL"/>
        </w:rPr>
      </w:pPr>
    </w:p>
    <w:p w:rsidR="00083DF8" w:rsidRPr="00083DF8" w:rsidRDefault="00083DF8" w:rsidP="00083DF8">
      <w:pPr>
        <w:spacing w:after="0"/>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a</w:t>
      </w:r>
    </w:p>
    <w:p w:rsidR="00083DF8" w:rsidRPr="00083DF8" w:rsidRDefault="00083DF8" w:rsidP="00083DF8">
      <w:pPr>
        <w:spacing w:after="0"/>
        <w:jc w:val="both"/>
        <w:rPr>
          <w:rFonts w:ascii="Arial" w:eastAsia="Times New Roman" w:hAnsi="Arial" w:cs="Arial"/>
          <w:b/>
          <w:color w:val="000000" w:themeColor="text1"/>
          <w:lang w:eastAsia="pl-PL"/>
        </w:rPr>
      </w:pPr>
    </w:p>
    <w:p w:rsidR="00083DF8" w:rsidRPr="00083DF8" w:rsidRDefault="00083DF8" w:rsidP="00083DF8">
      <w:pPr>
        <w:spacing w:after="0"/>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r w:rsidRPr="00083DF8">
        <w:rPr>
          <w:rFonts w:ascii="Arial" w:eastAsia="Times New Roman" w:hAnsi="Arial" w:cs="Arial"/>
          <w:color w:val="000000" w:themeColor="text1"/>
          <w:lang w:eastAsia="pl-PL"/>
        </w:rPr>
        <w:t>, zwanym w treści umowy</w:t>
      </w:r>
      <w:r w:rsidRPr="00083DF8">
        <w:rPr>
          <w:rFonts w:ascii="Arial" w:eastAsia="Times New Roman" w:hAnsi="Arial" w:cs="Arial"/>
          <w:b/>
          <w:color w:val="000000" w:themeColor="text1"/>
          <w:lang w:eastAsia="pl-PL"/>
        </w:rPr>
        <w:t xml:space="preserve"> Wykonawcą, </w:t>
      </w:r>
    </w:p>
    <w:p w:rsidR="00083DF8" w:rsidRPr="00083DF8" w:rsidRDefault="00083DF8" w:rsidP="00083DF8">
      <w:pPr>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reprezentowanym przez:</w:t>
      </w:r>
      <w:r w:rsidRPr="00083DF8">
        <w:rPr>
          <w:rFonts w:ascii="Arial" w:eastAsia="Times New Roman" w:hAnsi="Arial" w:cs="Arial"/>
          <w:color w:val="000000" w:themeColor="text1"/>
          <w:lang w:eastAsia="pl-PL"/>
        </w:rPr>
        <w:tab/>
        <w:t xml:space="preserve"> </w:t>
      </w:r>
    </w:p>
    <w:p w:rsidR="00083DF8" w:rsidRPr="00083DF8" w:rsidRDefault="00083DF8" w:rsidP="00083DF8">
      <w:pPr>
        <w:spacing w:after="0"/>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p>
    <w:p w:rsidR="00083DF8" w:rsidRPr="00083DF8" w:rsidRDefault="00083DF8" w:rsidP="00083DF8">
      <w:pPr>
        <w:tabs>
          <w:tab w:val="right" w:pos="-888"/>
          <w:tab w:val="left" w:pos="153"/>
        </w:tabs>
        <w:spacing w:after="0"/>
        <w:jc w:val="both"/>
        <w:rPr>
          <w:rFonts w:ascii="Arial" w:eastAsia="Times New Roman" w:hAnsi="Arial" w:cs="Arial"/>
          <w:color w:val="000000" w:themeColor="text1"/>
          <w:lang w:eastAsia="pl-PL"/>
        </w:rPr>
      </w:pPr>
    </w:p>
    <w:p w:rsidR="00083DF8" w:rsidRPr="00083DF8" w:rsidRDefault="00083DF8" w:rsidP="00083DF8">
      <w:pPr>
        <w:tabs>
          <w:tab w:val="right" w:pos="-888"/>
          <w:tab w:val="left" w:pos="153"/>
        </w:tabs>
        <w:spacing w:after="0"/>
        <w:jc w:val="center"/>
        <w:rPr>
          <w:rFonts w:ascii="Arial" w:eastAsia="Times New Roman" w:hAnsi="Arial" w:cs="Arial"/>
          <w:b/>
          <w:color w:val="000000" w:themeColor="text1"/>
          <w:lang w:eastAsia="pl-PL"/>
        </w:rPr>
      </w:pPr>
    </w:p>
    <w:p w:rsidR="00083DF8" w:rsidRPr="00083DF8" w:rsidRDefault="00083DF8" w:rsidP="00083DF8">
      <w:pPr>
        <w:suppressAutoHyphens/>
        <w:spacing w:after="0"/>
        <w:contextualSpacing/>
        <w:jc w:val="both"/>
        <w:rPr>
          <w:rFonts w:ascii="Arial" w:eastAsia="Calibri" w:hAnsi="Arial" w:cs="Arial"/>
          <w:i/>
          <w:color w:val="000000" w:themeColor="text1"/>
        </w:rPr>
      </w:pPr>
      <w:r w:rsidRPr="00083DF8">
        <w:rPr>
          <w:rFonts w:ascii="Arial" w:eastAsia="Times New Roman" w:hAnsi="Arial" w:cs="Arial"/>
          <w:i/>
          <w:color w:val="000000" w:themeColor="text1"/>
          <w:lang w:eastAsia="pl-PL"/>
        </w:rPr>
        <w:t xml:space="preserve">Niniejsza Umowa została zawarta zgodnie z  wynikiem postępowania o udzielenie zamówienia publicznego, </w:t>
      </w:r>
      <w:r w:rsidRPr="00083DF8">
        <w:rPr>
          <w:rFonts w:ascii="Arial" w:eastAsia="Calibri" w:hAnsi="Arial" w:cs="Arial"/>
          <w:i/>
        </w:rPr>
        <w:t xml:space="preserve">prowadzonego w trybie podstawowym – art. 275 ustawy </w:t>
      </w:r>
      <w:r w:rsidRPr="00083DF8">
        <w:rPr>
          <w:rFonts w:ascii="Arial" w:eastAsia="Calibri" w:hAnsi="Arial" w:cs="Arial"/>
          <w:i/>
          <w:color w:val="000000" w:themeColor="text1"/>
        </w:rPr>
        <w:t>z dnia 11 września 2019 r. Prawo zamówień publicznych (</w:t>
      </w:r>
      <w:r w:rsidRPr="00083DF8">
        <w:rPr>
          <w:rFonts w:ascii="Arial" w:eastAsia="Times New Roman" w:hAnsi="Arial" w:cs="Arial"/>
          <w:i/>
          <w:color w:val="000000" w:themeColor="text1"/>
          <w:lang w:eastAsia="pl-PL"/>
        </w:rPr>
        <w:t xml:space="preserve">Dz.U.2019.2019 z </w:t>
      </w:r>
      <w:proofErr w:type="spellStart"/>
      <w:r w:rsidRPr="00083DF8">
        <w:rPr>
          <w:rFonts w:ascii="Arial" w:eastAsia="Times New Roman" w:hAnsi="Arial" w:cs="Arial"/>
          <w:i/>
          <w:color w:val="000000" w:themeColor="text1"/>
          <w:lang w:eastAsia="pl-PL"/>
        </w:rPr>
        <w:t>późn</w:t>
      </w:r>
      <w:proofErr w:type="spellEnd"/>
      <w:r w:rsidRPr="00083DF8">
        <w:rPr>
          <w:rFonts w:ascii="Arial" w:eastAsia="Times New Roman" w:hAnsi="Arial" w:cs="Arial"/>
          <w:i/>
          <w:color w:val="000000" w:themeColor="text1"/>
          <w:lang w:eastAsia="pl-PL"/>
        </w:rPr>
        <w:t>. zm.</w:t>
      </w:r>
      <w:r w:rsidRPr="00083DF8">
        <w:rPr>
          <w:rFonts w:ascii="Arial" w:eastAsia="Calibri" w:hAnsi="Arial" w:cs="Arial"/>
          <w:i/>
          <w:color w:val="000000" w:themeColor="text1"/>
        </w:rPr>
        <w:t>)</w:t>
      </w:r>
    </w:p>
    <w:p w:rsidR="00083DF8" w:rsidRPr="00083DF8" w:rsidRDefault="00083DF8" w:rsidP="00083DF8">
      <w:pPr>
        <w:suppressAutoHyphens/>
        <w:spacing w:after="0"/>
        <w:ind w:firstLine="708"/>
        <w:contextualSpacing/>
        <w:jc w:val="both"/>
        <w:rPr>
          <w:rFonts w:ascii="Arial" w:eastAsia="Times New Roman" w:hAnsi="Arial" w:cs="Arial"/>
          <w:b/>
          <w:i/>
          <w:color w:val="000000" w:themeColor="text1"/>
          <w:lang w:eastAsia="pl-PL"/>
        </w:rPr>
      </w:pPr>
    </w:p>
    <w:p w:rsidR="00083DF8" w:rsidRPr="00083DF8" w:rsidRDefault="00083DF8" w:rsidP="00083DF8">
      <w:pPr>
        <w:tabs>
          <w:tab w:val="right" w:pos="-888"/>
          <w:tab w:val="left" w:pos="153"/>
        </w:tabs>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1</w:t>
      </w:r>
    </w:p>
    <w:p w:rsidR="00083DF8" w:rsidRPr="00083DF8" w:rsidRDefault="00083DF8" w:rsidP="00083DF8">
      <w:pPr>
        <w:tabs>
          <w:tab w:val="right" w:pos="-888"/>
          <w:tab w:val="left" w:pos="153"/>
        </w:tabs>
        <w:spacing w:after="0"/>
        <w:jc w:val="center"/>
        <w:rPr>
          <w:rFonts w:ascii="Arial" w:eastAsia="Times New Roman" w:hAnsi="Arial" w:cs="Arial"/>
          <w:color w:val="000000" w:themeColor="text1"/>
          <w:lang w:eastAsia="pl-PL"/>
        </w:rPr>
      </w:pPr>
    </w:p>
    <w:p w:rsidR="00E57D75" w:rsidRPr="00F43B15" w:rsidRDefault="00083DF8" w:rsidP="00F43B15">
      <w:pPr>
        <w:pStyle w:val="Akapitzlist"/>
        <w:numPr>
          <w:ilvl w:val="0"/>
          <w:numId w:val="155"/>
        </w:numPr>
        <w:tabs>
          <w:tab w:val="left" w:pos="142"/>
        </w:tabs>
        <w:suppressAutoHyphens/>
        <w:spacing w:after="0"/>
        <w:ind w:left="0" w:hanging="142"/>
        <w:jc w:val="both"/>
        <w:rPr>
          <w:rFonts w:ascii="Arial" w:eastAsia="Calibri" w:hAnsi="Arial" w:cs="Arial"/>
          <w:b/>
          <w:color w:val="000000" w:themeColor="text1"/>
        </w:rPr>
      </w:pPr>
      <w:r w:rsidRPr="00F43B15">
        <w:rPr>
          <w:rFonts w:ascii="Arial" w:eastAsia="Times New Roman" w:hAnsi="Arial" w:cs="Arial"/>
          <w:b/>
          <w:color w:val="000000" w:themeColor="text1"/>
          <w:lang w:eastAsia="pl-PL"/>
        </w:rPr>
        <w:t>Zamawiający zleca, a Wykonawca</w:t>
      </w:r>
      <w:r w:rsidRPr="00F43B15">
        <w:rPr>
          <w:rFonts w:ascii="Arial" w:eastAsia="Times New Roman" w:hAnsi="Arial" w:cs="Arial"/>
          <w:color w:val="000000" w:themeColor="text1"/>
          <w:lang w:eastAsia="pl-PL"/>
        </w:rPr>
        <w:t xml:space="preserve"> przyjmuje do wykonania robotę budowlaną </w:t>
      </w:r>
      <w:r w:rsidRPr="00F43B15">
        <w:rPr>
          <w:rFonts w:ascii="Arial" w:eastAsia="Times New Roman" w:hAnsi="Arial" w:cs="Arial"/>
          <w:color w:val="000000" w:themeColor="text1"/>
          <w:lang w:eastAsia="pl-PL"/>
        </w:rPr>
        <w:br/>
        <w:t>w zakresie:</w:t>
      </w:r>
      <w:r w:rsidRPr="00F43B15">
        <w:rPr>
          <w:rFonts w:ascii="Arial" w:eastAsia="Times New Roman" w:hAnsi="Arial" w:cs="Arial"/>
          <w:b/>
        </w:rPr>
        <w:t xml:space="preserve"> Remont bieżni Ośrodka Sprawności Fizycznej w kompleksie wojskowym w Zamościu</w:t>
      </w:r>
      <w:r w:rsidRPr="00F43B15">
        <w:rPr>
          <w:rFonts w:ascii="Arial" w:hAnsi="Arial" w:cs="Arial"/>
          <w:b/>
        </w:rPr>
        <w:t xml:space="preserve"> </w:t>
      </w:r>
      <w:r w:rsidRPr="00F43B15">
        <w:rPr>
          <w:rFonts w:ascii="Arial" w:eastAsia="Times New Roman" w:hAnsi="Arial" w:cs="Arial"/>
          <w:color w:val="000000" w:themeColor="text1"/>
          <w:lang w:eastAsia="pl-PL"/>
        </w:rPr>
        <w:t>zgodnie z SWZ, przedmiotem zamówienia opisanym w Specyfikacji Technicznej Wykonania i Odbioru Robót (pomocniczo przedmiarem robót) oraz ofertą, stanowiącą integralną część Umowy.</w:t>
      </w:r>
      <w:r w:rsidRPr="00F43B15">
        <w:rPr>
          <w:rFonts w:ascii="Arial" w:eastAsia="Calibri" w:hAnsi="Arial" w:cs="Arial"/>
          <w:b/>
          <w:color w:val="000000" w:themeColor="text1"/>
        </w:rPr>
        <w:t xml:space="preserve">  </w:t>
      </w:r>
    </w:p>
    <w:p w:rsidR="00083DF8" w:rsidRPr="00083DF8" w:rsidRDefault="00083DF8" w:rsidP="00083DF8">
      <w:pPr>
        <w:suppressAutoHyphens/>
        <w:spacing w:after="0"/>
        <w:ind w:left="426"/>
        <w:contextualSpacing/>
        <w:jc w:val="both"/>
        <w:rPr>
          <w:rFonts w:ascii="Arial" w:eastAsia="Calibri" w:hAnsi="Arial" w:cs="Arial"/>
          <w:color w:val="000000" w:themeColor="text1"/>
        </w:rPr>
      </w:pPr>
      <w:r w:rsidRPr="00083DF8">
        <w:rPr>
          <w:rFonts w:ascii="Arial" w:eastAsia="Calibri" w:hAnsi="Arial" w:cs="Arial"/>
          <w:b/>
          <w:color w:val="000000" w:themeColor="text1"/>
        </w:rPr>
        <w:t xml:space="preserve"> </w:t>
      </w:r>
    </w:p>
    <w:p w:rsidR="00083DF8" w:rsidRDefault="00083DF8" w:rsidP="00F43B15">
      <w:pPr>
        <w:pStyle w:val="Akapitzlist"/>
        <w:numPr>
          <w:ilvl w:val="0"/>
          <w:numId w:val="155"/>
        </w:numPr>
        <w:tabs>
          <w:tab w:val="left" w:pos="142"/>
        </w:tabs>
        <w:suppressAutoHyphens/>
        <w:spacing w:after="0"/>
        <w:ind w:left="0" w:hanging="142"/>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E57D75" w:rsidRPr="00083DF8" w:rsidRDefault="00E57D75" w:rsidP="00E57D75">
      <w:pPr>
        <w:suppressAutoHyphens/>
        <w:spacing w:after="0"/>
        <w:ind w:left="426"/>
        <w:contextualSpacing/>
        <w:jc w:val="both"/>
        <w:rPr>
          <w:rFonts w:ascii="Arial" w:eastAsia="Times New Roman" w:hAnsi="Arial" w:cs="Arial"/>
          <w:color w:val="000000" w:themeColor="text1"/>
          <w:lang w:eastAsia="pl-PL"/>
        </w:rPr>
      </w:pPr>
    </w:p>
    <w:p w:rsidR="00083DF8" w:rsidRPr="00E57D75" w:rsidRDefault="00083DF8" w:rsidP="00F43B15">
      <w:pPr>
        <w:pStyle w:val="Akapitzlist"/>
        <w:numPr>
          <w:ilvl w:val="0"/>
          <w:numId w:val="155"/>
        </w:numPr>
        <w:tabs>
          <w:tab w:val="left" w:pos="142"/>
        </w:tabs>
        <w:suppressAutoHyphens/>
        <w:spacing w:after="0"/>
        <w:ind w:left="0" w:hanging="142"/>
        <w:jc w:val="both"/>
        <w:rPr>
          <w:rFonts w:ascii="Arial" w:eastAsia="Times New Roman" w:hAnsi="Arial" w:cs="Arial"/>
          <w:color w:val="000000" w:themeColor="text1"/>
          <w:lang w:eastAsia="pl-PL"/>
        </w:rPr>
      </w:pPr>
      <w:r w:rsidRPr="00083DF8">
        <w:rPr>
          <w:rFonts w:ascii="Arial" w:hAnsi="Arial" w:cs="Arial"/>
          <w:color w:val="000000" w:themeColor="text1"/>
        </w:rPr>
        <w:t xml:space="preserve">Integralną częścią niniejszej Umowy jest </w:t>
      </w:r>
      <w:r w:rsidRPr="00083DF8">
        <w:rPr>
          <w:rFonts w:ascii="Arial" w:eastAsia="Calibri" w:hAnsi="Arial" w:cs="Arial"/>
          <w:b/>
          <w:color w:val="000000" w:themeColor="text1"/>
        </w:rPr>
        <w:t>przed</w:t>
      </w:r>
      <w:r w:rsidR="00E57D75">
        <w:rPr>
          <w:rFonts w:ascii="Arial" w:eastAsia="Calibri" w:hAnsi="Arial" w:cs="Arial"/>
          <w:b/>
          <w:color w:val="000000" w:themeColor="text1"/>
        </w:rPr>
        <w:t xml:space="preserve">łożony przed podpisaniem Umowy </w:t>
      </w:r>
      <w:r w:rsidRPr="00083DF8">
        <w:rPr>
          <w:rFonts w:ascii="Arial" w:eastAsia="Calibri" w:hAnsi="Arial" w:cs="Arial"/>
          <w:b/>
          <w:color w:val="000000" w:themeColor="text1"/>
        </w:rPr>
        <w:t>i zatwierdzony przez Zamawiającego Harmonogram rzeczowo-finansowy (</w:t>
      </w:r>
      <w:r w:rsidRPr="00083DF8">
        <w:rPr>
          <w:rFonts w:ascii="Arial" w:eastAsia="Calibri" w:hAnsi="Arial" w:cs="Arial"/>
          <w:color w:val="000000" w:themeColor="text1"/>
        </w:rPr>
        <w:t>załącznik nr 1)</w:t>
      </w:r>
      <w:r w:rsidRPr="00083DF8">
        <w:rPr>
          <w:rFonts w:ascii="Arial" w:hAnsi="Arial" w:cs="Arial"/>
          <w:color w:val="000000" w:themeColor="text1"/>
        </w:rPr>
        <w:t>.</w:t>
      </w:r>
    </w:p>
    <w:p w:rsidR="00E57D75" w:rsidRPr="00083DF8" w:rsidRDefault="00E57D75" w:rsidP="00E57D75">
      <w:pPr>
        <w:suppressAutoHyphens/>
        <w:spacing w:after="0"/>
        <w:ind w:left="426"/>
        <w:contextualSpacing/>
        <w:jc w:val="both"/>
        <w:rPr>
          <w:rFonts w:ascii="Arial" w:eastAsia="Times New Roman" w:hAnsi="Arial" w:cs="Arial"/>
          <w:color w:val="000000" w:themeColor="text1"/>
          <w:lang w:eastAsia="pl-PL"/>
        </w:rPr>
      </w:pPr>
    </w:p>
    <w:p w:rsidR="00083DF8" w:rsidRPr="00083DF8" w:rsidRDefault="00083DF8" w:rsidP="00F43B15">
      <w:pPr>
        <w:pStyle w:val="Akapitzlist"/>
        <w:numPr>
          <w:ilvl w:val="0"/>
          <w:numId w:val="155"/>
        </w:numPr>
        <w:tabs>
          <w:tab w:val="left" w:pos="142"/>
        </w:tabs>
        <w:suppressAutoHyphens/>
        <w:spacing w:after="0"/>
        <w:ind w:left="0" w:hanging="142"/>
        <w:jc w:val="both"/>
        <w:rPr>
          <w:rFonts w:ascii="Arial" w:eastAsia="Times New Roman" w:hAnsi="Arial" w:cs="Arial"/>
          <w:color w:val="000000" w:themeColor="text1"/>
          <w:lang w:eastAsia="pl-PL"/>
        </w:rPr>
      </w:pPr>
      <w:r w:rsidRPr="00083DF8">
        <w:rPr>
          <w:rFonts w:ascii="Arial" w:hAnsi="Arial" w:cs="Arial"/>
          <w:color w:val="000000" w:themeColor="text1"/>
        </w:rPr>
        <w:t xml:space="preserve">Wykonawca jest zobowiązany dostarczyć Zamawiającemu nie później niż w dniu rozpoczęcia robót budowlanych dokument potwierdzający ubezpieczenie </w:t>
      </w:r>
      <w:r w:rsidRPr="00083DF8">
        <w:rPr>
          <w:rFonts w:ascii="Arial" w:hAnsi="Arial" w:cs="Arial"/>
          <w:color w:val="000000" w:themeColor="text1"/>
        </w:rPr>
        <w:br/>
        <w:t xml:space="preserve">od odpowiedzialności cywilnej w zakresie prowadzonej działalności związanej </w:t>
      </w:r>
      <w:r w:rsidRPr="00083DF8">
        <w:rPr>
          <w:rFonts w:ascii="Arial" w:hAnsi="Arial" w:cs="Arial"/>
          <w:color w:val="000000" w:themeColor="text1"/>
        </w:rPr>
        <w:br/>
      </w:r>
      <w:r w:rsidRPr="00083DF8">
        <w:rPr>
          <w:rFonts w:ascii="Arial" w:hAnsi="Arial" w:cs="Arial"/>
          <w:color w:val="000000" w:themeColor="text1"/>
        </w:rPr>
        <w:lastRenderedPageBreak/>
        <w:t>z przedmiotem zamówienia</w:t>
      </w:r>
      <w:r w:rsidRPr="00083DF8">
        <w:rPr>
          <w:rFonts w:ascii="Arial" w:eastAsia="Times New Roman" w:hAnsi="Arial" w:cs="Arial"/>
          <w:color w:val="000000" w:themeColor="text1"/>
          <w:lang w:eastAsia="pl-PL"/>
        </w:rPr>
        <w:t xml:space="preserve">. Suma ubezpieczenia nie może być niższa niż </w:t>
      </w:r>
      <w:r w:rsidRPr="00083DF8">
        <w:rPr>
          <w:rFonts w:ascii="Arial" w:hAnsi="Arial" w:cs="Arial"/>
          <w:color w:val="000000" w:themeColor="text1"/>
        </w:rPr>
        <w:t xml:space="preserve">tj.: </w:t>
      </w:r>
      <w:r w:rsidRPr="00083DF8">
        <w:rPr>
          <w:rFonts w:ascii="Arial" w:hAnsi="Arial" w:cs="Arial"/>
          <w:color w:val="000000" w:themeColor="text1"/>
        </w:rPr>
        <w:br/>
      </w:r>
      <w:r w:rsidRPr="00083DF8">
        <w:rPr>
          <w:rFonts w:ascii="Arial" w:hAnsi="Arial" w:cs="Arial"/>
        </w:rPr>
        <w:t>700 000.00 zł.</w:t>
      </w:r>
    </w:p>
    <w:p w:rsidR="00083DF8" w:rsidRDefault="00083DF8" w:rsidP="00F43B15">
      <w:p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Dokument powinien obejmować swoją zawartością cały okres realizacji Umowy </w:t>
      </w:r>
      <w:r w:rsidRPr="00083DF8">
        <w:rPr>
          <w:rFonts w:ascii="Arial" w:eastAsia="Times New Roman" w:hAnsi="Arial" w:cs="Arial"/>
          <w:color w:val="000000" w:themeColor="text1"/>
          <w:lang w:eastAsia="pl-PL"/>
        </w:rPr>
        <w:br/>
        <w:t>do momentu podpisania odbioru końcowego robót.</w:t>
      </w:r>
    </w:p>
    <w:p w:rsidR="00E57D75" w:rsidRPr="00083DF8" w:rsidRDefault="00E57D75" w:rsidP="00083DF8">
      <w:pPr>
        <w:suppressAutoHyphens/>
        <w:spacing w:after="0"/>
        <w:ind w:left="426"/>
        <w:contextualSpacing/>
        <w:jc w:val="both"/>
        <w:rPr>
          <w:rFonts w:ascii="Arial" w:eastAsia="Times New Roman" w:hAnsi="Arial" w:cs="Arial"/>
          <w:color w:val="000000" w:themeColor="text1"/>
          <w:lang w:eastAsia="pl-PL"/>
        </w:rPr>
      </w:pPr>
    </w:p>
    <w:p w:rsidR="00083DF8" w:rsidRDefault="00083DF8" w:rsidP="00F43B15">
      <w:pPr>
        <w:pStyle w:val="Akapitzlist"/>
        <w:numPr>
          <w:ilvl w:val="0"/>
          <w:numId w:val="155"/>
        </w:numPr>
        <w:tabs>
          <w:tab w:val="left" w:pos="142"/>
        </w:tabs>
        <w:suppressAutoHyphens/>
        <w:spacing w:after="0"/>
        <w:ind w:left="0" w:hanging="142"/>
        <w:jc w:val="both"/>
        <w:rPr>
          <w:rFonts w:ascii="Arial" w:hAnsi="Arial" w:cs="Arial"/>
          <w:color w:val="000000" w:themeColor="text1"/>
        </w:rPr>
      </w:pPr>
      <w:r w:rsidRPr="00083DF8">
        <w:rPr>
          <w:rFonts w:ascii="Arial" w:hAnsi="Arial" w:cs="Arial"/>
          <w:color w:val="000000" w:themeColor="text1"/>
        </w:rPr>
        <w:t>Dowody opłaconych składek ubezpieczeniowych Wykonawca zobowiązany jest każdorazowo przedstawić Zamawiającemu o ile nie dokonano płatności jednorazowo.</w:t>
      </w:r>
    </w:p>
    <w:p w:rsidR="00E57D75" w:rsidRPr="00083DF8" w:rsidRDefault="00E57D75" w:rsidP="00E57D75">
      <w:pPr>
        <w:suppressAutoHyphens/>
        <w:spacing w:after="0"/>
        <w:ind w:left="426"/>
        <w:contextualSpacing/>
        <w:jc w:val="both"/>
        <w:rPr>
          <w:rFonts w:ascii="Arial" w:hAnsi="Arial" w:cs="Arial"/>
          <w:color w:val="000000" w:themeColor="text1"/>
        </w:rPr>
      </w:pPr>
    </w:p>
    <w:p w:rsidR="00083DF8" w:rsidRPr="00083DF8" w:rsidRDefault="00083DF8" w:rsidP="00F43B15">
      <w:pPr>
        <w:pStyle w:val="Akapitzlist"/>
        <w:numPr>
          <w:ilvl w:val="0"/>
          <w:numId w:val="155"/>
        </w:numPr>
        <w:tabs>
          <w:tab w:val="left" w:pos="142"/>
        </w:tabs>
        <w:suppressAutoHyphens/>
        <w:spacing w:after="0"/>
        <w:ind w:left="0" w:hanging="142"/>
        <w:jc w:val="both"/>
        <w:rPr>
          <w:rFonts w:ascii="Arial" w:hAnsi="Arial" w:cs="Arial"/>
          <w:color w:val="000000" w:themeColor="text1"/>
        </w:rPr>
      </w:pPr>
      <w:r w:rsidRPr="00083DF8">
        <w:rPr>
          <w:rFonts w:ascii="Arial" w:hAnsi="Arial" w:cs="Arial"/>
          <w:color w:val="000000" w:themeColor="text1"/>
        </w:rPr>
        <w:t>W przypadku gdy Wykonawca nie przedłoży dokum</w:t>
      </w:r>
      <w:r w:rsidR="00E57D75">
        <w:rPr>
          <w:rFonts w:ascii="Arial" w:hAnsi="Arial" w:cs="Arial"/>
          <w:color w:val="000000" w:themeColor="text1"/>
        </w:rPr>
        <w:t xml:space="preserve">entów w terminie o którym mowa </w:t>
      </w:r>
      <w:r w:rsidRPr="00083DF8">
        <w:rPr>
          <w:rFonts w:ascii="Arial" w:hAnsi="Arial" w:cs="Arial"/>
          <w:color w:val="000000" w:themeColor="text1"/>
        </w:rPr>
        <w:t>w ust. 4 Zamawiający może odstąpić od Umowy z winy Wykonawcy w terminie 30 dni kalendarzowych od zaistnienia wyżej wymienionych okoliczności.</w:t>
      </w:r>
    </w:p>
    <w:p w:rsidR="00083DF8" w:rsidRPr="00083DF8" w:rsidRDefault="00083DF8" w:rsidP="00083DF8">
      <w:pPr>
        <w:suppressAutoHyphens/>
        <w:spacing w:after="0"/>
        <w:ind w:left="426"/>
        <w:contextualSpacing/>
        <w:jc w:val="both"/>
        <w:rPr>
          <w:rFonts w:ascii="Arial" w:hAnsi="Arial" w:cs="Arial"/>
          <w:color w:val="000000" w:themeColor="text1"/>
        </w:rPr>
      </w:pPr>
    </w:p>
    <w:p w:rsidR="00083DF8" w:rsidRPr="00083DF8" w:rsidRDefault="00083DF8" w:rsidP="00083DF8">
      <w:pPr>
        <w:tabs>
          <w:tab w:val="left" w:pos="0"/>
        </w:tabs>
        <w:spacing w:after="0"/>
        <w:jc w:val="center"/>
        <w:rPr>
          <w:rFonts w:ascii="Arial" w:eastAsia="Times New Roman" w:hAnsi="Arial" w:cs="Arial"/>
          <w:b/>
          <w:color w:val="000000" w:themeColor="text1"/>
          <w:sz w:val="24"/>
          <w:szCs w:val="24"/>
          <w:lang w:val="x-none" w:eastAsia="pl-PL"/>
        </w:rPr>
      </w:pPr>
      <w:r w:rsidRPr="00083DF8">
        <w:rPr>
          <w:rFonts w:ascii="Arial" w:eastAsia="Times New Roman" w:hAnsi="Arial" w:cs="Arial"/>
          <w:b/>
          <w:color w:val="000000" w:themeColor="text1"/>
          <w:sz w:val="24"/>
          <w:szCs w:val="24"/>
          <w:lang w:val="x-none" w:eastAsia="pl-PL"/>
        </w:rPr>
        <w:t>§ 2</w:t>
      </w:r>
    </w:p>
    <w:p w:rsidR="00083DF8" w:rsidRPr="00083DF8" w:rsidRDefault="00083DF8" w:rsidP="00083DF8">
      <w:pPr>
        <w:tabs>
          <w:tab w:val="left" w:pos="0"/>
        </w:tabs>
        <w:spacing w:after="0"/>
        <w:jc w:val="center"/>
        <w:rPr>
          <w:rFonts w:ascii="Arial" w:eastAsia="Times New Roman" w:hAnsi="Arial" w:cs="Arial"/>
          <w:bCs/>
          <w:color w:val="000000" w:themeColor="text1"/>
          <w:lang w:val="x-none" w:eastAsia="x-none"/>
        </w:rPr>
      </w:pPr>
    </w:p>
    <w:p w:rsidR="00083DF8" w:rsidRDefault="00083DF8" w:rsidP="00F819B7">
      <w:pPr>
        <w:numPr>
          <w:ilvl w:val="0"/>
          <w:numId w:val="135"/>
        </w:numPr>
        <w:autoSpaceDE w:val="0"/>
        <w:autoSpaceDN w:val="0"/>
        <w:adjustRightInd w:val="0"/>
        <w:spacing w:after="0"/>
        <w:jc w:val="both"/>
        <w:rPr>
          <w:rFonts w:ascii="Arial" w:hAnsi="Arial" w:cs="Arial"/>
          <w:color w:val="000000" w:themeColor="text1"/>
        </w:rPr>
      </w:pPr>
      <w:r w:rsidRPr="00083DF8">
        <w:rPr>
          <w:rFonts w:ascii="Arial" w:hAnsi="Arial" w:cs="Arial"/>
          <w:color w:val="000000" w:themeColor="text1"/>
        </w:rPr>
        <w:t xml:space="preserve">Wykonawca zobowiązuje się przed podpisaniem Umowy lub </w:t>
      </w:r>
      <w:r w:rsidRPr="00083DF8">
        <w:rPr>
          <w:rFonts w:ascii="Arial" w:hAnsi="Arial" w:cs="Arial"/>
          <w:b/>
          <w:color w:val="000000" w:themeColor="text1"/>
        </w:rPr>
        <w:t>w terminie 7 dni kalendarzowych</w:t>
      </w:r>
      <w:r w:rsidRPr="00083DF8">
        <w:rPr>
          <w:rFonts w:ascii="Arial" w:hAnsi="Arial" w:cs="Arial"/>
          <w:color w:val="000000" w:themeColor="text1"/>
        </w:rPr>
        <w:t xml:space="preserve"> od chwili powstania obowiązku zatrudnienia pracowników na podstawie umowy o pracę i na każde żądanie Zamawiającego dostarczyć Zamawiającemu  </w:t>
      </w:r>
      <w:r w:rsidRPr="00083DF8">
        <w:rPr>
          <w:rFonts w:ascii="Arial" w:hAnsi="Arial" w:cs="Arial"/>
          <w:b/>
          <w:color w:val="000000" w:themeColor="text1"/>
        </w:rPr>
        <w:t>Wykaz osób przewidzianych do realizacji zamówienia</w:t>
      </w:r>
      <w:r w:rsidRPr="00083DF8">
        <w:rPr>
          <w:rFonts w:ascii="Arial" w:hAnsi="Arial" w:cs="Arial"/>
          <w:color w:val="000000" w:themeColor="text1"/>
        </w:rPr>
        <w:t xml:space="preserve"> z uwzględnieniem i</w:t>
      </w:r>
      <w:r w:rsidRPr="00083DF8">
        <w:rPr>
          <w:rFonts w:ascii="Arial" w:eastAsia="Times New Roman" w:hAnsi="Arial" w:cs="Arial"/>
          <w:color w:val="000000" w:themeColor="text1"/>
          <w:lang w:eastAsia="pl-PL"/>
        </w:rPr>
        <w:t>mienia i nazwiska, stanowiska, rodzaju umowy o pracę oraz okres na jaki została zawarta.(wzór wykazu stanowi załącznik do niniejszej Umowy) Wykaz ten b</w:t>
      </w:r>
      <w:r w:rsidRPr="00083DF8">
        <w:rPr>
          <w:rFonts w:ascii="Arial" w:hAnsi="Arial" w:cs="Arial"/>
          <w:color w:val="000000" w:themeColor="text1"/>
        </w:rPr>
        <w:t>ędzie stanowił integralną część Umowy. Ww. obowiązek dotyczy także podwykonawców.</w:t>
      </w:r>
    </w:p>
    <w:p w:rsidR="00E57D75" w:rsidRPr="00083DF8" w:rsidRDefault="00E57D75" w:rsidP="00E57D75">
      <w:pPr>
        <w:autoSpaceDE w:val="0"/>
        <w:autoSpaceDN w:val="0"/>
        <w:adjustRightInd w:val="0"/>
        <w:spacing w:after="0"/>
        <w:ind w:left="360"/>
        <w:jc w:val="both"/>
        <w:rPr>
          <w:rFonts w:ascii="Arial" w:hAnsi="Arial" w:cs="Arial"/>
          <w:color w:val="000000" w:themeColor="text1"/>
        </w:rPr>
      </w:pPr>
    </w:p>
    <w:p w:rsidR="00083DF8" w:rsidRPr="00083DF8" w:rsidRDefault="00083DF8" w:rsidP="00F819B7">
      <w:pPr>
        <w:numPr>
          <w:ilvl w:val="0"/>
          <w:numId w:val="135"/>
        </w:numPr>
        <w:autoSpaceDE w:val="0"/>
        <w:autoSpaceDN w:val="0"/>
        <w:adjustRightInd w:val="0"/>
        <w:spacing w:after="0"/>
        <w:ind w:left="284" w:hanging="284"/>
        <w:jc w:val="both"/>
        <w:rPr>
          <w:rFonts w:ascii="Arial" w:hAnsi="Arial" w:cs="Arial"/>
          <w:color w:val="000000" w:themeColor="text1"/>
        </w:rPr>
      </w:pPr>
      <w:r w:rsidRPr="00083DF8">
        <w:rPr>
          <w:rFonts w:ascii="Arial" w:hAnsi="Arial" w:cs="Arial"/>
          <w:color w:val="000000" w:themeColor="text1"/>
        </w:rPr>
        <w:t xml:space="preserve">Zamawiający wymaga zatrudnienia na okres obowiązywania Umowy na podstawie umowy o pracę w rozumieniu przepisów ustawy kodeks pracy z dnia 26 czerwca 1974 roku (Dz.U.2020.1320 z </w:t>
      </w:r>
      <w:proofErr w:type="spellStart"/>
      <w:r w:rsidRPr="00083DF8">
        <w:rPr>
          <w:rFonts w:ascii="Arial" w:hAnsi="Arial" w:cs="Arial"/>
          <w:color w:val="000000" w:themeColor="text1"/>
        </w:rPr>
        <w:t>późn</w:t>
      </w:r>
      <w:proofErr w:type="spellEnd"/>
      <w:r w:rsidRPr="00083DF8">
        <w:rPr>
          <w:rFonts w:ascii="Arial" w:hAnsi="Arial" w:cs="Arial"/>
          <w:color w:val="000000" w:themeColor="text1"/>
        </w:rPr>
        <w:t xml:space="preserve">. zm.) przez Wykonawcę lub </w:t>
      </w:r>
      <w:r w:rsidR="00E57D75">
        <w:rPr>
          <w:rFonts w:ascii="Arial" w:hAnsi="Arial" w:cs="Arial"/>
          <w:color w:val="000000" w:themeColor="text1"/>
        </w:rPr>
        <w:t xml:space="preserve">Podwykonawcę osób wykonujących </w:t>
      </w:r>
      <w:r w:rsidRPr="00083DF8">
        <w:rPr>
          <w:rFonts w:ascii="Arial" w:hAnsi="Arial" w:cs="Arial"/>
          <w:color w:val="000000" w:themeColor="text1"/>
        </w:rPr>
        <w:t>w trakcie realizacji zamówienia czynności:</w:t>
      </w:r>
    </w:p>
    <w:p w:rsidR="00083DF8" w:rsidRPr="00083DF8" w:rsidRDefault="00083DF8" w:rsidP="00F819B7">
      <w:pPr>
        <w:numPr>
          <w:ilvl w:val="1"/>
          <w:numId w:val="135"/>
        </w:numPr>
        <w:tabs>
          <w:tab w:val="left" w:pos="284"/>
        </w:tabs>
        <w:autoSpaceDE w:val="0"/>
        <w:autoSpaceDN w:val="0"/>
        <w:adjustRightInd w:val="0"/>
        <w:spacing w:after="0"/>
        <w:contextualSpacing/>
        <w:jc w:val="both"/>
        <w:rPr>
          <w:rFonts w:ascii="Arial" w:hAnsi="Arial" w:cs="Arial"/>
        </w:rPr>
      </w:pPr>
      <w:r w:rsidRPr="00083DF8">
        <w:rPr>
          <w:rFonts w:ascii="Arial" w:hAnsi="Arial" w:cs="Arial"/>
        </w:rPr>
        <w:t>Roboty ziemne;</w:t>
      </w:r>
    </w:p>
    <w:p w:rsidR="00083DF8" w:rsidRPr="00083DF8" w:rsidRDefault="00083DF8" w:rsidP="00F819B7">
      <w:pPr>
        <w:numPr>
          <w:ilvl w:val="1"/>
          <w:numId w:val="135"/>
        </w:numPr>
        <w:tabs>
          <w:tab w:val="left" w:pos="284"/>
        </w:tabs>
        <w:autoSpaceDE w:val="0"/>
        <w:autoSpaceDN w:val="0"/>
        <w:adjustRightInd w:val="0"/>
        <w:spacing w:after="0"/>
        <w:contextualSpacing/>
        <w:jc w:val="both"/>
        <w:rPr>
          <w:rFonts w:ascii="Arial" w:hAnsi="Arial" w:cs="Arial"/>
        </w:rPr>
      </w:pPr>
      <w:r w:rsidRPr="00083DF8">
        <w:rPr>
          <w:rFonts w:ascii="Arial" w:hAnsi="Arial" w:cs="Arial"/>
        </w:rPr>
        <w:t>Roboty brukarskie</w:t>
      </w:r>
    </w:p>
    <w:p w:rsidR="00083DF8" w:rsidRDefault="00083DF8" w:rsidP="00083DF8">
      <w:pPr>
        <w:spacing w:before="240" w:after="0"/>
        <w:ind w:left="284"/>
        <w:contextualSpacing/>
        <w:jc w:val="both"/>
        <w:rPr>
          <w:rFonts w:ascii="Arial" w:hAnsi="Arial" w:cs="Arial"/>
          <w:color w:val="000000" w:themeColor="text1"/>
        </w:rPr>
      </w:pPr>
      <w:r w:rsidRPr="00083DF8">
        <w:rPr>
          <w:rFonts w:ascii="Arial" w:hAnsi="Arial" w:cs="Arial"/>
          <w:color w:val="000000" w:themeColor="text1"/>
        </w:rPr>
        <w:t xml:space="preserve">z wyjątkiem osób sprawujących samodzielne funkcje techniczne w budownictwie </w:t>
      </w:r>
      <w:r w:rsidRPr="00083DF8">
        <w:rPr>
          <w:rFonts w:ascii="Arial" w:hAnsi="Arial" w:cs="Arial"/>
          <w:color w:val="000000" w:themeColor="text1"/>
        </w:rPr>
        <w:br/>
        <w:t xml:space="preserve">w rozumieniu ustawy z dnia 7 lipca 1994 r. Prawo budowlane (Dz.U.2020.1333 z </w:t>
      </w:r>
      <w:proofErr w:type="spellStart"/>
      <w:r w:rsidRPr="00083DF8">
        <w:rPr>
          <w:rFonts w:ascii="Arial" w:hAnsi="Arial" w:cs="Arial"/>
          <w:color w:val="000000" w:themeColor="text1"/>
        </w:rPr>
        <w:t>późn</w:t>
      </w:r>
      <w:proofErr w:type="spellEnd"/>
      <w:r w:rsidRPr="00083DF8">
        <w:rPr>
          <w:rFonts w:ascii="Arial" w:hAnsi="Arial" w:cs="Arial"/>
          <w:color w:val="000000" w:themeColor="text1"/>
        </w:rPr>
        <w:t>. zm.).</w:t>
      </w:r>
    </w:p>
    <w:p w:rsidR="00E57D75" w:rsidRPr="00083DF8" w:rsidRDefault="00E57D75" w:rsidP="00083DF8">
      <w:pPr>
        <w:spacing w:before="240" w:after="0"/>
        <w:ind w:left="284"/>
        <w:contextualSpacing/>
        <w:jc w:val="both"/>
        <w:rPr>
          <w:rFonts w:ascii="Arial" w:hAnsi="Arial" w:cs="Arial"/>
          <w:color w:val="000000" w:themeColor="text1"/>
        </w:rPr>
      </w:pPr>
    </w:p>
    <w:p w:rsidR="00083DF8" w:rsidRPr="00083DF8" w:rsidRDefault="00083DF8" w:rsidP="00F819B7">
      <w:pPr>
        <w:numPr>
          <w:ilvl w:val="0"/>
          <w:numId w:val="135"/>
        </w:numPr>
        <w:autoSpaceDE w:val="0"/>
        <w:autoSpaceDN w:val="0"/>
        <w:adjustRightInd w:val="0"/>
        <w:spacing w:after="0"/>
        <w:ind w:left="284" w:hanging="284"/>
        <w:jc w:val="both"/>
        <w:rPr>
          <w:rFonts w:ascii="Arial" w:hAnsi="Arial" w:cs="Arial"/>
          <w:color w:val="000000" w:themeColor="text1"/>
        </w:rPr>
      </w:pPr>
      <w:r w:rsidRPr="00083DF8">
        <w:rPr>
          <w:rFonts w:ascii="Arial" w:hAnsi="Arial" w:cs="Arial"/>
          <w:color w:val="000000" w:themeColor="text1"/>
        </w:rPr>
        <w:t>W trakcie realizacji zamówienia Zamawiający uprawniony jest do wykonywania czynności kontrolnych wobec Wykonawcy dotyczących spełniania przez niego lub podwykonawcę wymogu zatrudnienia na podstawie umowy o pr</w:t>
      </w:r>
      <w:r w:rsidR="00E57D75">
        <w:rPr>
          <w:rFonts w:ascii="Arial" w:hAnsi="Arial" w:cs="Arial"/>
          <w:color w:val="000000" w:themeColor="text1"/>
        </w:rPr>
        <w:t xml:space="preserve">acę osób wykonujących wskazane </w:t>
      </w:r>
      <w:r w:rsidRPr="00083DF8">
        <w:rPr>
          <w:rFonts w:ascii="Arial" w:hAnsi="Arial" w:cs="Arial"/>
          <w:color w:val="000000" w:themeColor="text1"/>
        </w:rPr>
        <w:t xml:space="preserve">w ust. 2 czynności. Zamawiający uprawniony jest w szczególności do: </w:t>
      </w:r>
    </w:p>
    <w:p w:rsidR="00083DF8" w:rsidRPr="00083DF8" w:rsidRDefault="00083DF8" w:rsidP="00F819B7">
      <w:pPr>
        <w:numPr>
          <w:ilvl w:val="0"/>
          <w:numId w:val="117"/>
        </w:numPr>
        <w:autoSpaceDE w:val="0"/>
        <w:autoSpaceDN w:val="0"/>
        <w:adjustRightInd w:val="0"/>
        <w:spacing w:after="0"/>
        <w:ind w:left="1134"/>
        <w:jc w:val="both"/>
        <w:rPr>
          <w:rFonts w:ascii="Arial" w:hAnsi="Arial" w:cs="Arial"/>
          <w:color w:val="000000" w:themeColor="text1"/>
        </w:rPr>
      </w:pPr>
      <w:r w:rsidRPr="00083DF8">
        <w:rPr>
          <w:rFonts w:ascii="Arial" w:hAnsi="Arial" w:cs="Arial"/>
          <w:color w:val="000000" w:themeColor="text1"/>
        </w:rPr>
        <w:t xml:space="preserve">żądania oświadczeń i dokumentów w zakresie potwierdzenia spełniania </w:t>
      </w:r>
      <w:r w:rsidRPr="00083DF8">
        <w:rPr>
          <w:rFonts w:ascii="Arial" w:hAnsi="Arial" w:cs="Arial"/>
          <w:color w:val="000000" w:themeColor="text1"/>
        </w:rPr>
        <w:br/>
        <w:t>ww. wymogów i dokonywania ich oceny,</w:t>
      </w:r>
    </w:p>
    <w:p w:rsidR="00083DF8" w:rsidRPr="00083DF8" w:rsidRDefault="00083DF8" w:rsidP="00F819B7">
      <w:pPr>
        <w:numPr>
          <w:ilvl w:val="0"/>
          <w:numId w:val="117"/>
        </w:numPr>
        <w:autoSpaceDE w:val="0"/>
        <w:autoSpaceDN w:val="0"/>
        <w:adjustRightInd w:val="0"/>
        <w:spacing w:after="0"/>
        <w:ind w:left="1134"/>
        <w:jc w:val="both"/>
        <w:rPr>
          <w:rFonts w:ascii="Arial" w:hAnsi="Arial" w:cs="Arial"/>
          <w:color w:val="000000" w:themeColor="text1"/>
        </w:rPr>
      </w:pPr>
      <w:r w:rsidRPr="00083DF8">
        <w:rPr>
          <w:rFonts w:ascii="Arial" w:hAnsi="Arial" w:cs="Arial"/>
          <w:color w:val="000000" w:themeColor="text1"/>
        </w:rPr>
        <w:t>żądania wyjaśnień w przypadku wątpliwości w zakresie potwierdzenia spełniania ww. wymogów,</w:t>
      </w:r>
    </w:p>
    <w:p w:rsidR="00083DF8" w:rsidRDefault="00083DF8" w:rsidP="00F819B7">
      <w:pPr>
        <w:numPr>
          <w:ilvl w:val="0"/>
          <w:numId w:val="117"/>
        </w:numPr>
        <w:autoSpaceDE w:val="0"/>
        <w:autoSpaceDN w:val="0"/>
        <w:adjustRightInd w:val="0"/>
        <w:spacing w:after="0"/>
        <w:ind w:left="1134"/>
        <w:jc w:val="both"/>
        <w:rPr>
          <w:rFonts w:ascii="Arial" w:hAnsi="Arial" w:cs="Arial"/>
          <w:color w:val="000000" w:themeColor="text1"/>
        </w:rPr>
      </w:pPr>
      <w:r w:rsidRPr="00083DF8">
        <w:rPr>
          <w:rFonts w:ascii="Arial" w:hAnsi="Arial" w:cs="Arial"/>
          <w:color w:val="000000" w:themeColor="text1"/>
        </w:rPr>
        <w:t>przeprowadzania kontroli na miejscu wykonywania świadczenia.</w:t>
      </w:r>
    </w:p>
    <w:p w:rsidR="00E57D75" w:rsidRPr="00083DF8" w:rsidRDefault="00E57D75" w:rsidP="00E57D75">
      <w:pPr>
        <w:autoSpaceDE w:val="0"/>
        <w:autoSpaceDN w:val="0"/>
        <w:adjustRightInd w:val="0"/>
        <w:spacing w:after="0"/>
        <w:ind w:left="1134"/>
        <w:jc w:val="both"/>
        <w:rPr>
          <w:rFonts w:ascii="Arial" w:hAnsi="Arial" w:cs="Arial"/>
          <w:color w:val="000000" w:themeColor="text1"/>
        </w:rPr>
      </w:pPr>
    </w:p>
    <w:p w:rsidR="00083DF8" w:rsidRPr="00083DF8" w:rsidRDefault="00083DF8" w:rsidP="00F819B7">
      <w:pPr>
        <w:numPr>
          <w:ilvl w:val="0"/>
          <w:numId w:val="135"/>
        </w:numPr>
        <w:autoSpaceDE w:val="0"/>
        <w:autoSpaceDN w:val="0"/>
        <w:adjustRightInd w:val="0"/>
        <w:spacing w:after="0"/>
        <w:ind w:left="284" w:hanging="284"/>
        <w:jc w:val="both"/>
        <w:rPr>
          <w:rFonts w:ascii="Arial" w:hAnsi="Arial" w:cs="Arial"/>
          <w:color w:val="000000" w:themeColor="text1"/>
        </w:rPr>
      </w:pPr>
      <w:r w:rsidRPr="00083DF8">
        <w:rPr>
          <w:rFonts w:ascii="Arial"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w:t>
      </w:r>
      <w:r w:rsidR="00E57D75">
        <w:rPr>
          <w:rFonts w:ascii="Arial" w:hAnsi="Arial" w:cs="Arial"/>
          <w:color w:val="000000" w:themeColor="text1"/>
        </w:rPr>
        <w:t xml:space="preserve">spełnienia wymogu zatrudnienia </w:t>
      </w:r>
      <w:r w:rsidRPr="00083DF8">
        <w:rPr>
          <w:rFonts w:ascii="Arial" w:hAnsi="Arial" w:cs="Arial"/>
          <w:color w:val="000000" w:themeColor="text1"/>
        </w:rPr>
        <w:t xml:space="preserve">na podstawie umowy o pracę przez Wykonawcę lub </w:t>
      </w:r>
      <w:r w:rsidRPr="00083DF8">
        <w:rPr>
          <w:rFonts w:ascii="Arial" w:hAnsi="Arial" w:cs="Arial"/>
          <w:color w:val="000000" w:themeColor="text1"/>
        </w:rPr>
        <w:lastRenderedPageBreak/>
        <w:t>podwykonawcę osób wykonujących wskazane w ust. 2 czynności w trakcie realizacji zamówienia:</w:t>
      </w:r>
    </w:p>
    <w:p w:rsidR="00083DF8" w:rsidRPr="00083DF8" w:rsidRDefault="00083DF8" w:rsidP="00F819B7">
      <w:pPr>
        <w:numPr>
          <w:ilvl w:val="0"/>
          <w:numId w:val="118"/>
        </w:numPr>
        <w:autoSpaceDE w:val="0"/>
        <w:autoSpaceDN w:val="0"/>
        <w:adjustRightInd w:val="0"/>
        <w:spacing w:after="0"/>
        <w:ind w:left="1134" w:hanging="425"/>
        <w:jc w:val="both"/>
        <w:rPr>
          <w:rFonts w:ascii="Arial" w:hAnsi="Arial" w:cs="Arial"/>
          <w:color w:val="000000" w:themeColor="text1"/>
        </w:rPr>
      </w:pPr>
      <w:r w:rsidRPr="00083DF8">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w:t>
      </w:r>
      <w:r w:rsidR="00E57D75">
        <w:rPr>
          <w:rFonts w:ascii="Arial" w:hAnsi="Arial" w:cs="Arial"/>
          <w:color w:val="000000" w:themeColor="text1"/>
        </w:rPr>
        <w:t xml:space="preserve">ści wykonują osoby zatrudnione </w:t>
      </w:r>
      <w:r w:rsidRPr="00083DF8">
        <w:rPr>
          <w:rFonts w:ascii="Arial" w:hAnsi="Arial" w:cs="Arial"/>
          <w:color w:val="000000" w:themeColor="text1"/>
        </w:rPr>
        <w:t>na podstawie umowy o pracę wraz ze wskazaniem liczby tych osób, rodzaju umowy o pracę oraz podpis osoby uprawn</w:t>
      </w:r>
      <w:r w:rsidR="00E57D75">
        <w:rPr>
          <w:rFonts w:ascii="Arial" w:hAnsi="Arial" w:cs="Arial"/>
          <w:color w:val="000000" w:themeColor="text1"/>
        </w:rPr>
        <w:t xml:space="preserve">ionej do złożenia oświadczenia </w:t>
      </w:r>
      <w:r w:rsidRPr="00083DF8">
        <w:rPr>
          <w:rFonts w:ascii="Arial" w:hAnsi="Arial" w:cs="Arial"/>
          <w:color w:val="000000" w:themeColor="text1"/>
        </w:rPr>
        <w:t>w imieniu Wykonawcy lub Podwykonawcy;</w:t>
      </w:r>
    </w:p>
    <w:p w:rsidR="00083DF8" w:rsidRPr="00083DF8" w:rsidRDefault="00083DF8" w:rsidP="00F819B7">
      <w:pPr>
        <w:numPr>
          <w:ilvl w:val="0"/>
          <w:numId w:val="118"/>
        </w:numPr>
        <w:autoSpaceDE w:val="0"/>
        <w:autoSpaceDN w:val="0"/>
        <w:adjustRightInd w:val="0"/>
        <w:spacing w:after="0"/>
        <w:ind w:left="1134" w:hanging="425"/>
        <w:jc w:val="both"/>
        <w:rPr>
          <w:rFonts w:ascii="Arial" w:hAnsi="Arial" w:cs="Arial"/>
          <w:color w:val="000000" w:themeColor="text1"/>
        </w:rPr>
      </w:pPr>
      <w:r w:rsidRPr="00083DF8">
        <w:rPr>
          <w:rFonts w:ascii="Arial" w:hAnsi="Arial" w:cs="Arial"/>
          <w:color w:val="000000" w:themeColor="text1"/>
        </w:rPr>
        <w:t xml:space="preserve">poświadczoną za zgodność z oryginałem odpowiednio przez Wykonawcę </w:t>
      </w:r>
      <w:r w:rsidRPr="00083DF8">
        <w:rPr>
          <w:rFonts w:ascii="Arial" w:hAnsi="Arial" w:cs="Arial"/>
          <w:color w:val="000000" w:themeColor="text1"/>
        </w:rPr>
        <w:br/>
        <w:t>lub Podwykonawcę kopię umowy/umów o pracę osób wykonujących w trakcie realizacji zamówienia czynności, których dotyczy ww. oświadczenie wykonawcy lub podwykonawcy (wraz z dokumentem regulującym zakres obowiązków, jeżeli został sporządzony). Kopia umowy/umów</w:t>
      </w:r>
      <w:r w:rsidR="00E57D75">
        <w:rPr>
          <w:rFonts w:ascii="Arial" w:hAnsi="Arial" w:cs="Arial"/>
          <w:color w:val="000000" w:themeColor="text1"/>
        </w:rPr>
        <w:t xml:space="preserve"> powinna zostać zanonimizowana </w:t>
      </w:r>
      <w:r w:rsidRPr="00083DF8">
        <w:rPr>
          <w:rFonts w:ascii="Arial" w:hAnsi="Arial" w:cs="Arial"/>
          <w:color w:val="000000" w:themeColor="text1"/>
        </w:rPr>
        <w:t xml:space="preserve">w sposób zapewniający ochronę danych </w:t>
      </w:r>
      <w:r w:rsidR="00E57D75">
        <w:rPr>
          <w:rFonts w:ascii="Arial" w:hAnsi="Arial" w:cs="Arial"/>
          <w:color w:val="000000" w:themeColor="text1"/>
        </w:rPr>
        <w:t xml:space="preserve">osobowych pracowników, zgodnie </w:t>
      </w:r>
      <w:r w:rsidRPr="00083DF8">
        <w:rPr>
          <w:rFonts w:ascii="Arial" w:hAnsi="Arial" w:cs="Arial"/>
          <w:color w:val="000000" w:themeColor="text1"/>
        </w:rPr>
        <w:t xml:space="preserve">z przepisami ustawy z dnia 10 maja 2018 </w:t>
      </w:r>
      <w:r w:rsidR="00E57D75">
        <w:rPr>
          <w:rFonts w:ascii="Arial" w:hAnsi="Arial" w:cs="Arial"/>
          <w:color w:val="000000" w:themeColor="text1"/>
        </w:rPr>
        <w:t xml:space="preserve">r. o ochronie danych osobowych </w:t>
      </w:r>
      <w:r w:rsidRPr="00083DF8">
        <w:rPr>
          <w:rFonts w:ascii="Arial" w:hAnsi="Arial" w:cs="Arial"/>
          <w:color w:val="000000" w:themeColor="text1"/>
        </w:rPr>
        <w:t xml:space="preserve">(Dz.U. 2019.1781)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83DF8">
        <w:rPr>
          <w:rFonts w:ascii="Arial" w:hAnsi="Arial" w:cs="Arial"/>
          <w:color w:val="000000" w:themeColor="text1"/>
        </w:rPr>
        <w:t>późn</w:t>
      </w:r>
      <w:proofErr w:type="spellEnd"/>
      <w:r w:rsidRPr="00083DF8">
        <w:rPr>
          <w:rFonts w:ascii="Arial" w:hAnsi="Arial" w:cs="Arial"/>
          <w:color w:val="000000" w:themeColor="text1"/>
        </w:rPr>
        <w:t xml:space="preserve">. zm.). Informacje takie jak imię i nazwisko zatrudnionego pracownika, data zawarcia umowy o pracę, rodzaj umowy o pracę oraz zakres obowiązków powinny być możliwe do zidentyfikowania. </w:t>
      </w:r>
    </w:p>
    <w:p w:rsidR="00E57D75" w:rsidRDefault="00083DF8" w:rsidP="00F819B7">
      <w:pPr>
        <w:numPr>
          <w:ilvl w:val="0"/>
          <w:numId w:val="135"/>
        </w:numPr>
        <w:autoSpaceDE w:val="0"/>
        <w:autoSpaceDN w:val="0"/>
        <w:adjustRightInd w:val="0"/>
        <w:spacing w:after="0"/>
        <w:ind w:left="284" w:hanging="284"/>
        <w:jc w:val="both"/>
        <w:rPr>
          <w:rFonts w:ascii="Arial" w:hAnsi="Arial"/>
          <w:color w:val="000000" w:themeColor="text1"/>
        </w:rPr>
      </w:pPr>
      <w:r w:rsidRPr="00E57D75">
        <w:rPr>
          <w:rFonts w:ascii="Arial" w:hAnsi="Arial"/>
          <w:color w:val="000000" w:themeColor="text1"/>
        </w:rPr>
        <w:t xml:space="preserve">Z tytułu nie spełnienia przez wykonawcę lub podwykonawcę wymogu zatrudnienia </w:t>
      </w:r>
      <w:r w:rsidRPr="00E57D75">
        <w:rPr>
          <w:rFonts w:ascii="Arial" w:hAnsi="Arial"/>
          <w:color w:val="000000" w:themeColor="text1"/>
        </w:rPr>
        <w:br/>
        <w:t>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w:t>
      </w:r>
      <w:r w:rsidR="00E57D75" w:rsidRPr="00E57D75">
        <w:rPr>
          <w:rFonts w:ascii="Arial" w:hAnsi="Arial"/>
          <w:color w:val="000000" w:themeColor="text1"/>
        </w:rPr>
        <w:t xml:space="preserve"> niespełnienie przez wykonawcę </w:t>
      </w:r>
      <w:r w:rsidRPr="00E57D75">
        <w:rPr>
          <w:rFonts w:ascii="Arial" w:hAnsi="Arial"/>
          <w:color w:val="000000" w:themeColor="text1"/>
        </w:rPr>
        <w:t>lub Podwykonawcę wymogu zatrudnienia na podstawie umowy o pracę osób wykonujących wskazane w ust. 2 czynności.</w:t>
      </w:r>
    </w:p>
    <w:p w:rsidR="00E57D75" w:rsidRDefault="00E57D75" w:rsidP="00E57D75">
      <w:pPr>
        <w:autoSpaceDE w:val="0"/>
        <w:autoSpaceDN w:val="0"/>
        <w:adjustRightInd w:val="0"/>
        <w:spacing w:after="0"/>
        <w:ind w:left="284"/>
        <w:jc w:val="both"/>
        <w:rPr>
          <w:rFonts w:ascii="Arial" w:hAnsi="Arial"/>
          <w:color w:val="000000" w:themeColor="text1"/>
        </w:rPr>
      </w:pPr>
    </w:p>
    <w:p w:rsidR="00083DF8" w:rsidRDefault="00083DF8" w:rsidP="00F819B7">
      <w:pPr>
        <w:numPr>
          <w:ilvl w:val="0"/>
          <w:numId w:val="135"/>
        </w:numPr>
        <w:autoSpaceDE w:val="0"/>
        <w:autoSpaceDN w:val="0"/>
        <w:adjustRightInd w:val="0"/>
        <w:spacing w:after="0"/>
        <w:ind w:left="284" w:hanging="284"/>
        <w:jc w:val="both"/>
        <w:rPr>
          <w:rFonts w:ascii="Arial" w:hAnsi="Arial"/>
          <w:color w:val="000000" w:themeColor="text1"/>
        </w:rPr>
      </w:pPr>
      <w:r w:rsidRPr="00E57D75">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E57D75" w:rsidRPr="00E57D75" w:rsidRDefault="00E57D75" w:rsidP="00E57D75">
      <w:pPr>
        <w:autoSpaceDE w:val="0"/>
        <w:autoSpaceDN w:val="0"/>
        <w:adjustRightInd w:val="0"/>
        <w:spacing w:after="0"/>
        <w:jc w:val="both"/>
        <w:rPr>
          <w:rFonts w:ascii="Arial" w:hAnsi="Arial"/>
          <w:color w:val="000000" w:themeColor="text1"/>
        </w:rPr>
      </w:pPr>
    </w:p>
    <w:p w:rsidR="00083DF8" w:rsidRDefault="00083DF8" w:rsidP="00F819B7">
      <w:pPr>
        <w:numPr>
          <w:ilvl w:val="0"/>
          <w:numId w:val="135"/>
        </w:numPr>
        <w:autoSpaceDE w:val="0"/>
        <w:autoSpaceDN w:val="0"/>
        <w:adjustRightInd w:val="0"/>
        <w:spacing w:after="0"/>
        <w:ind w:left="284" w:hanging="284"/>
        <w:jc w:val="both"/>
        <w:rPr>
          <w:rFonts w:ascii="Arial" w:hAnsi="Arial"/>
          <w:color w:val="000000" w:themeColor="text1"/>
        </w:rPr>
      </w:pPr>
      <w:r w:rsidRPr="00083DF8">
        <w:rPr>
          <w:rFonts w:ascii="Arial" w:hAnsi="Arial"/>
          <w:color w:val="000000" w:themeColor="text1"/>
        </w:rPr>
        <w:t>Wykonawca na każdym etapie realizacji Umowy zobligowany jest do informowania Zamawiającego o zmianach dotyczących osób wykonujących czynności wskazane w ust. 2 i składania aktualnego wykazu osób, o którym mowa w ust. 1.</w:t>
      </w:r>
    </w:p>
    <w:p w:rsidR="00E57D75" w:rsidRPr="00083DF8" w:rsidRDefault="00E57D75" w:rsidP="00E57D75">
      <w:pPr>
        <w:autoSpaceDE w:val="0"/>
        <w:autoSpaceDN w:val="0"/>
        <w:adjustRightInd w:val="0"/>
        <w:spacing w:after="0"/>
        <w:jc w:val="both"/>
        <w:rPr>
          <w:rFonts w:ascii="Arial" w:hAnsi="Arial"/>
          <w:color w:val="000000" w:themeColor="text1"/>
        </w:rPr>
      </w:pPr>
    </w:p>
    <w:p w:rsidR="00083DF8" w:rsidRDefault="00083DF8" w:rsidP="00F819B7">
      <w:pPr>
        <w:numPr>
          <w:ilvl w:val="0"/>
          <w:numId w:val="135"/>
        </w:numPr>
        <w:autoSpaceDE w:val="0"/>
        <w:autoSpaceDN w:val="0"/>
        <w:adjustRightInd w:val="0"/>
        <w:spacing w:after="0"/>
        <w:ind w:left="284" w:hanging="284"/>
        <w:jc w:val="both"/>
        <w:rPr>
          <w:rFonts w:ascii="Arial" w:hAnsi="Arial"/>
          <w:color w:val="000000" w:themeColor="text1"/>
        </w:rPr>
      </w:pPr>
      <w:r w:rsidRPr="00083DF8">
        <w:rPr>
          <w:rFonts w:ascii="Arial" w:hAnsi="Arial"/>
          <w:color w:val="000000" w:themeColor="text1"/>
        </w:rPr>
        <w:t>Zamawiający nie zabezpiecza zaplecza socjalnego i magazynowego Wykonawcy, jego pracownikom i podwykonawcom.</w:t>
      </w:r>
    </w:p>
    <w:p w:rsidR="00E57D75" w:rsidRPr="00083DF8" w:rsidRDefault="00E57D75" w:rsidP="00E57D75">
      <w:pPr>
        <w:autoSpaceDE w:val="0"/>
        <w:autoSpaceDN w:val="0"/>
        <w:adjustRightInd w:val="0"/>
        <w:spacing w:after="0"/>
        <w:ind w:left="284"/>
        <w:jc w:val="both"/>
        <w:rPr>
          <w:rFonts w:ascii="Arial" w:hAnsi="Arial"/>
          <w:color w:val="000000" w:themeColor="text1"/>
        </w:rPr>
      </w:pPr>
    </w:p>
    <w:p w:rsidR="00083DF8" w:rsidRPr="00083DF8" w:rsidRDefault="00083DF8" w:rsidP="00F819B7">
      <w:pPr>
        <w:numPr>
          <w:ilvl w:val="0"/>
          <w:numId w:val="135"/>
        </w:numPr>
        <w:autoSpaceDE w:val="0"/>
        <w:autoSpaceDN w:val="0"/>
        <w:adjustRightInd w:val="0"/>
        <w:spacing w:after="0"/>
        <w:ind w:left="284" w:hanging="284"/>
        <w:jc w:val="both"/>
        <w:rPr>
          <w:rFonts w:ascii="Arial" w:hAnsi="Arial"/>
          <w:color w:val="000000" w:themeColor="text1"/>
        </w:rPr>
      </w:pPr>
      <w:r w:rsidRPr="00083DF8">
        <w:rPr>
          <w:rFonts w:ascii="Arial" w:hAnsi="Arial"/>
          <w:color w:val="000000" w:themeColor="text1"/>
        </w:rPr>
        <w:lastRenderedPageBreak/>
        <w:t>Wykonawca zobowiązuje się zatrudnić pracowników, którzy posiadają odpowiednie kwalifikacje zawodowe oraz przestrzegają wymagań bezpieczeństwa i higieny pracy.</w:t>
      </w:r>
    </w:p>
    <w:p w:rsidR="00083DF8" w:rsidRPr="00083DF8" w:rsidRDefault="00083DF8" w:rsidP="00083DF8">
      <w:pPr>
        <w:suppressAutoHyphens/>
        <w:spacing w:after="0"/>
        <w:ind w:left="426"/>
        <w:contextualSpacing/>
        <w:jc w:val="both"/>
        <w:rPr>
          <w:rFonts w:ascii="Arial" w:eastAsia="Times New Roman" w:hAnsi="Arial" w:cs="Arial"/>
          <w:color w:val="000000" w:themeColor="text1"/>
          <w:lang w:eastAsia="pl-PL"/>
        </w:rPr>
      </w:pPr>
    </w:p>
    <w:p w:rsidR="00083DF8" w:rsidRPr="00083DF8" w:rsidRDefault="00083DF8" w:rsidP="00083DF8">
      <w:pPr>
        <w:tabs>
          <w:tab w:val="right" w:pos="-888"/>
          <w:tab w:val="left" w:pos="153"/>
        </w:tabs>
        <w:spacing w:after="0"/>
        <w:jc w:val="center"/>
        <w:rPr>
          <w:rFonts w:ascii="Arial" w:eastAsia="Times New Roman" w:hAnsi="Arial" w:cs="Arial"/>
          <w:b/>
          <w:lang w:eastAsia="pl-PL"/>
        </w:rPr>
      </w:pPr>
      <w:r w:rsidRPr="00083DF8">
        <w:rPr>
          <w:rFonts w:ascii="Arial" w:eastAsia="Times New Roman" w:hAnsi="Arial" w:cs="Arial"/>
          <w:b/>
          <w:lang w:eastAsia="pl-PL"/>
        </w:rPr>
        <w:t>§ 3</w:t>
      </w:r>
    </w:p>
    <w:p w:rsidR="00083DF8" w:rsidRPr="00083DF8" w:rsidRDefault="00083DF8" w:rsidP="00083DF8">
      <w:pPr>
        <w:tabs>
          <w:tab w:val="right" w:pos="-888"/>
          <w:tab w:val="left" w:pos="153"/>
        </w:tabs>
        <w:spacing w:after="0"/>
        <w:jc w:val="center"/>
        <w:rPr>
          <w:rFonts w:ascii="Arial" w:eastAsia="Times New Roman" w:hAnsi="Arial" w:cs="Arial"/>
          <w:b/>
          <w:lang w:eastAsia="pl-PL"/>
        </w:rPr>
      </w:pPr>
    </w:p>
    <w:p w:rsidR="00083DF8" w:rsidRPr="00083DF8" w:rsidRDefault="00083DF8" w:rsidP="00F819B7">
      <w:pPr>
        <w:numPr>
          <w:ilvl w:val="0"/>
          <w:numId w:val="9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b/>
          <w:color w:val="000000" w:themeColor="text1"/>
          <w:lang w:eastAsia="pl-PL"/>
        </w:rPr>
        <w:t xml:space="preserve">Zamawiający przekaże Wykonawcy protokolarnie plac budowy w terminie </w:t>
      </w:r>
      <w:r w:rsidRPr="00083DF8">
        <w:rPr>
          <w:rFonts w:ascii="Arial" w:eastAsia="Times New Roman" w:hAnsi="Arial" w:cs="Arial"/>
          <w:b/>
          <w:lang w:eastAsia="pl-PL"/>
        </w:rPr>
        <w:t xml:space="preserve">do 7 dni </w:t>
      </w:r>
      <w:r w:rsidRPr="00083DF8">
        <w:rPr>
          <w:rFonts w:ascii="Arial" w:eastAsia="Times New Roman" w:hAnsi="Arial" w:cs="Arial"/>
          <w:b/>
          <w:color w:val="000000" w:themeColor="text1"/>
          <w:lang w:eastAsia="pl-PL"/>
        </w:rPr>
        <w:t xml:space="preserve">od dnia podpisania Umowy </w:t>
      </w:r>
      <w:r w:rsidRPr="00083DF8">
        <w:rPr>
          <w:rFonts w:ascii="Arial" w:hAnsi="Arial" w:cs="Arial"/>
          <w:color w:val="000000" w:themeColor="text1"/>
        </w:rPr>
        <w:t>wraz ze znajdującymi się na nim obiektami budowlanymi, urządzeniami technicznymi oraz podlegającymi ochronie elementami środowiska przyrodniczego.</w:t>
      </w:r>
      <w:r w:rsidRPr="00083DF8">
        <w:rPr>
          <w:rFonts w:ascii="Arial" w:eastAsia="Times New Roman" w:hAnsi="Arial" w:cs="Arial"/>
          <w:color w:val="000000" w:themeColor="text1"/>
          <w:lang w:eastAsia="pl-PL"/>
        </w:rPr>
        <w:t xml:space="preserve"> </w:t>
      </w:r>
      <w:r w:rsidRPr="00083DF8">
        <w:rPr>
          <w:rFonts w:ascii="Arial" w:hAnsi="Arial" w:cs="Arial"/>
          <w:color w:val="000000" w:themeColor="text1"/>
        </w:rPr>
        <w:t>Ponadto Zamawiający określi również drogi dojazdowe do terenu budowy oraz warunki wjazdu i wyjazdu na teren budowy.</w:t>
      </w:r>
    </w:p>
    <w:p w:rsidR="00083DF8" w:rsidRPr="00083DF8" w:rsidRDefault="00083DF8" w:rsidP="00F819B7">
      <w:pPr>
        <w:numPr>
          <w:ilvl w:val="0"/>
          <w:numId w:val="92"/>
        </w:numPr>
        <w:suppressAutoHyphens/>
        <w:spacing w:after="0"/>
        <w:jc w:val="both"/>
        <w:rPr>
          <w:rFonts w:ascii="Arial" w:eastAsia="Calibri" w:hAnsi="Arial" w:cs="Arial"/>
          <w:color w:val="000000" w:themeColor="text1"/>
        </w:rPr>
      </w:pPr>
      <w:r w:rsidRPr="00083DF8">
        <w:rPr>
          <w:rFonts w:ascii="Arial" w:hAnsi="Arial" w:cs="Arial"/>
          <w:color w:val="000000" w:themeColor="text1"/>
        </w:rPr>
        <w:t>W</w:t>
      </w:r>
      <w:r w:rsidRPr="00083DF8">
        <w:rPr>
          <w:rFonts w:ascii="Arial" w:eastAsia="Calibri" w:hAnsi="Arial" w:cs="Arial"/>
          <w:color w:val="000000" w:themeColor="text1"/>
        </w:rPr>
        <w:t>ykonawca w protokole przekazania placu budowy wskaże wariant zabezpieczenia mediów do realizacji zamówienia, tj.:</w:t>
      </w:r>
    </w:p>
    <w:p w:rsidR="00083DF8" w:rsidRPr="00083DF8" w:rsidRDefault="00083DF8" w:rsidP="00F819B7">
      <w:pPr>
        <w:numPr>
          <w:ilvl w:val="0"/>
          <w:numId w:val="120"/>
        </w:numPr>
        <w:autoSpaceDE w:val="0"/>
        <w:autoSpaceDN w:val="0"/>
        <w:adjustRightInd w:val="0"/>
        <w:spacing w:after="0"/>
        <w:ind w:left="1560" w:hanging="426"/>
        <w:jc w:val="both"/>
        <w:rPr>
          <w:rFonts w:ascii="Arial" w:eastAsia="Calibri" w:hAnsi="Arial" w:cs="Arial"/>
        </w:rPr>
      </w:pPr>
      <w:r w:rsidRPr="00083DF8">
        <w:rPr>
          <w:rFonts w:ascii="Arial" w:eastAsia="Calibri" w:hAnsi="Arial" w:cs="Arial"/>
          <w:color w:val="000000" w:themeColor="text1"/>
        </w:rPr>
        <w:t xml:space="preserve">woda do celów technologicznych oraz energię elektryczną Wykonawca zabezpiecza we własnym zakresie lub zamontuje na własny koszt liczniki wody i energii elektrycznej oplombowane przez przedstawiciela </w:t>
      </w:r>
      <w:r w:rsidRPr="00083DF8">
        <w:rPr>
          <w:rFonts w:ascii="Arial" w:eastAsia="Calibri" w:hAnsi="Arial" w:cs="Arial"/>
        </w:rPr>
        <w:t>Sekcji Obsługi Infrastruktury w Zamościu.</w:t>
      </w:r>
    </w:p>
    <w:p w:rsidR="00083DF8" w:rsidRPr="00083DF8" w:rsidRDefault="00083DF8" w:rsidP="00083DF8">
      <w:pPr>
        <w:autoSpaceDE w:val="0"/>
        <w:autoSpaceDN w:val="0"/>
        <w:adjustRightInd w:val="0"/>
        <w:spacing w:after="0"/>
        <w:ind w:left="851" w:hanging="284"/>
        <w:jc w:val="both"/>
        <w:rPr>
          <w:rFonts w:ascii="Arial" w:eastAsia="Calibri" w:hAnsi="Arial" w:cs="Arial"/>
          <w:color w:val="000000" w:themeColor="text1"/>
        </w:rPr>
      </w:pPr>
      <w:r w:rsidRPr="00083DF8">
        <w:rPr>
          <w:rFonts w:ascii="Arial" w:eastAsia="Calibri" w:hAnsi="Arial" w:cs="Arial"/>
          <w:color w:val="000000" w:themeColor="text1"/>
        </w:rPr>
        <w:t>W powyższym celu wykonawca wystąpi z wnioskiem o zawarcie oddzielnych umów:</w:t>
      </w:r>
    </w:p>
    <w:p w:rsidR="00083DF8" w:rsidRPr="00083DF8" w:rsidRDefault="00083DF8" w:rsidP="00F819B7">
      <w:pPr>
        <w:numPr>
          <w:ilvl w:val="0"/>
          <w:numId w:val="121"/>
        </w:numPr>
        <w:autoSpaceDE w:val="0"/>
        <w:autoSpaceDN w:val="0"/>
        <w:adjustRightInd w:val="0"/>
        <w:spacing w:after="0"/>
        <w:ind w:left="1560" w:hanging="426"/>
        <w:jc w:val="both"/>
        <w:rPr>
          <w:rFonts w:ascii="Arial" w:eastAsia="Calibri" w:hAnsi="Arial" w:cs="Arial"/>
          <w:color w:val="000000" w:themeColor="text1"/>
        </w:rPr>
      </w:pPr>
      <w:r w:rsidRPr="00083DF8">
        <w:rPr>
          <w:rFonts w:ascii="Arial" w:eastAsia="Calibri" w:hAnsi="Arial" w:cs="Arial"/>
          <w:color w:val="000000" w:themeColor="text1"/>
        </w:rPr>
        <w:t xml:space="preserve">do RZI Lublin  w zakresie energii elektrycznej, </w:t>
      </w:r>
    </w:p>
    <w:p w:rsidR="00083DF8" w:rsidRPr="00083DF8" w:rsidRDefault="00083DF8" w:rsidP="00F819B7">
      <w:pPr>
        <w:numPr>
          <w:ilvl w:val="0"/>
          <w:numId w:val="121"/>
        </w:numPr>
        <w:autoSpaceDE w:val="0"/>
        <w:autoSpaceDN w:val="0"/>
        <w:adjustRightInd w:val="0"/>
        <w:spacing w:after="0"/>
        <w:ind w:left="1560" w:hanging="426"/>
        <w:jc w:val="both"/>
        <w:rPr>
          <w:rFonts w:ascii="Arial" w:eastAsia="Calibri" w:hAnsi="Arial" w:cs="Arial"/>
          <w:color w:val="000000" w:themeColor="text1"/>
        </w:rPr>
      </w:pPr>
      <w:r w:rsidRPr="00083DF8">
        <w:rPr>
          <w:rFonts w:ascii="Arial" w:eastAsia="Calibri" w:hAnsi="Arial" w:cs="Arial"/>
          <w:color w:val="000000" w:themeColor="text1"/>
        </w:rPr>
        <w:t>do 32 WOG Sekcji Gospodarki Komunalnej w Zamościu na pozostałe media komunalne.</w:t>
      </w:r>
    </w:p>
    <w:p w:rsidR="00083DF8" w:rsidRDefault="00083DF8" w:rsidP="00F819B7">
      <w:pPr>
        <w:numPr>
          <w:ilvl w:val="0"/>
          <w:numId w:val="92"/>
        </w:numPr>
        <w:suppressAutoHyphens/>
        <w:spacing w:after="0"/>
        <w:jc w:val="both"/>
        <w:rPr>
          <w:rFonts w:ascii="Arial" w:hAnsi="Arial" w:cs="Arial"/>
          <w:color w:val="000000" w:themeColor="text1"/>
        </w:rPr>
      </w:pPr>
      <w:r w:rsidRPr="00083DF8">
        <w:rPr>
          <w:rFonts w:ascii="Arial" w:hAnsi="Arial" w:cs="Arial"/>
          <w:color w:val="000000" w:themeColor="text1"/>
        </w:rPr>
        <w:t xml:space="preserve">Wykonawca zobowiązuje się na własny koszt, stosownie do potrzeb i </w:t>
      </w:r>
      <w:r w:rsidR="00E57D75">
        <w:rPr>
          <w:rFonts w:ascii="Arial" w:hAnsi="Arial" w:cs="Arial"/>
          <w:color w:val="000000" w:themeColor="text1"/>
        </w:rPr>
        <w:t xml:space="preserve">przepisów prawa </w:t>
      </w:r>
      <w:r w:rsidRPr="00083DF8">
        <w:rPr>
          <w:rFonts w:ascii="Arial" w:hAnsi="Arial" w:cs="Arial"/>
          <w:color w:val="000000" w:themeColor="text1"/>
        </w:rPr>
        <w:t>w uzgodnieniu z Zamawiającym utrzymać tymczasowe urządzenia terenu budowy oraz usunąć je i doprowadzić teren budowy do należyte</w:t>
      </w:r>
      <w:r w:rsidR="00E57D75">
        <w:rPr>
          <w:rFonts w:ascii="Arial" w:hAnsi="Arial" w:cs="Arial"/>
          <w:color w:val="000000" w:themeColor="text1"/>
        </w:rPr>
        <w:t xml:space="preserve">go stanu i porządku w terminie </w:t>
      </w:r>
      <w:r w:rsidRPr="00083DF8">
        <w:rPr>
          <w:rFonts w:ascii="Arial" w:hAnsi="Arial" w:cs="Arial"/>
          <w:color w:val="000000" w:themeColor="text1"/>
        </w:rPr>
        <w:t xml:space="preserve">do dnia rozpoczęcia odbioru przedmiotu Umowy. </w:t>
      </w:r>
    </w:p>
    <w:p w:rsidR="00E57D75" w:rsidRPr="00083DF8" w:rsidRDefault="00E57D75" w:rsidP="00E57D75">
      <w:pPr>
        <w:suppressAutoHyphens/>
        <w:spacing w:after="0"/>
        <w:ind w:left="482"/>
        <w:jc w:val="both"/>
        <w:rPr>
          <w:rFonts w:ascii="Arial" w:hAnsi="Arial" w:cs="Arial"/>
          <w:color w:val="000000" w:themeColor="text1"/>
        </w:rPr>
      </w:pPr>
    </w:p>
    <w:p w:rsidR="00083DF8" w:rsidRDefault="00083DF8" w:rsidP="00F819B7">
      <w:pPr>
        <w:numPr>
          <w:ilvl w:val="0"/>
          <w:numId w:val="92"/>
        </w:numPr>
        <w:suppressAutoHyphens/>
        <w:spacing w:after="0"/>
        <w:jc w:val="both"/>
        <w:rPr>
          <w:rFonts w:ascii="Arial" w:hAnsi="Arial" w:cs="Arial"/>
          <w:color w:val="000000" w:themeColor="text1"/>
        </w:rPr>
      </w:pPr>
      <w:r w:rsidRPr="00083DF8">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rsidR="00E57D75" w:rsidRPr="00083DF8" w:rsidRDefault="00E57D75" w:rsidP="00E57D75">
      <w:pPr>
        <w:suppressAutoHyphens/>
        <w:spacing w:after="0"/>
        <w:jc w:val="both"/>
        <w:rPr>
          <w:rFonts w:ascii="Arial" w:hAnsi="Arial" w:cs="Arial"/>
          <w:color w:val="000000" w:themeColor="text1"/>
        </w:rPr>
      </w:pPr>
    </w:p>
    <w:p w:rsidR="00083DF8" w:rsidRDefault="00083DF8" w:rsidP="00F819B7">
      <w:pPr>
        <w:numPr>
          <w:ilvl w:val="0"/>
          <w:numId w:val="92"/>
        </w:numPr>
        <w:suppressAutoHyphens/>
        <w:spacing w:after="0"/>
        <w:jc w:val="both"/>
        <w:rPr>
          <w:rFonts w:ascii="Arial" w:hAnsi="Arial" w:cs="Arial"/>
          <w:color w:val="000000" w:themeColor="text1"/>
        </w:rPr>
      </w:pPr>
      <w:r w:rsidRPr="00083DF8">
        <w:rPr>
          <w:rFonts w:ascii="Arial" w:hAnsi="Arial" w:cs="Arial"/>
          <w:color w:val="000000" w:themeColor="text1"/>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E57D75" w:rsidRPr="00083DF8" w:rsidRDefault="00E57D75" w:rsidP="00E57D75">
      <w:pPr>
        <w:suppressAutoHyphens/>
        <w:spacing w:after="0"/>
        <w:jc w:val="both"/>
        <w:rPr>
          <w:rFonts w:ascii="Arial" w:hAnsi="Arial" w:cs="Arial"/>
          <w:color w:val="000000" w:themeColor="text1"/>
        </w:rPr>
      </w:pPr>
    </w:p>
    <w:p w:rsidR="00083DF8" w:rsidRPr="00E57D75" w:rsidRDefault="00083DF8" w:rsidP="00F819B7">
      <w:pPr>
        <w:numPr>
          <w:ilvl w:val="0"/>
          <w:numId w:val="92"/>
        </w:numPr>
        <w:suppressAutoHyphens/>
        <w:spacing w:after="0"/>
        <w:jc w:val="both"/>
        <w:rPr>
          <w:rFonts w:ascii="Arial" w:hAnsi="Arial" w:cs="Arial"/>
          <w:color w:val="000000" w:themeColor="text1"/>
        </w:rPr>
      </w:pPr>
      <w:r w:rsidRPr="00083DF8">
        <w:rPr>
          <w:rFonts w:ascii="Arial" w:hAnsi="Arial" w:cs="Arial"/>
          <w:color w:val="000000" w:themeColor="text1"/>
        </w:rPr>
        <w:t xml:space="preserve">Na podstawie art. 208 </w:t>
      </w:r>
      <w:r w:rsidRPr="00083DF8">
        <w:rPr>
          <w:rFonts w:ascii="Arial" w:eastAsia="Times New Roman" w:hAnsi="Arial" w:cs="Arial"/>
          <w:color w:val="000000" w:themeColor="text1"/>
          <w:lang w:eastAsia="pl-PL"/>
        </w:rPr>
        <w:t xml:space="preserve">§ 1 pkt 2 Kodeksu pracy, Wykonawca powoła koordynatora </w:t>
      </w:r>
      <w:r w:rsidRPr="00083DF8">
        <w:rPr>
          <w:rFonts w:ascii="Arial" w:eastAsia="Times New Roman" w:hAnsi="Arial" w:cs="Arial"/>
          <w:color w:val="000000" w:themeColor="text1"/>
          <w:lang w:eastAsia="pl-PL"/>
        </w:rPr>
        <w:br/>
        <w:t>ds. bezpieczeństwa i higieny pracy, zwanej/ego dalej „koordynatorem”, który będzie sprawował nadzór nad bezpieczeństwem i higieną pracy na terenie wykonywanych robót objętych niniejszą Umową.</w:t>
      </w:r>
    </w:p>
    <w:p w:rsidR="00E57D75" w:rsidRPr="00083DF8" w:rsidRDefault="00E57D75" w:rsidP="00E57D75">
      <w:pPr>
        <w:suppressAutoHyphens/>
        <w:spacing w:after="0"/>
        <w:jc w:val="both"/>
        <w:rPr>
          <w:rFonts w:ascii="Arial" w:hAnsi="Arial" w:cs="Arial"/>
          <w:color w:val="000000" w:themeColor="text1"/>
        </w:rPr>
      </w:pPr>
    </w:p>
    <w:p w:rsidR="00083DF8" w:rsidRPr="00083DF8" w:rsidRDefault="00083DF8" w:rsidP="00F819B7">
      <w:pPr>
        <w:numPr>
          <w:ilvl w:val="0"/>
          <w:numId w:val="92"/>
        </w:numPr>
        <w:suppressAutoHyphens/>
        <w:spacing w:after="0"/>
        <w:jc w:val="both"/>
        <w:rPr>
          <w:rFonts w:ascii="Arial" w:hAnsi="Arial" w:cs="Arial"/>
          <w:color w:val="000000" w:themeColor="text1"/>
        </w:rPr>
      </w:pPr>
      <w:r w:rsidRPr="00083DF8">
        <w:rPr>
          <w:rFonts w:ascii="Arial" w:eastAsia="Times New Roman" w:hAnsi="Arial" w:cs="Arial"/>
          <w:color w:val="000000" w:themeColor="text1"/>
          <w:lang w:eastAsia="pl-PL"/>
        </w:rPr>
        <w:t>Do obowiązków koordynatora należy:</w:t>
      </w:r>
    </w:p>
    <w:p w:rsidR="00083DF8" w:rsidRPr="00083DF8" w:rsidRDefault="00083DF8" w:rsidP="00F819B7">
      <w:pPr>
        <w:numPr>
          <w:ilvl w:val="0"/>
          <w:numId w:val="126"/>
        </w:numPr>
        <w:suppressAutoHyphens/>
        <w:spacing w:after="0"/>
        <w:contextualSpacing/>
        <w:jc w:val="both"/>
        <w:rPr>
          <w:rFonts w:ascii="Arial" w:hAnsi="Arial" w:cs="Arial"/>
          <w:color w:val="000000" w:themeColor="text1"/>
        </w:rPr>
      </w:pPr>
      <w:r w:rsidRPr="00083DF8">
        <w:rPr>
          <w:rFonts w:ascii="Arial" w:hAnsi="Arial" w:cs="Arial"/>
          <w:color w:val="000000" w:themeColor="text1"/>
        </w:rPr>
        <w:t>Koordynowanie ze stronami Umowy lub z ich upoważnionymi przedstawicielami, miejsca wykonywania prac, zakresu robót, czasu ich trwania, terminu rozpoczęcia oraz zakończenia prac;</w:t>
      </w:r>
    </w:p>
    <w:p w:rsidR="00083DF8" w:rsidRPr="00083DF8" w:rsidRDefault="00083DF8" w:rsidP="00F819B7">
      <w:pPr>
        <w:numPr>
          <w:ilvl w:val="0"/>
          <w:numId w:val="126"/>
        </w:numPr>
        <w:suppressAutoHyphens/>
        <w:spacing w:after="0"/>
        <w:contextualSpacing/>
        <w:jc w:val="both"/>
        <w:rPr>
          <w:rFonts w:ascii="Arial" w:hAnsi="Arial" w:cs="Arial"/>
          <w:color w:val="000000" w:themeColor="text1"/>
        </w:rPr>
      </w:pPr>
      <w:r w:rsidRPr="00083DF8">
        <w:rPr>
          <w:rFonts w:ascii="Arial" w:hAnsi="Arial" w:cs="Arial"/>
          <w:color w:val="000000" w:themeColor="text1"/>
        </w:rPr>
        <w:lastRenderedPageBreak/>
        <w:t>Koordynowanie ze stronami Umowy lub z ich upoważnionymi przedstawicielami, użycia stosowanego sprzętu i środków ochrony osobistej oraz ich egzekwowanie;</w:t>
      </w:r>
    </w:p>
    <w:p w:rsidR="00083DF8" w:rsidRPr="00083DF8" w:rsidRDefault="00083DF8" w:rsidP="00F819B7">
      <w:pPr>
        <w:numPr>
          <w:ilvl w:val="0"/>
          <w:numId w:val="126"/>
        </w:numPr>
        <w:suppressAutoHyphens/>
        <w:spacing w:after="0"/>
        <w:contextualSpacing/>
        <w:jc w:val="both"/>
        <w:rPr>
          <w:rFonts w:ascii="Arial" w:hAnsi="Arial" w:cs="Arial"/>
          <w:color w:val="000000" w:themeColor="text1"/>
        </w:rPr>
      </w:pPr>
      <w:r w:rsidRPr="00083DF8">
        <w:rPr>
          <w:rFonts w:ascii="Arial" w:hAnsi="Arial" w:cs="Arial"/>
          <w:color w:val="000000" w:themeColor="text1"/>
        </w:rPr>
        <w:t xml:space="preserve">Informowanie stron Umowy lub z ich upoważnionych przedstawicieli </w:t>
      </w:r>
      <w:r w:rsidRPr="00083DF8">
        <w:rPr>
          <w:rFonts w:ascii="Arial" w:hAnsi="Arial" w:cs="Arial"/>
          <w:color w:val="000000" w:themeColor="text1"/>
        </w:rPr>
        <w:br/>
        <w:t>o sytuacjach awaryjnych, nagłych zdarzeniach oraz wystąpieniu ewentualnych zagrożeń dla życia i zdrowia pracowników;</w:t>
      </w:r>
    </w:p>
    <w:p w:rsidR="00083DF8" w:rsidRPr="00083DF8" w:rsidRDefault="00083DF8" w:rsidP="00F819B7">
      <w:pPr>
        <w:numPr>
          <w:ilvl w:val="0"/>
          <w:numId w:val="126"/>
        </w:numPr>
        <w:suppressAutoHyphens/>
        <w:spacing w:after="0"/>
        <w:contextualSpacing/>
        <w:jc w:val="both"/>
        <w:rPr>
          <w:rFonts w:ascii="Arial" w:hAnsi="Arial" w:cs="Arial"/>
          <w:color w:val="000000" w:themeColor="text1"/>
        </w:rPr>
      </w:pPr>
      <w:r w:rsidRPr="00083DF8">
        <w:rPr>
          <w:rFonts w:ascii="Arial" w:hAnsi="Arial" w:cs="Arial"/>
          <w:color w:val="000000" w:themeColor="text1"/>
        </w:rPr>
        <w:t>Zapoznanie się z wykazami osób posiadających aktualne uprawnienia kwalifikacyjne (stosowne do wykonywanych prac lub zajmowanej funkcji);</w:t>
      </w:r>
    </w:p>
    <w:p w:rsidR="00083DF8" w:rsidRDefault="00083DF8" w:rsidP="00F819B7">
      <w:pPr>
        <w:numPr>
          <w:ilvl w:val="0"/>
          <w:numId w:val="126"/>
        </w:numPr>
        <w:suppressAutoHyphens/>
        <w:spacing w:after="0"/>
        <w:contextualSpacing/>
        <w:jc w:val="both"/>
        <w:rPr>
          <w:rFonts w:ascii="Arial" w:hAnsi="Arial" w:cs="Arial"/>
          <w:color w:val="000000" w:themeColor="text1"/>
        </w:rPr>
      </w:pPr>
      <w:r w:rsidRPr="00083DF8">
        <w:rPr>
          <w:rFonts w:ascii="Arial" w:hAnsi="Arial" w:cs="Arial"/>
          <w:color w:val="000000" w:themeColor="text1"/>
        </w:rPr>
        <w:t>Ustalanie ze stronami Umowy lub z ich upoważnionymi przedstawicielami, rozmieszczenia na terenie wykonywanych prac znaków bezpieczeństwa informacyjnych, ostrzegawczych podczas wykonywanych prac itp.</w:t>
      </w:r>
    </w:p>
    <w:p w:rsidR="00E57D75" w:rsidRPr="00083DF8" w:rsidRDefault="00E57D75" w:rsidP="00E57D75">
      <w:pPr>
        <w:suppressAutoHyphens/>
        <w:spacing w:after="0"/>
        <w:ind w:left="1202"/>
        <w:contextualSpacing/>
        <w:jc w:val="both"/>
        <w:rPr>
          <w:rFonts w:ascii="Arial" w:hAnsi="Arial" w:cs="Arial"/>
          <w:color w:val="000000" w:themeColor="text1"/>
        </w:rPr>
      </w:pPr>
    </w:p>
    <w:p w:rsidR="00083DF8" w:rsidRPr="00083DF8" w:rsidRDefault="00083DF8" w:rsidP="00F819B7">
      <w:pPr>
        <w:numPr>
          <w:ilvl w:val="0"/>
          <w:numId w:val="9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Do uprawnień koordynatora należy:</w:t>
      </w:r>
    </w:p>
    <w:p w:rsidR="00083DF8" w:rsidRPr="00083DF8" w:rsidRDefault="00083DF8" w:rsidP="00F819B7">
      <w:pPr>
        <w:numPr>
          <w:ilvl w:val="0"/>
          <w:numId w:val="127"/>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Przeprowadzanie kontroli w trakcie wykonywania prac w zakresie:</w:t>
      </w:r>
    </w:p>
    <w:p w:rsidR="00083DF8" w:rsidRPr="00083DF8" w:rsidRDefault="00083DF8" w:rsidP="00F819B7">
      <w:pPr>
        <w:numPr>
          <w:ilvl w:val="0"/>
          <w:numId w:val="128"/>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sprawdzanie zabezpieczenia „miejsca realizacji niniejszej Umowy” – fizyczne zabezpieczenie przed dostępem osób postronnych </w:t>
      </w:r>
      <w:r w:rsidRPr="00083DF8">
        <w:rPr>
          <w:rFonts w:ascii="Arial" w:eastAsia="Times New Roman" w:hAnsi="Arial" w:cs="Arial"/>
          <w:color w:val="000000" w:themeColor="text1"/>
          <w:lang w:eastAsia="pl-PL"/>
        </w:rPr>
        <w:br/>
        <w:t>i nieupoważnionych;</w:t>
      </w:r>
    </w:p>
    <w:p w:rsidR="00083DF8" w:rsidRPr="00083DF8" w:rsidRDefault="00083DF8" w:rsidP="00F819B7">
      <w:pPr>
        <w:numPr>
          <w:ilvl w:val="0"/>
          <w:numId w:val="128"/>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aktualności szkoleń z zakresu bhp pracowników;</w:t>
      </w:r>
    </w:p>
    <w:p w:rsidR="00083DF8" w:rsidRPr="00083DF8" w:rsidRDefault="00083DF8" w:rsidP="00F819B7">
      <w:pPr>
        <w:numPr>
          <w:ilvl w:val="0"/>
          <w:numId w:val="128"/>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przestrzegania ustaleń (organizacyjnych, bhp) przyjętych przed rozpoczęciem prac oraz zapewnienia bezpiecznych i higienicznych warunków pracy pracowników;</w:t>
      </w:r>
    </w:p>
    <w:p w:rsidR="00083DF8" w:rsidRPr="00083DF8" w:rsidRDefault="00083DF8" w:rsidP="00F819B7">
      <w:pPr>
        <w:numPr>
          <w:ilvl w:val="0"/>
          <w:numId w:val="128"/>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odpowiedzialność za stosowanie i zapewnienie wymaganego sprzętu oraz uprawnień do obsługi urządzeń;</w:t>
      </w:r>
    </w:p>
    <w:p w:rsidR="00083DF8" w:rsidRPr="00083DF8" w:rsidRDefault="00083DF8" w:rsidP="00F819B7">
      <w:pPr>
        <w:numPr>
          <w:ilvl w:val="0"/>
          <w:numId w:val="127"/>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Współpraca ze służbą bezpieczeństwa i higieny pracy w 32 WOG Zamość;</w:t>
      </w:r>
    </w:p>
    <w:p w:rsidR="00083DF8" w:rsidRPr="00083DF8" w:rsidRDefault="00083DF8" w:rsidP="00F819B7">
      <w:pPr>
        <w:numPr>
          <w:ilvl w:val="0"/>
          <w:numId w:val="127"/>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083DF8" w:rsidRDefault="00083DF8" w:rsidP="00F819B7">
      <w:pPr>
        <w:numPr>
          <w:ilvl w:val="0"/>
          <w:numId w:val="92"/>
        </w:numPr>
        <w:suppressAutoHyphens/>
        <w:spacing w:after="0"/>
        <w:jc w:val="both"/>
        <w:rPr>
          <w:rFonts w:ascii="Arial" w:hAnsi="Arial" w:cs="Arial"/>
          <w:color w:val="000000" w:themeColor="text1"/>
        </w:rPr>
      </w:pPr>
      <w:r w:rsidRPr="00083DF8">
        <w:rPr>
          <w:rFonts w:ascii="Arial" w:hAnsi="Arial" w:cs="Arial"/>
          <w:color w:val="000000" w:themeColor="text1"/>
        </w:rPr>
        <w:t>Wykonawca jest odpowiedzialny za ochronę środowiska na terenie budowy i w jego otoczeniu.</w:t>
      </w:r>
    </w:p>
    <w:p w:rsidR="00E57D75" w:rsidRPr="00083DF8" w:rsidRDefault="00E57D75" w:rsidP="00E57D75">
      <w:pPr>
        <w:suppressAutoHyphens/>
        <w:spacing w:after="0"/>
        <w:ind w:left="482"/>
        <w:jc w:val="both"/>
        <w:rPr>
          <w:rFonts w:ascii="Arial" w:hAnsi="Arial" w:cs="Arial"/>
          <w:color w:val="000000" w:themeColor="text1"/>
        </w:rPr>
      </w:pPr>
    </w:p>
    <w:p w:rsidR="00083DF8" w:rsidRPr="00E57D75" w:rsidRDefault="00083DF8" w:rsidP="00F819B7">
      <w:pPr>
        <w:numPr>
          <w:ilvl w:val="0"/>
          <w:numId w:val="92"/>
        </w:numPr>
        <w:suppressAutoHyphens/>
        <w:spacing w:after="0"/>
        <w:jc w:val="both"/>
        <w:rPr>
          <w:rFonts w:ascii="Arial" w:hAnsi="Arial" w:cs="Arial"/>
          <w:color w:val="000000" w:themeColor="text1"/>
        </w:rPr>
      </w:pPr>
      <w:r w:rsidRPr="00083DF8">
        <w:rPr>
          <w:rFonts w:ascii="Arial" w:hAnsi="Arial" w:cs="Arial"/>
          <w:color w:val="000000" w:themeColor="text1"/>
        </w:rPr>
        <w:t>Wykonawca zobowiązuje się do pokrycia finansoweg</w:t>
      </w:r>
      <w:r w:rsidR="00E57D75">
        <w:rPr>
          <w:rFonts w:ascii="Arial" w:hAnsi="Arial" w:cs="Arial"/>
          <w:color w:val="000000" w:themeColor="text1"/>
        </w:rPr>
        <w:t xml:space="preserve">o wszelkich szkód wyrządzonych </w:t>
      </w:r>
      <w:r w:rsidRPr="00083DF8">
        <w:rPr>
          <w:rFonts w:ascii="Arial" w:hAnsi="Arial" w:cs="Arial"/>
          <w:color w:val="000000" w:themeColor="text1"/>
        </w:rPr>
        <w:t xml:space="preserve">w trakcie realizacji robót budowlanych </w:t>
      </w:r>
      <w:r w:rsidRPr="00083DF8">
        <w:rPr>
          <w:rFonts w:ascii="Arial" w:eastAsia="Times New Roman" w:hAnsi="Arial" w:cs="Arial"/>
          <w:color w:val="000000" w:themeColor="text1"/>
          <w:lang w:eastAsia="pl-PL"/>
        </w:rPr>
        <w:t>Zamawiającemu i osobom trzecim.</w:t>
      </w:r>
    </w:p>
    <w:p w:rsidR="00E57D75" w:rsidRPr="00083DF8" w:rsidRDefault="00E57D75" w:rsidP="00E57D75">
      <w:pPr>
        <w:suppressAutoHyphens/>
        <w:spacing w:after="0"/>
        <w:jc w:val="both"/>
        <w:rPr>
          <w:rFonts w:ascii="Arial" w:hAnsi="Arial" w:cs="Arial"/>
          <w:color w:val="000000" w:themeColor="text1"/>
        </w:rPr>
      </w:pPr>
    </w:p>
    <w:p w:rsidR="00083DF8" w:rsidRPr="00DC2ABE" w:rsidRDefault="00083DF8" w:rsidP="00F819B7">
      <w:pPr>
        <w:numPr>
          <w:ilvl w:val="0"/>
          <w:numId w:val="92"/>
        </w:numPr>
        <w:suppressAutoHyphens/>
        <w:spacing w:after="0"/>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Termin rozpoczęcia robót budowlanych</w:t>
      </w:r>
      <w:r w:rsidRPr="00083DF8">
        <w:rPr>
          <w:rFonts w:ascii="Arial" w:eastAsia="Times New Roman" w:hAnsi="Arial" w:cs="Arial"/>
          <w:color w:val="000000" w:themeColor="text1"/>
          <w:lang w:eastAsia="pl-PL"/>
        </w:rPr>
        <w:t xml:space="preserve"> </w:t>
      </w:r>
      <w:r w:rsidRPr="00083DF8">
        <w:rPr>
          <w:rFonts w:ascii="Arial" w:eastAsia="Times New Roman" w:hAnsi="Arial" w:cs="Arial"/>
          <w:lang w:eastAsia="pl-PL"/>
        </w:rPr>
        <w:t xml:space="preserve">– </w:t>
      </w:r>
      <w:r w:rsidRPr="00DC2ABE">
        <w:rPr>
          <w:rFonts w:ascii="Arial" w:eastAsia="Times New Roman" w:hAnsi="Arial" w:cs="Arial"/>
          <w:b/>
          <w:lang w:eastAsia="pl-PL"/>
        </w:rPr>
        <w:t xml:space="preserve">do 21 dni </w:t>
      </w:r>
      <w:r w:rsidRPr="00DC2ABE">
        <w:rPr>
          <w:rFonts w:ascii="Arial" w:eastAsia="Times New Roman" w:hAnsi="Arial" w:cs="Arial"/>
          <w:b/>
          <w:color w:val="000000" w:themeColor="text1"/>
          <w:lang w:eastAsia="pl-PL"/>
        </w:rPr>
        <w:t>kalendarzowych od dnia przekazania placu budowy.</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zrealizuje przedmiot Umowy przy użyciu sprzętu i materiałów własnych, których wartość objęta jest wynagrodzeniem określonym w § 5 ust.1 Umowy.</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Pr="00083DF8" w:rsidRDefault="00083DF8" w:rsidP="00F819B7">
      <w:pPr>
        <w:numPr>
          <w:ilvl w:val="0"/>
          <w:numId w:val="9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zobowiązuje się do wykonania Umowy z zastosowaniem materiałów zgodnych z wymaganiami określonymi w </w:t>
      </w:r>
      <w:proofErr w:type="spellStart"/>
      <w:r w:rsidRPr="00083DF8">
        <w:rPr>
          <w:rFonts w:ascii="Arial" w:eastAsia="Times New Roman" w:hAnsi="Arial" w:cs="Arial"/>
          <w:color w:val="000000" w:themeColor="text1"/>
          <w:lang w:eastAsia="pl-PL"/>
        </w:rPr>
        <w:t>STWiOR</w:t>
      </w:r>
      <w:proofErr w:type="spellEnd"/>
      <w:r w:rsidRPr="00083DF8">
        <w:rPr>
          <w:rFonts w:ascii="Arial" w:eastAsia="Times New Roman" w:hAnsi="Arial" w:cs="Arial"/>
          <w:color w:val="000000" w:themeColor="text1"/>
          <w:lang w:eastAsia="pl-PL"/>
        </w:rPr>
        <w:t xml:space="preserve"> oraz posiadających świadectwa i atesty dopuszczające do zastosowania ich w budownictwie zgodnie z przepisami ustawy Prawo Budowlane. </w:t>
      </w:r>
    </w:p>
    <w:p w:rsidR="00083DF8" w:rsidRPr="00083DF8" w:rsidRDefault="00083DF8" w:rsidP="00083DF8">
      <w:pPr>
        <w:tabs>
          <w:tab w:val="right" w:pos="-888"/>
          <w:tab w:val="left" w:pos="0"/>
        </w:tabs>
        <w:spacing w:after="0"/>
        <w:jc w:val="center"/>
        <w:rPr>
          <w:rFonts w:ascii="Arial" w:eastAsia="Times New Roman" w:hAnsi="Arial" w:cs="Arial"/>
          <w:b/>
          <w:color w:val="000000" w:themeColor="text1"/>
          <w:lang w:eastAsia="pl-PL"/>
        </w:rPr>
      </w:pPr>
    </w:p>
    <w:p w:rsidR="00F43B15" w:rsidRDefault="00F43B15" w:rsidP="00083DF8">
      <w:pPr>
        <w:tabs>
          <w:tab w:val="right" w:pos="-888"/>
          <w:tab w:val="left" w:pos="0"/>
        </w:tabs>
        <w:spacing w:after="0"/>
        <w:jc w:val="center"/>
        <w:rPr>
          <w:rFonts w:ascii="Arial" w:eastAsia="Times New Roman" w:hAnsi="Arial" w:cs="Arial"/>
          <w:b/>
          <w:color w:val="000000" w:themeColor="text1"/>
          <w:lang w:eastAsia="pl-PL"/>
        </w:rPr>
      </w:pPr>
    </w:p>
    <w:p w:rsidR="00083DF8" w:rsidRPr="00083DF8" w:rsidRDefault="00083DF8" w:rsidP="00083DF8">
      <w:pPr>
        <w:tabs>
          <w:tab w:val="right" w:pos="-888"/>
          <w:tab w:val="left" w:pos="0"/>
        </w:tabs>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lastRenderedPageBreak/>
        <w:t>§ 4</w:t>
      </w:r>
    </w:p>
    <w:p w:rsidR="00083DF8" w:rsidRPr="00083DF8" w:rsidRDefault="00083DF8" w:rsidP="00083DF8">
      <w:pPr>
        <w:suppressAutoHyphens/>
        <w:spacing w:after="0"/>
        <w:jc w:val="both"/>
        <w:rPr>
          <w:rFonts w:ascii="Arial" w:eastAsia="Times New Roman" w:hAnsi="Arial" w:cs="Arial"/>
          <w:b/>
          <w:color w:val="000000" w:themeColor="text1"/>
          <w:lang w:eastAsia="pl-PL"/>
        </w:rPr>
      </w:pPr>
    </w:p>
    <w:p w:rsidR="00083DF8" w:rsidRDefault="00083DF8" w:rsidP="00F819B7">
      <w:pPr>
        <w:numPr>
          <w:ilvl w:val="2"/>
          <w:numId w:val="92"/>
        </w:numPr>
        <w:tabs>
          <w:tab w:val="num" w:pos="567"/>
        </w:tabs>
        <w:suppressAutoHyphens/>
        <w:spacing w:after="0"/>
        <w:ind w:left="567"/>
        <w:contextualSpacing/>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Termin wykonania i odbioru przedmiotu Umowy ustala się następująco:</w:t>
      </w:r>
    </w:p>
    <w:p w:rsidR="00E57D75" w:rsidRPr="00083DF8" w:rsidRDefault="00E57D75" w:rsidP="00E57D75">
      <w:pPr>
        <w:tabs>
          <w:tab w:val="num" w:pos="2160"/>
        </w:tabs>
        <w:suppressAutoHyphens/>
        <w:spacing w:after="0"/>
        <w:ind w:left="567"/>
        <w:contextualSpacing/>
        <w:jc w:val="both"/>
        <w:rPr>
          <w:rFonts w:ascii="Arial" w:eastAsia="Times New Roman" w:hAnsi="Arial" w:cs="Arial"/>
          <w:b/>
          <w:color w:val="000000" w:themeColor="text1"/>
          <w:lang w:eastAsia="pl-PL"/>
        </w:rPr>
      </w:pPr>
    </w:p>
    <w:p w:rsidR="00083DF8" w:rsidRPr="00083DF8" w:rsidRDefault="00083DF8" w:rsidP="00F819B7">
      <w:pPr>
        <w:numPr>
          <w:ilvl w:val="0"/>
          <w:numId w:val="129"/>
        </w:numPr>
        <w:suppressAutoHyphens/>
        <w:spacing w:after="0"/>
        <w:contextualSpacing/>
        <w:jc w:val="both"/>
        <w:rPr>
          <w:rFonts w:ascii="Arial" w:eastAsia="Times New Roman" w:hAnsi="Arial" w:cs="Arial"/>
          <w:b/>
          <w:color w:val="FF0000"/>
          <w:lang w:eastAsia="pl-PL"/>
        </w:rPr>
      </w:pPr>
      <w:r w:rsidRPr="00083DF8">
        <w:rPr>
          <w:rFonts w:ascii="Arial" w:eastAsia="Times New Roman" w:hAnsi="Arial" w:cs="Arial"/>
          <w:b/>
          <w:color w:val="000000" w:themeColor="text1"/>
          <w:lang w:eastAsia="pl-PL"/>
        </w:rPr>
        <w:t>Termin zakończenia całości robót budowlanych</w:t>
      </w:r>
      <w:r w:rsidRPr="00083DF8">
        <w:rPr>
          <w:rFonts w:ascii="Arial" w:eastAsia="Times New Roman" w:hAnsi="Arial" w:cs="Arial"/>
          <w:color w:val="000000" w:themeColor="text1"/>
          <w:lang w:eastAsia="pl-PL"/>
        </w:rPr>
        <w:t xml:space="preserve"> objętych niniejszą Umową ustala się</w:t>
      </w:r>
      <w:r w:rsidRPr="00083DF8">
        <w:rPr>
          <w:rFonts w:ascii="Arial" w:eastAsia="Times New Roman" w:hAnsi="Arial" w:cs="Arial"/>
          <w:lang w:eastAsia="pl-PL"/>
        </w:rPr>
        <w:t xml:space="preserve">: </w:t>
      </w:r>
      <w:r w:rsidRPr="00083DF8">
        <w:rPr>
          <w:rFonts w:ascii="Arial" w:eastAsia="Times New Roman" w:hAnsi="Arial" w:cs="Arial"/>
          <w:b/>
          <w:lang w:eastAsia="pl-PL"/>
        </w:rPr>
        <w:t>do 1</w:t>
      </w:r>
      <w:r w:rsidR="00715F58">
        <w:rPr>
          <w:rFonts w:ascii="Arial" w:eastAsia="Times New Roman" w:hAnsi="Arial" w:cs="Arial"/>
          <w:b/>
          <w:lang w:eastAsia="pl-PL"/>
        </w:rPr>
        <w:t>20</w:t>
      </w:r>
      <w:r w:rsidRPr="00083DF8">
        <w:rPr>
          <w:rFonts w:ascii="Arial" w:eastAsia="Times New Roman" w:hAnsi="Arial" w:cs="Arial"/>
          <w:b/>
          <w:lang w:eastAsia="pl-PL"/>
        </w:rPr>
        <w:t xml:space="preserve"> dni od daty podpisania Umowy tj. ……………….r. </w:t>
      </w:r>
    </w:p>
    <w:p w:rsidR="00083DF8" w:rsidRPr="00083DF8" w:rsidRDefault="00083DF8" w:rsidP="00F819B7">
      <w:pPr>
        <w:numPr>
          <w:ilvl w:val="0"/>
          <w:numId w:val="129"/>
        </w:numPr>
        <w:suppressAutoHyphens/>
        <w:spacing w:after="0"/>
        <w:contextualSpacing/>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Termin zakończenia realizacji Umowy</w:t>
      </w:r>
      <w:r w:rsidR="00F43B15">
        <w:rPr>
          <w:rFonts w:ascii="Arial" w:eastAsia="Times New Roman" w:hAnsi="Arial" w:cs="Arial"/>
          <w:b/>
          <w:color w:val="000000" w:themeColor="text1"/>
          <w:lang w:eastAsia="pl-PL"/>
        </w:rPr>
        <w:t>:</w:t>
      </w:r>
      <w:r w:rsidRPr="00083DF8">
        <w:rPr>
          <w:rFonts w:ascii="Arial" w:eastAsia="Times New Roman" w:hAnsi="Arial" w:cs="Arial"/>
          <w:b/>
          <w:color w:val="000000" w:themeColor="text1"/>
          <w:lang w:eastAsia="pl-PL"/>
        </w:rPr>
        <w:t xml:space="preserve"> do 14 (czternastu) dni kalendarzowych od daty zakończenia całości robót budowlanych tj. ………………………….</w:t>
      </w:r>
    </w:p>
    <w:p w:rsidR="00083DF8" w:rsidRPr="00E57D75" w:rsidRDefault="00083DF8" w:rsidP="00F819B7">
      <w:pPr>
        <w:numPr>
          <w:ilvl w:val="2"/>
          <w:numId w:val="92"/>
        </w:numPr>
        <w:tabs>
          <w:tab w:val="num" w:pos="567"/>
        </w:tabs>
        <w:suppressAutoHyphens/>
        <w:spacing w:after="0" w:line="240" w:lineRule="auto"/>
        <w:ind w:left="567"/>
        <w:contextualSpacing/>
        <w:jc w:val="both"/>
        <w:rPr>
          <w:rFonts w:ascii="Arial" w:eastAsia="Times New Roman" w:hAnsi="Arial" w:cs="Arial"/>
          <w:color w:val="000000" w:themeColor="text1"/>
          <w:lang w:eastAsia="pl-PL"/>
        </w:rPr>
      </w:pPr>
      <w:r w:rsidRPr="00083DF8">
        <w:rPr>
          <w:rFonts w:ascii="Arial" w:eastAsia="Times New Roman" w:hAnsi="Arial" w:cs="Arial"/>
          <w:b/>
          <w:color w:val="000000" w:themeColor="text1"/>
          <w:lang w:eastAsia="pl-PL"/>
        </w:rPr>
        <w:t>Wykonawca wykona zakres rzeczowy wynikający z harmonogramu rzeczowo-finansowego.</w:t>
      </w:r>
    </w:p>
    <w:p w:rsidR="00E57D75" w:rsidRPr="00083DF8" w:rsidRDefault="00E57D75" w:rsidP="00E57D75">
      <w:pPr>
        <w:tabs>
          <w:tab w:val="num" w:pos="2160"/>
        </w:tabs>
        <w:suppressAutoHyphens/>
        <w:spacing w:after="0" w:line="240" w:lineRule="auto"/>
        <w:ind w:left="567"/>
        <w:contextualSpacing/>
        <w:jc w:val="both"/>
        <w:rPr>
          <w:rFonts w:ascii="Arial" w:eastAsia="Times New Roman" w:hAnsi="Arial" w:cs="Arial"/>
          <w:color w:val="000000" w:themeColor="text1"/>
          <w:lang w:eastAsia="pl-PL"/>
        </w:rPr>
      </w:pPr>
    </w:p>
    <w:p w:rsidR="00083DF8" w:rsidRDefault="00083DF8" w:rsidP="00F819B7">
      <w:pPr>
        <w:numPr>
          <w:ilvl w:val="2"/>
          <w:numId w:val="92"/>
        </w:numPr>
        <w:tabs>
          <w:tab w:val="num" w:pos="567"/>
        </w:tabs>
        <w:suppressAutoHyphens/>
        <w:spacing w:after="0"/>
        <w:ind w:left="567"/>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Zamawiający zastrzega sobie jednostronną możliwość wstrzymania lub zaniechania realizacji przedmiotu Umowy w przypadku wystąpie</w:t>
      </w:r>
      <w:r w:rsidR="00E57D75">
        <w:rPr>
          <w:rFonts w:ascii="Arial" w:eastAsia="Times New Roman" w:hAnsi="Arial" w:cs="Arial"/>
          <w:color w:val="000000" w:themeColor="text1"/>
          <w:lang w:eastAsia="pl-PL"/>
        </w:rPr>
        <w:t xml:space="preserve">nia braku środków finansowych. </w:t>
      </w:r>
      <w:r w:rsidRPr="00083DF8">
        <w:rPr>
          <w:rFonts w:ascii="Arial" w:eastAsia="Times New Roman" w:hAnsi="Arial" w:cs="Arial"/>
          <w:color w:val="000000" w:themeColor="text1"/>
          <w:lang w:eastAsia="pl-PL"/>
        </w:rPr>
        <w:t>W takim przypadku Zamawiający zobowiązuje się powiadomić Wykonawcę o tym fakcie niezwłocznie w celu uzgodnienia dalszego działania stron.</w:t>
      </w:r>
    </w:p>
    <w:p w:rsidR="00E57D75" w:rsidRPr="00083DF8" w:rsidRDefault="00E57D75" w:rsidP="00E57D75">
      <w:pPr>
        <w:tabs>
          <w:tab w:val="num" w:pos="2160"/>
        </w:tabs>
        <w:suppressAutoHyphens/>
        <w:spacing w:after="0"/>
        <w:contextualSpacing/>
        <w:jc w:val="both"/>
        <w:rPr>
          <w:rFonts w:ascii="Arial" w:eastAsia="Times New Roman" w:hAnsi="Arial" w:cs="Arial"/>
          <w:color w:val="000000" w:themeColor="text1"/>
          <w:lang w:eastAsia="pl-PL"/>
        </w:rPr>
      </w:pPr>
    </w:p>
    <w:p w:rsidR="00083DF8" w:rsidRDefault="00083DF8" w:rsidP="00F819B7">
      <w:pPr>
        <w:numPr>
          <w:ilvl w:val="2"/>
          <w:numId w:val="92"/>
        </w:numPr>
        <w:tabs>
          <w:tab w:val="num" w:pos="567"/>
        </w:tabs>
        <w:suppressAutoHyphens/>
        <w:spacing w:after="0"/>
        <w:ind w:left="567"/>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Za termin zakończenia całości robót budowlanych, stanowiących przedmiot </w:t>
      </w:r>
      <w:r w:rsidR="00E57D75">
        <w:rPr>
          <w:rFonts w:ascii="Arial" w:eastAsia="Times New Roman" w:hAnsi="Arial" w:cs="Arial"/>
          <w:color w:val="000000" w:themeColor="text1"/>
          <w:lang w:eastAsia="pl-PL"/>
        </w:rPr>
        <w:t xml:space="preserve">Umowy </w:t>
      </w:r>
      <w:r w:rsidRPr="00083DF8">
        <w:rPr>
          <w:rFonts w:ascii="Arial" w:eastAsia="Times New Roman" w:hAnsi="Arial" w:cs="Arial"/>
          <w:color w:val="000000" w:themeColor="text1"/>
          <w:lang w:eastAsia="pl-PL"/>
        </w:rPr>
        <w:t>o którym mowa w ust. 1 pkt. 1), uważa się datę ustaloną w protokole odbioru końcowego, jako data zakończenia całości robót budowlanych.</w:t>
      </w:r>
    </w:p>
    <w:p w:rsidR="00E57D75" w:rsidRPr="00083DF8" w:rsidRDefault="00E57D75" w:rsidP="00E57D75">
      <w:pPr>
        <w:tabs>
          <w:tab w:val="num" w:pos="2160"/>
        </w:tabs>
        <w:suppressAutoHyphens/>
        <w:spacing w:after="0"/>
        <w:contextualSpacing/>
        <w:jc w:val="both"/>
        <w:rPr>
          <w:rFonts w:ascii="Arial" w:eastAsia="Times New Roman" w:hAnsi="Arial" w:cs="Arial"/>
          <w:color w:val="000000" w:themeColor="text1"/>
          <w:lang w:eastAsia="pl-PL"/>
        </w:rPr>
      </w:pPr>
    </w:p>
    <w:p w:rsidR="00083DF8" w:rsidRPr="00083DF8" w:rsidRDefault="00083DF8" w:rsidP="00F819B7">
      <w:pPr>
        <w:numPr>
          <w:ilvl w:val="2"/>
          <w:numId w:val="92"/>
        </w:numPr>
        <w:tabs>
          <w:tab w:val="num" w:pos="567"/>
        </w:tabs>
        <w:suppressAutoHyphens/>
        <w:spacing w:after="0"/>
        <w:ind w:left="567"/>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 termin zakończenia realizacji Umowy, o którym mowa w ust. 1 pkt. 2), uważa się datę podpisania protokołu odbioru końcowego potwierdzającego wykonanie przedmiotu Umowy zgodnie z:</w:t>
      </w:r>
    </w:p>
    <w:p w:rsidR="00083DF8" w:rsidRPr="00083DF8" w:rsidRDefault="00083DF8" w:rsidP="00F819B7">
      <w:pPr>
        <w:numPr>
          <w:ilvl w:val="0"/>
          <w:numId w:val="130"/>
        </w:numPr>
        <w:suppressAutoHyphens/>
        <w:spacing w:after="0"/>
        <w:contextualSpacing/>
        <w:jc w:val="both"/>
        <w:rPr>
          <w:rFonts w:ascii="Arial" w:eastAsia="Times New Roman" w:hAnsi="Arial" w:cs="Arial"/>
          <w:color w:val="000000" w:themeColor="text1"/>
          <w:lang w:eastAsia="pl-PL"/>
        </w:rPr>
      </w:pPr>
      <w:proofErr w:type="spellStart"/>
      <w:r w:rsidRPr="00083DF8">
        <w:rPr>
          <w:rFonts w:ascii="Arial" w:eastAsia="Times New Roman" w:hAnsi="Arial" w:cs="Arial"/>
          <w:color w:val="000000" w:themeColor="text1"/>
          <w:lang w:eastAsia="pl-PL"/>
        </w:rPr>
        <w:t>STWOiRB</w:t>
      </w:r>
      <w:proofErr w:type="spellEnd"/>
      <w:r w:rsidRPr="00083DF8">
        <w:rPr>
          <w:rFonts w:ascii="Arial" w:eastAsia="Times New Roman" w:hAnsi="Arial" w:cs="Arial"/>
          <w:color w:val="000000" w:themeColor="text1"/>
          <w:lang w:eastAsia="pl-PL"/>
        </w:rPr>
        <w:t>;</w:t>
      </w:r>
    </w:p>
    <w:p w:rsidR="00083DF8" w:rsidRPr="00083DF8" w:rsidRDefault="00083DF8" w:rsidP="00F819B7">
      <w:pPr>
        <w:numPr>
          <w:ilvl w:val="0"/>
          <w:numId w:val="130"/>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SWZ;</w:t>
      </w:r>
    </w:p>
    <w:p w:rsidR="00083DF8" w:rsidRPr="00083DF8" w:rsidRDefault="00083DF8" w:rsidP="00F819B7">
      <w:pPr>
        <w:numPr>
          <w:ilvl w:val="0"/>
          <w:numId w:val="130"/>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Przedmiarami robót;</w:t>
      </w:r>
    </w:p>
    <w:p w:rsidR="00083DF8" w:rsidRPr="00083DF8" w:rsidRDefault="00083DF8" w:rsidP="00F819B7">
      <w:pPr>
        <w:numPr>
          <w:ilvl w:val="0"/>
          <w:numId w:val="130"/>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Ofertą Wykonawcy</w:t>
      </w:r>
    </w:p>
    <w:p w:rsidR="00083DF8" w:rsidRDefault="00083DF8" w:rsidP="00F819B7">
      <w:pPr>
        <w:numPr>
          <w:ilvl w:val="0"/>
          <w:numId w:val="130"/>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Obowiązującymi przepisami.</w:t>
      </w:r>
    </w:p>
    <w:p w:rsidR="00E57D75" w:rsidRPr="00083DF8" w:rsidRDefault="00E57D75" w:rsidP="00E57D75">
      <w:pPr>
        <w:suppressAutoHyphens/>
        <w:spacing w:after="0"/>
        <w:ind w:left="1287"/>
        <w:contextualSpacing/>
        <w:jc w:val="both"/>
        <w:rPr>
          <w:rFonts w:ascii="Arial" w:eastAsia="Times New Roman" w:hAnsi="Arial" w:cs="Arial"/>
          <w:color w:val="000000" w:themeColor="text1"/>
          <w:lang w:eastAsia="pl-PL"/>
        </w:rPr>
      </w:pPr>
    </w:p>
    <w:p w:rsidR="00083DF8" w:rsidRDefault="00083DF8" w:rsidP="00F819B7">
      <w:pPr>
        <w:numPr>
          <w:ilvl w:val="2"/>
          <w:numId w:val="92"/>
        </w:numPr>
        <w:tabs>
          <w:tab w:val="num" w:pos="567"/>
        </w:tabs>
        <w:suppressAutoHyphens/>
        <w:spacing w:after="0"/>
        <w:ind w:left="567"/>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Termin zakończenia całości robót budowlanych, stanowiących przedmiot Umowy </w:t>
      </w:r>
      <w:r w:rsidRPr="00083DF8">
        <w:rPr>
          <w:rFonts w:ascii="Arial" w:eastAsia="Times New Roman" w:hAnsi="Arial" w:cs="Arial"/>
          <w:color w:val="000000" w:themeColor="text1"/>
          <w:lang w:eastAsia="pl-PL"/>
        </w:rPr>
        <w:br/>
        <w:t>lub zakończenia realizacji Umowy określony w ust. 1 niniejszego paragrafu może ulec zmianie w przypadku wystąpienia okoliczności opisanych w § 21 Umowy.</w:t>
      </w:r>
    </w:p>
    <w:p w:rsidR="00E57D75" w:rsidRPr="00083DF8" w:rsidRDefault="00E57D75" w:rsidP="00E57D75">
      <w:pPr>
        <w:tabs>
          <w:tab w:val="num" w:pos="2160"/>
        </w:tabs>
        <w:suppressAutoHyphens/>
        <w:spacing w:after="0"/>
        <w:ind w:left="567"/>
        <w:contextualSpacing/>
        <w:jc w:val="both"/>
        <w:rPr>
          <w:rFonts w:ascii="Arial" w:eastAsia="Times New Roman" w:hAnsi="Arial" w:cs="Arial"/>
          <w:color w:val="000000" w:themeColor="text1"/>
          <w:lang w:eastAsia="pl-PL"/>
        </w:rPr>
      </w:pPr>
    </w:p>
    <w:p w:rsidR="00083DF8" w:rsidRPr="00083DF8" w:rsidRDefault="00083DF8" w:rsidP="00F819B7">
      <w:pPr>
        <w:numPr>
          <w:ilvl w:val="2"/>
          <w:numId w:val="92"/>
        </w:numPr>
        <w:tabs>
          <w:tab w:val="num" w:pos="567"/>
        </w:tabs>
        <w:suppressAutoHyphens/>
        <w:spacing w:after="0"/>
        <w:ind w:left="567"/>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 przedstawionych </w:t>
      </w:r>
      <w:r w:rsidRPr="00083DF8">
        <w:rPr>
          <w:rFonts w:ascii="Arial" w:eastAsia="Times New Roman" w:hAnsi="Arial" w:cs="Arial"/>
          <w:lang w:eastAsia="pl-PL"/>
        </w:rPr>
        <w:t xml:space="preserve">w § 21 ust. 1 pkt 2 Umowy przypadkach, strony </w:t>
      </w:r>
      <w:r w:rsidRPr="00083DF8">
        <w:rPr>
          <w:rFonts w:ascii="Arial" w:eastAsia="Times New Roman" w:hAnsi="Arial" w:cs="Arial"/>
          <w:color w:val="000000" w:themeColor="text1"/>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E57D75" w:rsidRPr="00083DF8" w:rsidRDefault="00E57D75" w:rsidP="00083DF8">
      <w:pPr>
        <w:suppressAutoHyphens/>
        <w:spacing w:after="0"/>
        <w:jc w:val="both"/>
        <w:rPr>
          <w:rFonts w:ascii="Arial" w:eastAsia="Times New Roman" w:hAnsi="Arial" w:cs="Arial"/>
          <w:color w:val="000000" w:themeColor="text1"/>
          <w:lang w:eastAsia="pl-PL"/>
        </w:rPr>
      </w:pPr>
    </w:p>
    <w:p w:rsidR="00083DF8" w:rsidRPr="00083DF8" w:rsidRDefault="00083DF8" w:rsidP="00083DF8">
      <w:pPr>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5</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F819B7">
      <w:pPr>
        <w:numPr>
          <w:ilvl w:val="0"/>
          <w:numId w:val="93"/>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 należyte wykonanie całego przedmiotu Umowy strony ustalają wynagrodzenie ryczałtowe w kwocie:</w:t>
      </w:r>
    </w:p>
    <w:p w:rsidR="00083DF8" w:rsidRPr="00083DF8" w:rsidRDefault="00083DF8" w:rsidP="00083DF8">
      <w:pPr>
        <w:spacing w:after="0"/>
        <w:ind w:firstLine="340"/>
        <w:jc w:val="both"/>
        <w:rPr>
          <w:rFonts w:ascii="Arial" w:eastAsia="Times New Roman" w:hAnsi="Arial" w:cs="Arial"/>
          <w:b/>
          <w:color w:val="000000" w:themeColor="text1"/>
          <w:lang w:eastAsia="pl-PL"/>
        </w:rPr>
      </w:pPr>
    </w:p>
    <w:p w:rsidR="00083DF8" w:rsidRPr="00083DF8" w:rsidRDefault="00083DF8" w:rsidP="00083DF8">
      <w:pPr>
        <w:spacing w:after="0"/>
        <w:ind w:firstLine="340"/>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xml:space="preserve">NETTO: ………………………………… </w:t>
      </w:r>
    </w:p>
    <w:p w:rsidR="00083DF8" w:rsidRPr="00083DF8" w:rsidRDefault="00083DF8" w:rsidP="00083DF8">
      <w:pPr>
        <w:spacing w:after="0"/>
        <w:ind w:firstLine="34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lastRenderedPageBreak/>
        <w:t xml:space="preserve">(słownie: </w:t>
      </w:r>
      <w:r w:rsidRPr="00083DF8">
        <w:rPr>
          <w:rFonts w:ascii="Arial" w:eastAsia="Times New Roman" w:hAnsi="Arial" w:cs="Arial"/>
          <w:color w:val="000000" w:themeColor="text1"/>
          <w:sz w:val="20"/>
          <w:szCs w:val="20"/>
          <w:lang w:eastAsia="pl-PL"/>
        </w:rPr>
        <w:t>……………………………………………………………………….00/100 złotych</w:t>
      </w:r>
      <w:r w:rsidRPr="00083DF8">
        <w:rPr>
          <w:rFonts w:ascii="Arial" w:eastAsia="Times New Roman" w:hAnsi="Arial" w:cs="Arial"/>
          <w:color w:val="000000" w:themeColor="text1"/>
          <w:lang w:eastAsia="pl-PL"/>
        </w:rPr>
        <w:t>)</w:t>
      </w:r>
    </w:p>
    <w:p w:rsidR="00083DF8" w:rsidRPr="00083DF8" w:rsidRDefault="00083DF8" w:rsidP="00083DF8">
      <w:pPr>
        <w:spacing w:after="0"/>
        <w:ind w:left="340"/>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xml:space="preserve">BRUTTO: ……………………………… </w:t>
      </w:r>
    </w:p>
    <w:p w:rsidR="00083DF8" w:rsidRPr="00083DF8" w:rsidRDefault="00083DF8" w:rsidP="00083DF8">
      <w:pPr>
        <w:spacing w:after="0"/>
        <w:ind w:left="34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(słownie: </w:t>
      </w:r>
      <w:r w:rsidRPr="00083DF8">
        <w:rPr>
          <w:rFonts w:ascii="Arial" w:eastAsia="Times New Roman" w:hAnsi="Arial" w:cs="Arial"/>
          <w:color w:val="000000" w:themeColor="text1"/>
          <w:sz w:val="20"/>
          <w:szCs w:val="20"/>
          <w:lang w:eastAsia="pl-PL"/>
        </w:rPr>
        <w:t>………………………………………………………………………00/100 złotych )</w:t>
      </w:r>
      <w:r w:rsidRPr="00083DF8">
        <w:rPr>
          <w:rFonts w:ascii="Arial" w:eastAsia="Times New Roman" w:hAnsi="Arial" w:cs="Arial"/>
          <w:color w:val="000000" w:themeColor="text1"/>
          <w:lang w:eastAsia="pl-PL"/>
        </w:rPr>
        <w:t xml:space="preserve"> </w:t>
      </w:r>
    </w:p>
    <w:p w:rsidR="00083DF8" w:rsidRPr="00083DF8" w:rsidRDefault="00083DF8" w:rsidP="00083DF8">
      <w:pPr>
        <w:spacing w:after="0"/>
        <w:ind w:left="34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 tym podatek VAT w wysokości ………. %.</w:t>
      </w:r>
    </w:p>
    <w:p w:rsidR="00083DF8" w:rsidRDefault="00083DF8" w:rsidP="00083DF8">
      <w:pPr>
        <w:spacing w:after="0"/>
        <w:ind w:left="340"/>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xml:space="preserve">zgodnie z przyjętą ofertą Wykonawcy.  </w:t>
      </w:r>
    </w:p>
    <w:p w:rsidR="00E57D75" w:rsidRPr="00083DF8" w:rsidRDefault="00E57D75" w:rsidP="00083DF8">
      <w:pPr>
        <w:spacing w:after="0"/>
        <w:ind w:left="340"/>
        <w:jc w:val="both"/>
        <w:rPr>
          <w:rFonts w:ascii="Arial" w:eastAsia="Times New Roman" w:hAnsi="Arial" w:cs="Arial"/>
          <w:b/>
          <w:color w:val="000000" w:themeColor="text1"/>
          <w:lang w:eastAsia="pl-PL"/>
        </w:rPr>
      </w:pPr>
    </w:p>
    <w:p w:rsidR="00083DF8" w:rsidRDefault="00083DF8" w:rsidP="00F819B7">
      <w:pPr>
        <w:numPr>
          <w:ilvl w:val="0"/>
          <w:numId w:val="93"/>
        </w:numPr>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Wynagrodzenie ustalone w ust.1 jest </w:t>
      </w:r>
      <w:r w:rsidRPr="00083DF8">
        <w:rPr>
          <w:rFonts w:ascii="Arial" w:eastAsia="Times New Roman" w:hAnsi="Arial" w:cs="Arial"/>
          <w:b/>
          <w:color w:val="000000" w:themeColor="text1"/>
          <w:lang w:eastAsia="pl-PL"/>
        </w:rPr>
        <w:t>wynagrodzeniem ryczałtowym</w:t>
      </w:r>
      <w:r w:rsidRPr="00083DF8">
        <w:rPr>
          <w:rFonts w:ascii="Arial" w:eastAsia="Times New Roman" w:hAnsi="Arial" w:cs="Arial"/>
          <w:color w:val="000000" w:themeColor="text1"/>
          <w:lang w:eastAsia="pl-PL"/>
        </w:rPr>
        <w:t>.</w:t>
      </w:r>
    </w:p>
    <w:p w:rsidR="00E57D75" w:rsidRPr="00083DF8" w:rsidRDefault="00E57D75" w:rsidP="00E57D75">
      <w:pPr>
        <w:spacing w:after="0"/>
        <w:ind w:left="340"/>
        <w:contextualSpacing/>
        <w:jc w:val="both"/>
        <w:rPr>
          <w:rFonts w:ascii="Arial" w:eastAsia="Times New Roman" w:hAnsi="Arial" w:cs="Arial"/>
          <w:color w:val="000000" w:themeColor="text1"/>
          <w:lang w:eastAsia="pl-PL"/>
        </w:rPr>
      </w:pPr>
    </w:p>
    <w:p w:rsidR="00083DF8" w:rsidRPr="00083DF8" w:rsidRDefault="00083DF8" w:rsidP="00F819B7">
      <w:pPr>
        <w:numPr>
          <w:ilvl w:val="0"/>
          <w:numId w:val="93"/>
        </w:numPr>
        <w:spacing w:after="0"/>
        <w:contextualSpacing/>
        <w:jc w:val="both"/>
        <w:rPr>
          <w:rFonts w:ascii="Arial" w:eastAsia="Times New Roman" w:hAnsi="Arial" w:cs="Arial"/>
          <w:b/>
          <w:color w:val="000000" w:themeColor="text1"/>
          <w:lang w:eastAsia="pl-PL"/>
        </w:rPr>
      </w:pPr>
      <w:r w:rsidRPr="00083DF8">
        <w:rPr>
          <w:rFonts w:ascii="Arial" w:eastAsia="Times New Roman" w:hAnsi="Arial" w:cs="Arial"/>
          <w:color w:val="000000" w:themeColor="text1"/>
          <w:lang w:eastAsia="pl-PL"/>
        </w:rPr>
        <w:t xml:space="preserve">Powyższe wynagrodzenie obejmuje w szczególności: </w:t>
      </w:r>
    </w:p>
    <w:p w:rsidR="00083DF8" w:rsidRPr="00083DF8" w:rsidRDefault="00083DF8" w:rsidP="00F819B7">
      <w:pPr>
        <w:numPr>
          <w:ilvl w:val="0"/>
          <w:numId w:val="110"/>
        </w:numPr>
        <w:spacing w:after="0"/>
        <w:ind w:left="709" w:hanging="283"/>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wszystkie koszty związane z wykonaniem przedmiotu Umowy, opisanego </w:t>
      </w:r>
      <w:r w:rsidRPr="00083DF8">
        <w:rPr>
          <w:rFonts w:ascii="Arial" w:eastAsia="Times New Roman" w:hAnsi="Arial" w:cs="Arial"/>
          <w:color w:val="000000" w:themeColor="text1"/>
          <w:lang w:eastAsia="pl-PL"/>
        </w:rPr>
        <w:br/>
        <w:t xml:space="preserve">w </w:t>
      </w:r>
      <w:proofErr w:type="spellStart"/>
      <w:r w:rsidRPr="00083DF8">
        <w:rPr>
          <w:rFonts w:ascii="Arial" w:eastAsia="Times New Roman" w:hAnsi="Arial" w:cs="Arial"/>
          <w:color w:val="000000" w:themeColor="text1"/>
          <w:lang w:eastAsia="pl-PL"/>
        </w:rPr>
        <w:t>STWiOR</w:t>
      </w:r>
      <w:proofErr w:type="spellEnd"/>
      <w:r w:rsidRPr="00083DF8">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083DF8" w:rsidRPr="00083DF8" w:rsidRDefault="00083DF8" w:rsidP="00F819B7">
      <w:pPr>
        <w:numPr>
          <w:ilvl w:val="0"/>
          <w:numId w:val="110"/>
        </w:numPr>
        <w:spacing w:after="0"/>
        <w:ind w:left="709" w:hanging="283"/>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wszystkie koszty zatrudnienia pracowników na umowę o pracę, koszty podwykonawców i innych osób działających na zlecenie Wykonawcy;</w:t>
      </w:r>
    </w:p>
    <w:p w:rsidR="00083DF8" w:rsidRPr="00083DF8" w:rsidRDefault="00083DF8" w:rsidP="00F819B7">
      <w:pPr>
        <w:numPr>
          <w:ilvl w:val="0"/>
          <w:numId w:val="110"/>
        </w:numPr>
        <w:spacing w:after="0"/>
        <w:ind w:left="709" w:hanging="283"/>
        <w:contextualSpacing/>
        <w:jc w:val="both"/>
        <w:rPr>
          <w:rFonts w:ascii="Arial" w:eastAsia="Times New Roman" w:hAnsi="Arial" w:cs="Arial"/>
          <w:b/>
          <w:color w:val="000000" w:themeColor="text1"/>
          <w:lang w:eastAsia="pl-PL"/>
        </w:rPr>
      </w:pPr>
      <w:r w:rsidRPr="00083DF8">
        <w:rPr>
          <w:rFonts w:ascii="Arial" w:eastAsia="Times New Roman" w:hAnsi="Arial" w:cs="Arial"/>
          <w:color w:val="000000" w:themeColor="text1"/>
          <w:lang w:eastAsia="pl-PL"/>
        </w:rPr>
        <w:t xml:space="preserve">wszystkie koszty realizacji obowiązków wynikających z udzielonej gwarancji </w:t>
      </w:r>
      <w:r w:rsidRPr="00083DF8">
        <w:rPr>
          <w:rFonts w:ascii="Arial" w:eastAsia="Times New Roman" w:hAnsi="Arial" w:cs="Arial"/>
          <w:color w:val="000000" w:themeColor="text1"/>
          <w:lang w:eastAsia="pl-PL"/>
        </w:rPr>
        <w:br/>
        <w:t xml:space="preserve">na wykonane roboty. </w:t>
      </w:r>
    </w:p>
    <w:p w:rsidR="00083DF8" w:rsidRDefault="00083DF8" w:rsidP="00F819B7">
      <w:pPr>
        <w:numPr>
          <w:ilvl w:val="0"/>
          <w:numId w:val="93"/>
        </w:numPr>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Zakazana jest cesja wierzytelności  przysługujących Wykonawcy  z tytułu wykonania niniejszej Umowy, bez uzyskania uprzedniej pisemnej zgody Zamawiającego. </w:t>
      </w:r>
    </w:p>
    <w:p w:rsidR="00E57D75" w:rsidRPr="00083DF8" w:rsidRDefault="00E57D75" w:rsidP="00E57D75">
      <w:pPr>
        <w:spacing w:after="0"/>
        <w:ind w:left="340"/>
        <w:contextualSpacing/>
        <w:jc w:val="both"/>
        <w:rPr>
          <w:rFonts w:ascii="Arial" w:eastAsia="Times New Roman" w:hAnsi="Arial" w:cs="Arial"/>
          <w:color w:val="000000" w:themeColor="text1"/>
          <w:lang w:eastAsia="pl-PL"/>
        </w:rPr>
      </w:pPr>
    </w:p>
    <w:p w:rsidR="00083DF8" w:rsidRDefault="00083DF8" w:rsidP="00F819B7">
      <w:pPr>
        <w:numPr>
          <w:ilvl w:val="0"/>
          <w:numId w:val="93"/>
        </w:numPr>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 przypadku zmiany rachunku bankowego Wykonawca zobowiązuje się do niezwłocznego pisemnego powiadomienia Zamawiającego.</w:t>
      </w:r>
    </w:p>
    <w:p w:rsidR="00E57D75" w:rsidRPr="00083DF8" w:rsidRDefault="00E57D75" w:rsidP="00E57D75">
      <w:pPr>
        <w:spacing w:after="0"/>
        <w:contextualSpacing/>
        <w:jc w:val="both"/>
        <w:rPr>
          <w:rFonts w:ascii="Arial" w:eastAsia="Times New Roman" w:hAnsi="Arial" w:cs="Arial"/>
          <w:color w:val="000000" w:themeColor="text1"/>
          <w:lang w:eastAsia="pl-PL"/>
        </w:rPr>
      </w:pPr>
    </w:p>
    <w:p w:rsidR="00083DF8" w:rsidRDefault="00083DF8" w:rsidP="00F819B7">
      <w:pPr>
        <w:numPr>
          <w:ilvl w:val="0"/>
          <w:numId w:val="93"/>
        </w:numPr>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oświadcza, iż w kwocie określonej w ust. </w:t>
      </w:r>
      <w:r w:rsidR="00E57D75">
        <w:rPr>
          <w:rFonts w:ascii="Arial" w:eastAsia="Times New Roman" w:hAnsi="Arial" w:cs="Arial"/>
          <w:color w:val="000000" w:themeColor="text1"/>
          <w:lang w:eastAsia="pl-PL"/>
        </w:rPr>
        <w:t xml:space="preserve">1 uwzględnił ryzyko wynikające </w:t>
      </w:r>
      <w:r w:rsidRPr="00083DF8">
        <w:rPr>
          <w:rFonts w:ascii="Arial" w:eastAsia="Times New Roman" w:hAnsi="Arial" w:cs="Arial"/>
          <w:color w:val="000000" w:themeColor="text1"/>
          <w:lang w:eastAsia="pl-PL"/>
        </w:rPr>
        <w:t>z okoliczności nie dających się przewidzieć na etapie sporządzenia oferty cenowej i nie będzie żądał podwyższenia wynagrodzenia.</w:t>
      </w:r>
    </w:p>
    <w:p w:rsidR="00E57D75" w:rsidRPr="00083DF8" w:rsidRDefault="00E57D75" w:rsidP="00E57D75">
      <w:pPr>
        <w:spacing w:after="0"/>
        <w:contextualSpacing/>
        <w:jc w:val="both"/>
        <w:rPr>
          <w:rFonts w:ascii="Arial" w:eastAsia="Times New Roman" w:hAnsi="Arial" w:cs="Arial"/>
          <w:color w:val="000000" w:themeColor="text1"/>
          <w:lang w:eastAsia="pl-PL"/>
        </w:rPr>
      </w:pPr>
    </w:p>
    <w:p w:rsidR="00083DF8" w:rsidRPr="00083DF8" w:rsidRDefault="00083DF8" w:rsidP="00083DF8">
      <w:pPr>
        <w:spacing w:after="0"/>
        <w:ind w:left="340"/>
        <w:contextualSpacing/>
        <w:jc w:val="both"/>
        <w:rPr>
          <w:rFonts w:ascii="Arial" w:eastAsia="Times New Roman" w:hAnsi="Arial" w:cs="Arial"/>
          <w:color w:val="000000" w:themeColor="text1"/>
          <w:lang w:eastAsia="pl-PL"/>
        </w:rPr>
      </w:pPr>
    </w:p>
    <w:p w:rsidR="00083DF8" w:rsidRPr="00083DF8" w:rsidRDefault="00083DF8" w:rsidP="00083DF8">
      <w:pPr>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6</w:t>
      </w:r>
    </w:p>
    <w:p w:rsidR="00083DF8" w:rsidRPr="00083DF8" w:rsidRDefault="00083DF8" w:rsidP="00083DF8">
      <w:pPr>
        <w:spacing w:after="0"/>
        <w:jc w:val="center"/>
        <w:rPr>
          <w:rFonts w:ascii="Arial" w:eastAsia="Times New Roman" w:hAnsi="Arial" w:cs="Arial"/>
          <w:color w:val="000000" w:themeColor="text1"/>
          <w:lang w:eastAsia="pl-PL"/>
        </w:rPr>
      </w:pPr>
    </w:p>
    <w:p w:rsidR="00083DF8" w:rsidRPr="00083DF8" w:rsidRDefault="00083DF8" w:rsidP="00083DF8">
      <w:pPr>
        <w:spacing w:after="0"/>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Osobą odpowiedzialną za realizację przedmiotu Umowy ze strony Zamawiającego jest:</w:t>
      </w:r>
    </w:p>
    <w:p w:rsidR="00083DF8" w:rsidRPr="00083DF8" w:rsidRDefault="00083DF8" w:rsidP="00083DF8">
      <w:pPr>
        <w:spacing w:after="0"/>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w:t>
      </w:r>
      <w:r w:rsidRPr="00083DF8">
        <w:rPr>
          <w:rFonts w:ascii="Arial" w:eastAsia="Times New Roman" w:hAnsi="Arial" w:cs="Arial"/>
          <w:i/>
          <w:color w:val="000000" w:themeColor="text1"/>
          <w:lang w:eastAsia="pl-PL"/>
        </w:rPr>
        <w:t xml:space="preserve">inspektor STUN)  </w:t>
      </w:r>
      <w:r w:rsidRPr="00083DF8">
        <w:rPr>
          <w:rFonts w:ascii="Arial" w:eastAsia="Times New Roman" w:hAnsi="Arial" w:cs="Arial"/>
          <w:color w:val="000000" w:themeColor="text1"/>
          <w:lang w:eastAsia="pl-PL"/>
        </w:rPr>
        <w:t>..............................tel. .........................................</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083DF8">
      <w:pPr>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7</w:t>
      </w:r>
    </w:p>
    <w:p w:rsidR="00083DF8" w:rsidRPr="00083DF8" w:rsidRDefault="00083DF8" w:rsidP="00083DF8">
      <w:pPr>
        <w:spacing w:after="0"/>
        <w:jc w:val="center"/>
        <w:rPr>
          <w:rFonts w:ascii="Arial" w:eastAsia="Times New Roman" w:hAnsi="Arial" w:cs="Arial"/>
          <w:color w:val="000000" w:themeColor="text1"/>
          <w:lang w:eastAsia="pl-PL"/>
        </w:rPr>
      </w:pPr>
    </w:p>
    <w:p w:rsidR="00083DF8" w:rsidRPr="00083DF8" w:rsidRDefault="00083DF8" w:rsidP="00083DF8">
      <w:pPr>
        <w:spacing w:after="0"/>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rsidR="00083DF8" w:rsidRPr="00083DF8" w:rsidRDefault="00083DF8" w:rsidP="00F819B7">
      <w:pPr>
        <w:numPr>
          <w:ilvl w:val="0"/>
          <w:numId w:val="119"/>
        </w:numPr>
        <w:tabs>
          <w:tab w:val="left" w:pos="426"/>
          <w:tab w:val="left" w:pos="851"/>
        </w:tabs>
        <w:suppressAutoHyphens/>
        <w:spacing w:after="0"/>
        <w:contextualSpacing/>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branża budowlana:   - .....................</w:t>
      </w:r>
      <w:r w:rsidR="00D30A48">
        <w:rPr>
          <w:rFonts w:ascii="Arial" w:eastAsia="Times New Roman" w:hAnsi="Arial" w:cs="Arial"/>
          <w:color w:val="000000" w:themeColor="text1"/>
          <w:lang w:eastAsia="pl-PL"/>
        </w:rPr>
        <w:t>......................</w:t>
      </w:r>
      <w:r w:rsidRPr="00083DF8">
        <w:rPr>
          <w:rFonts w:ascii="Arial" w:eastAsia="Times New Roman" w:hAnsi="Arial" w:cs="Arial"/>
          <w:color w:val="000000" w:themeColor="text1"/>
          <w:lang w:eastAsia="pl-PL"/>
        </w:rPr>
        <w:t>....... tel. ................................</w:t>
      </w:r>
    </w:p>
    <w:p w:rsidR="00083DF8" w:rsidRPr="00083DF8" w:rsidRDefault="00083DF8" w:rsidP="00083DF8">
      <w:pPr>
        <w:spacing w:after="0"/>
        <w:jc w:val="center"/>
        <w:rPr>
          <w:rFonts w:ascii="Arial" w:eastAsia="Times New Roman" w:hAnsi="Arial" w:cs="Arial"/>
          <w:b/>
          <w:color w:val="000000" w:themeColor="text1"/>
          <w:lang w:eastAsia="pl-PL"/>
        </w:rPr>
      </w:pPr>
    </w:p>
    <w:p w:rsidR="00D30A48" w:rsidRDefault="00D30A48" w:rsidP="00083DF8">
      <w:pPr>
        <w:spacing w:after="0"/>
        <w:jc w:val="center"/>
        <w:rPr>
          <w:rFonts w:ascii="Arial" w:eastAsia="Times New Roman" w:hAnsi="Arial" w:cs="Arial"/>
          <w:b/>
          <w:color w:val="000000" w:themeColor="text1"/>
          <w:lang w:eastAsia="pl-PL"/>
        </w:rPr>
      </w:pPr>
    </w:p>
    <w:p w:rsidR="00083DF8" w:rsidRPr="00083DF8" w:rsidRDefault="00083DF8" w:rsidP="00083DF8">
      <w:pPr>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8</w:t>
      </w:r>
    </w:p>
    <w:p w:rsidR="00083DF8" w:rsidRPr="00083DF8" w:rsidRDefault="00083DF8" w:rsidP="00083DF8">
      <w:pPr>
        <w:spacing w:after="0"/>
        <w:rPr>
          <w:rFonts w:ascii="Arial" w:eastAsia="Times New Roman" w:hAnsi="Arial" w:cs="Arial"/>
          <w:b/>
          <w:color w:val="000000" w:themeColor="text1"/>
          <w:lang w:eastAsia="pl-PL"/>
        </w:rPr>
      </w:pPr>
    </w:p>
    <w:p w:rsidR="00083DF8" w:rsidRPr="00083DF8" w:rsidRDefault="00083DF8" w:rsidP="00F819B7">
      <w:pPr>
        <w:numPr>
          <w:ilvl w:val="0"/>
          <w:numId w:val="125"/>
        </w:numPr>
        <w:tabs>
          <w:tab w:val="left" w:pos="426"/>
          <w:tab w:val="left" w:pos="851"/>
        </w:tabs>
        <w:suppressAutoHyphens/>
        <w:spacing w:after="0"/>
        <w:ind w:left="426"/>
        <w:contextualSpacing/>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ustanawia swojego przedstawiciela w osobi</w:t>
      </w:r>
      <w:r w:rsidR="00D30A48">
        <w:rPr>
          <w:rFonts w:ascii="Arial" w:eastAsia="Times New Roman" w:hAnsi="Arial" w:cs="Arial"/>
          <w:color w:val="000000" w:themeColor="text1"/>
          <w:lang w:eastAsia="pl-PL"/>
        </w:rPr>
        <w:t>e: …………………………………………………</w:t>
      </w:r>
      <w:r w:rsidR="00E57D75">
        <w:rPr>
          <w:rFonts w:ascii="Arial" w:eastAsia="Times New Roman" w:hAnsi="Arial" w:cs="Arial"/>
          <w:color w:val="000000" w:themeColor="text1"/>
          <w:lang w:eastAsia="pl-PL"/>
        </w:rPr>
        <w:t>…</w:t>
      </w:r>
      <w:r w:rsidRPr="00083DF8">
        <w:rPr>
          <w:rFonts w:ascii="Arial" w:eastAsia="Times New Roman" w:hAnsi="Arial" w:cs="Arial"/>
          <w:color w:val="000000" w:themeColor="text1"/>
          <w:lang w:eastAsia="pl-PL"/>
        </w:rPr>
        <w:t>.   tel.: …………….………</w:t>
      </w:r>
    </w:p>
    <w:p w:rsidR="00083DF8" w:rsidRPr="00083DF8" w:rsidRDefault="00083DF8" w:rsidP="00F819B7">
      <w:pPr>
        <w:numPr>
          <w:ilvl w:val="0"/>
          <w:numId w:val="125"/>
        </w:numPr>
        <w:tabs>
          <w:tab w:val="left" w:pos="426"/>
          <w:tab w:val="left" w:pos="851"/>
        </w:tabs>
        <w:suppressAutoHyphens/>
        <w:spacing w:after="0"/>
        <w:ind w:left="426"/>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lastRenderedPageBreak/>
        <w:t xml:space="preserve">Wykonawca wskazuje osoby z uprawnieniami do kierowania  robotami budowlanymi  </w:t>
      </w:r>
      <w:r w:rsidRPr="00083DF8">
        <w:rPr>
          <w:rFonts w:ascii="Arial" w:eastAsia="Times New Roman" w:hAnsi="Arial" w:cs="Arial"/>
          <w:color w:val="000000" w:themeColor="text1"/>
          <w:lang w:eastAsia="pl-PL"/>
        </w:rPr>
        <w:br/>
        <w:t>w branży:</w:t>
      </w:r>
    </w:p>
    <w:p w:rsidR="00083DF8" w:rsidRPr="00083DF8" w:rsidRDefault="00083DF8" w:rsidP="00083DF8">
      <w:pPr>
        <w:tabs>
          <w:tab w:val="left" w:pos="426"/>
          <w:tab w:val="left" w:pos="851"/>
        </w:tabs>
        <w:suppressAutoHyphens/>
        <w:spacing w:after="0"/>
        <w:ind w:left="426"/>
        <w:rPr>
          <w:rFonts w:ascii="Arial" w:eastAsia="Times New Roman" w:hAnsi="Arial" w:cs="Arial"/>
          <w:color w:val="000000" w:themeColor="text1"/>
          <w:lang w:eastAsia="pl-PL"/>
        </w:rPr>
      </w:pPr>
    </w:p>
    <w:p w:rsidR="00083DF8" w:rsidRPr="00083DF8" w:rsidRDefault="00083DF8" w:rsidP="00F819B7">
      <w:pPr>
        <w:numPr>
          <w:ilvl w:val="0"/>
          <w:numId w:val="111"/>
        </w:numPr>
        <w:tabs>
          <w:tab w:val="left" w:pos="426"/>
          <w:tab w:val="left" w:pos="851"/>
        </w:tabs>
        <w:suppressAutoHyphens/>
        <w:spacing w:after="0"/>
        <w:contextualSpacing/>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branża </w:t>
      </w:r>
      <w:proofErr w:type="spellStart"/>
      <w:r w:rsidRPr="00083DF8">
        <w:rPr>
          <w:rFonts w:ascii="Arial" w:eastAsia="Times New Roman" w:hAnsi="Arial" w:cs="Arial"/>
          <w:color w:val="000000" w:themeColor="text1"/>
          <w:lang w:eastAsia="pl-PL"/>
        </w:rPr>
        <w:t>konstrukcyjno</w:t>
      </w:r>
      <w:proofErr w:type="spellEnd"/>
      <w:r w:rsidRPr="00083DF8">
        <w:rPr>
          <w:rFonts w:ascii="Arial" w:eastAsia="Times New Roman" w:hAnsi="Arial" w:cs="Arial"/>
          <w:color w:val="000000" w:themeColor="text1"/>
          <w:lang w:eastAsia="pl-PL"/>
        </w:rPr>
        <w:t xml:space="preserve"> -budowlana:   -…...........................</w:t>
      </w:r>
      <w:r w:rsidR="00E57D75">
        <w:rPr>
          <w:rFonts w:ascii="Arial" w:eastAsia="Times New Roman" w:hAnsi="Arial" w:cs="Arial"/>
          <w:color w:val="000000" w:themeColor="text1"/>
          <w:lang w:eastAsia="pl-PL"/>
        </w:rPr>
        <w:t>.</w:t>
      </w:r>
      <w:r w:rsidRPr="00083DF8">
        <w:rPr>
          <w:rFonts w:ascii="Arial" w:eastAsia="Times New Roman" w:hAnsi="Arial" w:cs="Arial"/>
          <w:color w:val="000000" w:themeColor="text1"/>
          <w:lang w:eastAsia="pl-PL"/>
        </w:rPr>
        <w:t>tel.</w:t>
      </w:r>
      <w:r w:rsidR="00E57D75">
        <w:rPr>
          <w:rFonts w:ascii="Arial" w:eastAsia="Times New Roman" w:hAnsi="Arial" w:cs="Arial"/>
          <w:color w:val="000000" w:themeColor="text1"/>
          <w:lang w:eastAsia="pl-PL"/>
        </w:rPr>
        <w:t xml:space="preserve"> ...........................</w:t>
      </w:r>
    </w:p>
    <w:p w:rsidR="00083DF8" w:rsidRPr="00083DF8" w:rsidRDefault="00083DF8" w:rsidP="00083DF8">
      <w:pPr>
        <w:tabs>
          <w:tab w:val="left" w:pos="426"/>
          <w:tab w:val="left" w:pos="851"/>
        </w:tabs>
        <w:suppressAutoHyphens/>
        <w:spacing w:after="0"/>
        <w:ind w:left="786"/>
        <w:contextualSpacing/>
        <w:rPr>
          <w:rFonts w:ascii="Arial" w:eastAsia="Times New Roman" w:hAnsi="Arial" w:cs="Arial"/>
          <w:color w:val="000000" w:themeColor="text1"/>
          <w:lang w:eastAsia="pl-PL"/>
        </w:rPr>
      </w:pPr>
    </w:p>
    <w:p w:rsidR="00083DF8" w:rsidRPr="00E57D75" w:rsidRDefault="00083DF8" w:rsidP="00F819B7">
      <w:pPr>
        <w:numPr>
          <w:ilvl w:val="0"/>
          <w:numId w:val="125"/>
        </w:numPr>
        <w:tabs>
          <w:tab w:val="left" w:pos="426"/>
          <w:tab w:val="left" w:pos="851"/>
        </w:tabs>
        <w:suppressAutoHyphens/>
        <w:spacing w:after="0"/>
        <w:ind w:left="426"/>
        <w:jc w:val="both"/>
        <w:rPr>
          <w:rFonts w:ascii="Arial" w:eastAsia="Times New Roman" w:hAnsi="Arial" w:cs="Arial"/>
          <w:color w:val="000000" w:themeColor="text1"/>
          <w:sz w:val="18"/>
          <w:lang w:eastAsia="ar-SA"/>
        </w:rPr>
      </w:pPr>
      <w:r w:rsidRPr="00083DF8">
        <w:rPr>
          <w:rFonts w:ascii="Arial" w:hAnsi="Arial" w:cs="Arial"/>
          <w:color w:val="000000" w:themeColor="text1"/>
          <w:szCs w:val="28"/>
        </w:rPr>
        <w:t>W przypadku planowania wykonywania prac powyżej 14 dni kalendarzowych osoby umieszczone w wykazie mogą być zobowiązane do złożenia wniosku o przepustkę okresową wraz załączoną aktualną fotografią o wymiarach 35x45 mm.</w:t>
      </w:r>
    </w:p>
    <w:p w:rsidR="00E57D75" w:rsidRPr="00083DF8" w:rsidRDefault="00E57D75" w:rsidP="00E57D75">
      <w:pPr>
        <w:tabs>
          <w:tab w:val="left" w:pos="426"/>
          <w:tab w:val="left" w:pos="851"/>
        </w:tabs>
        <w:suppressAutoHyphens/>
        <w:spacing w:after="0"/>
        <w:ind w:left="426"/>
        <w:jc w:val="both"/>
        <w:rPr>
          <w:rFonts w:ascii="Arial" w:eastAsia="Times New Roman" w:hAnsi="Arial" w:cs="Arial"/>
          <w:color w:val="000000" w:themeColor="text1"/>
          <w:sz w:val="18"/>
          <w:lang w:eastAsia="ar-SA"/>
        </w:rPr>
      </w:pPr>
    </w:p>
    <w:p w:rsidR="00083DF8" w:rsidRPr="00083DF8" w:rsidRDefault="00083DF8" w:rsidP="00F819B7">
      <w:pPr>
        <w:numPr>
          <w:ilvl w:val="0"/>
          <w:numId w:val="125"/>
        </w:numPr>
        <w:tabs>
          <w:tab w:val="left" w:pos="426"/>
          <w:tab w:val="left" w:pos="851"/>
        </w:tabs>
        <w:suppressAutoHyphens/>
        <w:spacing w:after="0"/>
        <w:ind w:left="426"/>
        <w:jc w:val="both"/>
        <w:rPr>
          <w:rFonts w:ascii="Arial" w:hAnsi="Arial" w:cs="Arial"/>
          <w:color w:val="000000" w:themeColor="text1"/>
        </w:rPr>
      </w:pPr>
      <w:r w:rsidRPr="00083DF8">
        <w:rPr>
          <w:rFonts w:ascii="Arial" w:hAnsi="Arial" w:cs="Arial"/>
          <w:color w:val="000000" w:themeColor="text1"/>
          <w:lang w:eastAsia="pl-PL"/>
        </w:rPr>
        <w:t>Z uwagi na to, iż prace budowlane będą wykonywane na terenie zamkniętym, wykonawca uzgodni z użytkownikiem obiektu harmonogram robót z uwzględnieniem czasu pracy:</w:t>
      </w:r>
    </w:p>
    <w:p w:rsidR="00083DF8" w:rsidRPr="00083DF8" w:rsidRDefault="00083DF8" w:rsidP="00083DF8">
      <w:pPr>
        <w:suppressAutoHyphens/>
        <w:autoSpaceDE w:val="0"/>
        <w:autoSpaceDN w:val="0"/>
        <w:adjustRightInd w:val="0"/>
        <w:spacing w:after="0"/>
        <w:ind w:left="786"/>
        <w:contextualSpacing/>
        <w:jc w:val="both"/>
        <w:rPr>
          <w:rFonts w:ascii="Arial" w:eastAsia="Times New Roman" w:hAnsi="Arial" w:cs="Arial"/>
          <w:color w:val="000000" w:themeColor="text1"/>
          <w:lang w:eastAsia="ar-SA"/>
        </w:rPr>
      </w:pPr>
      <w:r w:rsidRPr="00083DF8">
        <w:rPr>
          <w:rFonts w:ascii="Arial" w:hAnsi="Arial" w:cs="Arial"/>
          <w:color w:val="000000" w:themeColor="text1"/>
        </w:rPr>
        <w:tab/>
        <w:t xml:space="preserve">- </w:t>
      </w:r>
      <w:r w:rsidRPr="00083DF8">
        <w:rPr>
          <w:rFonts w:ascii="Arial" w:eastAsia="Times New Roman" w:hAnsi="Arial" w:cs="Arial"/>
          <w:color w:val="000000" w:themeColor="text1"/>
          <w:lang w:eastAsia="ar-SA"/>
        </w:rPr>
        <w:t>w godzinach  7.</w:t>
      </w:r>
      <w:r w:rsidRPr="00083DF8">
        <w:rPr>
          <w:rFonts w:ascii="Arial" w:eastAsia="Times New Roman" w:hAnsi="Arial" w:cs="Arial"/>
          <w:color w:val="000000" w:themeColor="text1"/>
          <w:vertAlign w:val="superscript"/>
          <w:lang w:eastAsia="ar-SA"/>
        </w:rPr>
        <w:t>00</w:t>
      </w:r>
      <w:r w:rsidRPr="00083DF8">
        <w:rPr>
          <w:rFonts w:ascii="Arial" w:eastAsia="Times New Roman" w:hAnsi="Arial" w:cs="Arial"/>
          <w:color w:val="000000" w:themeColor="text1"/>
          <w:lang w:eastAsia="ar-SA"/>
        </w:rPr>
        <w:t xml:space="preserve"> – 15.</w:t>
      </w:r>
      <w:r w:rsidRPr="00083DF8">
        <w:rPr>
          <w:rFonts w:ascii="Arial" w:eastAsia="Times New Roman" w:hAnsi="Arial" w:cs="Arial"/>
          <w:color w:val="000000" w:themeColor="text1"/>
          <w:vertAlign w:val="superscript"/>
          <w:lang w:eastAsia="ar-SA"/>
        </w:rPr>
        <w:t xml:space="preserve">30 </w:t>
      </w:r>
      <w:r w:rsidRPr="00083DF8">
        <w:rPr>
          <w:rFonts w:ascii="Arial" w:eastAsia="Times New Roman" w:hAnsi="Arial" w:cs="Arial"/>
          <w:color w:val="000000" w:themeColor="text1"/>
          <w:lang w:eastAsia="ar-SA"/>
        </w:rPr>
        <w:t>(od poniedziałku do czwartku)</w:t>
      </w:r>
    </w:p>
    <w:p w:rsidR="00083DF8" w:rsidRPr="00083DF8" w:rsidRDefault="00083DF8" w:rsidP="00083DF8">
      <w:pPr>
        <w:suppressAutoHyphens/>
        <w:autoSpaceDE w:val="0"/>
        <w:autoSpaceDN w:val="0"/>
        <w:adjustRightInd w:val="0"/>
        <w:spacing w:after="0"/>
        <w:ind w:left="786"/>
        <w:contextualSpacing/>
        <w:jc w:val="both"/>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t xml:space="preserve">           </w:t>
      </w:r>
      <w:r w:rsidRPr="00083DF8">
        <w:rPr>
          <w:rFonts w:ascii="Arial" w:hAnsi="Arial" w:cs="Arial"/>
          <w:color w:val="000000" w:themeColor="text1"/>
        </w:rPr>
        <w:t xml:space="preserve">- </w:t>
      </w:r>
      <w:r w:rsidRPr="00083DF8">
        <w:rPr>
          <w:rFonts w:ascii="Arial" w:eastAsia="Times New Roman" w:hAnsi="Arial" w:cs="Arial"/>
          <w:color w:val="000000" w:themeColor="text1"/>
          <w:lang w:eastAsia="ar-SA"/>
        </w:rPr>
        <w:t>w godzinach  7.</w:t>
      </w:r>
      <w:r w:rsidRPr="00083DF8">
        <w:rPr>
          <w:rFonts w:ascii="Arial" w:eastAsia="Times New Roman" w:hAnsi="Arial" w:cs="Arial"/>
          <w:color w:val="000000" w:themeColor="text1"/>
          <w:vertAlign w:val="superscript"/>
          <w:lang w:eastAsia="ar-SA"/>
        </w:rPr>
        <w:t>00</w:t>
      </w:r>
      <w:r w:rsidRPr="00083DF8">
        <w:rPr>
          <w:rFonts w:ascii="Arial" w:eastAsia="Times New Roman" w:hAnsi="Arial" w:cs="Arial"/>
          <w:color w:val="000000" w:themeColor="text1"/>
          <w:lang w:eastAsia="ar-SA"/>
        </w:rPr>
        <w:t xml:space="preserve"> – 13.</w:t>
      </w:r>
      <w:r w:rsidRPr="00083DF8">
        <w:rPr>
          <w:rFonts w:ascii="Arial" w:eastAsia="Times New Roman" w:hAnsi="Arial" w:cs="Arial"/>
          <w:color w:val="000000" w:themeColor="text1"/>
          <w:vertAlign w:val="superscript"/>
          <w:lang w:eastAsia="ar-SA"/>
        </w:rPr>
        <w:t xml:space="preserve">00 </w:t>
      </w:r>
      <w:r w:rsidRPr="00083DF8">
        <w:rPr>
          <w:rFonts w:ascii="Arial" w:eastAsia="Times New Roman" w:hAnsi="Arial" w:cs="Arial"/>
          <w:color w:val="000000" w:themeColor="text1"/>
          <w:lang w:eastAsia="ar-SA"/>
        </w:rPr>
        <w:t>(w piątek)</w:t>
      </w:r>
    </w:p>
    <w:p w:rsidR="00083DF8" w:rsidRDefault="00083DF8" w:rsidP="00083DF8">
      <w:pPr>
        <w:suppressAutoHyphens/>
        <w:autoSpaceDE w:val="0"/>
        <w:autoSpaceDN w:val="0"/>
        <w:adjustRightInd w:val="0"/>
        <w:spacing w:after="0"/>
        <w:ind w:left="426"/>
        <w:jc w:val="both"/>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t xml:space="preserve">Ewentualna zmiana ww. czasu pracy może nastąpić za zgodą Zamawiającego </w:t>
      </w:r>
      <w:r w:rsidRPr="00083DF8">
        <w:rPr>
          <w:rFonts w:ascii="Arial" w:eastAsia="Times New Roman" w:hAnsi="Arial" w:cs="Arial"/>
          <w:color w:val="000000" w:themeColor="text1"/>
          <w:lang w:eastAsia="ar-SA"/>
        </w:rPr>
        <w:br/>
        <w:t xml:space="preserve">na pisemny wniosek Wykonawcy. </w:t>
      </w:r>
    </w:p>
    <w:p w:rsidR="00E57D75" w:rsidRPr="00083DF8" w:rsidRDefault="00E57D75" w:rsidP="00083DF8">
      <w:pPr>
        <w:suppressAutoHyphens/>
        <w:autoSpaceDE w:val="0"/>
        <w:autoSpaceDN w:val="0"/>
        <w:adjustRightInd w:val="0"/>
        <w:spacing w:after="0"/>
        <w:ind w:left="426"/>
        <w:jc w:val="both"/>
        <w:rPr>
          <w:rFonts w:ascii="Arial" w:eastAsia="Times New Roman" w:hAnsi="Arial" w:cs="Arial"/>
          <w:color w:val="000000" w:themeColor="text1"/>
          <w:lang w:eastAsia="ar-SA"/>
        </w:rPr>
      </w:pPr>
    </w:p>
    <w:p w:rsidR="00083DF8" w:rsidRDefault="00083DF8" w:rsidP="00F819B7">
      <w:pPr>
        <w:numPr>
          <w:ilvl w:val="0"/>
          <w:numId w:val="125"/>
        </w:numPr>
        <w:tabs>
          <w:tab w:val="left" w:pos="426"/>
          <w:tab w:val="left" w:pos="851"/>
        </w:tabs>
        <w:suppressAutoHyphens/>
        <w:spacing w:after="0"/>
        <w:ind w:left="426"/>
        <w:jc w:val="both"/>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E57D75" w:rsidRPr="00083DF8" w:rsidRDefault="00E57D75" w:rsidP="00E57D75">
      <w:pPr>
        <w:tabs>
          <w:tab w:val="left" w:pos="426"/>
          <w:tab w:val="left" w:pos="851"/>
        </w:tabs>
        <w:suppressAutoHyphens/>
        <w:spacing w:after="0"/>
        <w:ind w:left="426"/>
        <w:jc w:val="both"/>
        <w:rPr>
          <w:rFonts w:ascii="Arial" w:eastAsia="Times New Roman" w:hAnsi="Arial" w:cs="Arial"/>
          <w:color w:val="000000" w:themeColor="text1"/>
          <w:lang w:eastAsia="ar-SA"/>
        </w:rPr>
      </w:pPr>
    </w:p>
    <w:p w:rsidR="00083DF8" w:rsidRDefault="00083DF8" w:rsidP="00F819B7">
      <w:pPr>
        <w:numPr>
          <w:ilvl w:val="0"/>
          <w:numId w:val="125"/>
        </w:numPr>
        <w:tabs>
          <w:tab w:val="left" w:pos="426"/>
          <w:tab w:val="left" w:pos="851"/>
        </w:tabs>
        <w:suppressAutoHyphens/>
        <w:spacing w:after="0"/>
        <w:ind w:left="426"/>
        <w:jc w:val="both"/>
        <w:rPr>
          <w:rFonts w:ascii="Arial" w:hAnsi="Arial" w:cs="Arial"/>
          <w:color w:val="000000" w:themeColor="text1"/>
        </w:rPr>
      </w:pPr>
      <w:r w:rsidRPr="00083DF8">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083DF8">
        <w:rPr>
          <w:rFonts w:ascii="Arial" w:eastAsia="Times New Roman" w:hAnsi="Arial" w:cs="Arial"/>
          <w:color w:val="000000" w:themeColor="text1"/>
          <w:lang w:eastAsia="pl-PL"/>
        </w:rPr>
        <w:t xml:space="preserve">Komendanta 32 </w:t>
      </w:r>
      <w:r w:rsidRPr="00083DF8">
        <w:rPr>
          <w:rFonts w:ascii="Arial" w:eastAsia="Calibri" w:hAnsi="Arial" w:cs="Arial"/>
          <w:color w:val="000000" w:themeColor="text1"/>
        </w:rPr>
        <w:t>WOG w Zamościu</w:t>
      </w:r>
      <w:r w:rsidRPr="00083DF8">
        <w:rPr>
          <w:rFonts w:ascii="Arial" w:hAnsi="Arial" w:cs="Arial"/>
          <w:color w:val="000000" w:themeColor="text1"/>
        </w:rPr>
        <w:t xml:space="preserve"> na podstawie rozporządzenia Ministra Obrony Narodowej z dnia 2 czerwca 1999 r. w sprawie wewnętrznych służb ochrony działających na terenach komórek i jednostek organizacyjnych resortu obrony narodowej (Dz. U. 2020.816 </w:t>
      </w:r>
      <w:proofErr w:type="spellStart"/>
      <w:r w:rsidRPr="00083DF8">
        <w:rPr>
          <w:rFonts w:ascii="Arial" w:hAnsi="Arial" w:cs="Arial"/>
          <w:color w:val="000000" w:themeColor="text1"/>
        </w:rPr>
        <w:t>t.j</w:t>
      </w:r>
      <w:proofErr w:type="spellEnd"/>
      <w:r w:rsidRPr="00083DF8">
        <w:rPr>
          <w:rFonts w:ascii="Arial" w:hAnsi="Arial" w:cs="Arial"/>
          <w:color w:val="000000" w:themeColor="text1"/>
        </w:rPr>
        <w:t>.) oraz rozporządzenia Ministra Obrony Narodowej z dnia 19 czerwca 1999 r. w sprawie ochrony przez specjalistyczne uzbrojone formacje ochronne terenów komórek i jednostek organizacyjnych resortu obrony narodowej (Dz.U.2014.1770) i Regulaminu Ogólnego Sił Zbrojnych.</w:t>
      </w:r>
    </w:p>
    <w:p w:rsidR="00E57D75" w:rsidRPr="00083DF8" w:rsidRDefault="00E57D75" w:rsidP="00E57D75">
      <w:pPr>
        <w:tabs>
          <w:tab w:val="left" w:pos="426"/>
          <w:tab w:val="left" w:pos="851"/>
        </w:tabs>
        <w:suppressAutoHyphens/>
        <w:spacing w:after="0"/>
        <w:jc w:val="both"/>
        <w:rPr>
          <w:rFonts w:ascii="Arial" w:hAnsi="Arial" w:cs="Arial"/>
          <w:color w:val="000000" w:themeColor="text1"/>
        </w:rPr>
      </w:pPr>
    </w:p>
    <w:p w:rsidR="00083DF8" w:rsidRDefault="00083DF8" w:rsidP="00F819B7">
      <w:pPr>
        <w:numPr>
          <w:ilvl w:val="0"/>
          <w:numId w:val="125"/>
        </w:numPr>
        <w:tabs>
          <w:tab w:val="left" w:pos="426"/>
          <w:tab w:val="left" w:pos="851"/>
        </w:tabs>
        <w:suppressAutoHyphens/>
        <w:spacing w:after="0"/>
        <w:ind w:left="426"/>
        <w:jc w:val="both"/>
        <w:rPr>
          <w:rFonts w:ascii="Arial" w:eastAsia="Times New Roman" w:hAnsi="Arial" w:cs="Arial"/>
          <w:color w:val="000000" w:themeColor="text1"/>
          <w:lang w:eastAsia="ar-SA"/>
        </w:rPr>
      </w:pPr>
      <w:r w:rsidRPr="00083DF8">
        <w:rPr>
          <w:rFonts w:ascii="Arial" w:hAnsi="Arial" w:cs="Arial"/>
          <w:color w:val="000000" w:themeColor="text1"/>
        </w:rPr>
        <w:t>Wykonawca jest zobowiązany do stosowania się do obowiązujących przepisów w zakresie wejścia i wjazdu do jednostki oraz parkowania pojazdów.</w:t>
      </w:r>
      <w:r w:rsidRPr="00083DF8">
        <w:rPr>
          <w:rFonts w:ascii="Arial" w:eastAsia="Times New Roman" w:hAnsi="Arial" w:cs="Arial"/>
          <w:color w:val="000000" w:themeColor="text1"/>
          <w:lang w:eastAsia="pl-PL"/>
        </w:rPr>
        <w:t xml:space="preserve"> </w:t>
      </w:r>
    </w:p>
    <w:p w:rsidR="00E57D75" w:rsidRPr="00083DF8" w:rsidRDefault="00E57D75" w:rsidP="00E57D75">
      <w:pPr>
        <w:tabs>
          <w:tab w:val="left" w:pos="426"/>
          <w:tab w:val="left" w:pos="851"/>
        </w:tabs>
        <w:suppressAutoHyphens/>
        <w:spacing w:after="0"/>
        <w:jc w:val="both"/>
        <w:rPr>
          <w:rFonts w:ascii="Arial" w:eastAsia="Times New Roman" w:hAnsi="Arial" w:cs="Arial"/>
          <w:color w:val="000000" w:themeColor="text1"/>
          <w:lang w:eastAsia="ar-SA"/>
        </w:rPr>
      </w:pPr>
    </w:p>
    <w:p w:rsidR="00083DF8" w:rsidRPr="00083DF8" w:rsidRDefault="00083DF8" w:rsidP="00F819B7">
      <w:pPr>
        <w:numPr>
          <w:ilvl w:val="0"/>
          <w:numId w:val="125"/>
        </w:numPr>
        <w:tabs>
          <w:tab w:val="left" w:pos="426"/>
          <w:tab w:val="left" w:pos="851"/>
        </w:tabs>
        <w:suppressAutoHyphens/>
        <w:spacing w:after="0"/>
        <w:ind w:left="426"/>
        <w:jc w:val="both"/>
        <w:rPr>
          <w:rFonts w:ascii="Arial" w:hAnsi="Arial" w:cs="Arial"/>
          <w:color w:val="000000" w:themeColor="text1"/>
        </w:rPr>
      </w:pPr>
      <w:r w:rsidRPr="00083DF8">
        <w:rPr>
          <w:rFonts w:ascii="Arial" w:hAnsi="Arial" w:cs="Arial"/>
          <w:color w:val="000000" w:themeColor="text1"/>
        </w:rPr>
        <w:t>Wykonawca jest zobowiązany zapoznać się z wewnętrznymi regulacjami obowiązującymi  na terenie Użytkownika kompleksu i śc</w:t>
      </w:r>
      <w:r w:rsidR="00E57D75">
        <w:rPr>
          <w:rFonts w:ascii="Arial" w:hAnsi="Arial" w:cs="Arial"/>
          <w:color w:val="000000" w:themeColor="text1"/>
        </w:rPr>
        <w:t xml:space="preserve">iśle ich przestrzegać. Dotyczy </w:t>
      </w:r>
      <w:r w:rsidRPr="00083DF8">
        <w:rPr>
          <w:rFonts w:ascii="Arial" w:hAnsi="Arial" w:cs="Arial"/>
          <w:color w:val="000000" w:themeColor="text1"/>
        </w:rPr>
        <w:t>to w szczególności:</w:t>
      </w:r>
    </w:p>
    <w:p w:rsidR="00083DF8" w:rsidRPr="00083DF8" w:rsidRDefault="00083DF8" w:rsidP="00F819B7">
      <w:pPr>
        <w:widowControl w:val="0"/>
        <w:numPr>
          <w:ilvl w:val="0"/>
          <w:numId w:val="107"/>
        </w:numPr>
        <w:tabs>
          <w:tab w:val="left" w:pos="709"/>
        </w:tabs>
        <w:suppressAutoHyphens/>
        <w:autoSpaceDN w:val="0"/>
        <w:spacing w:after="0"/>
        <w:ind w:left="1134" w:hanging="283"/>
        <w:jc w:val="both"/>
        <w:rPr>
          <w:rFonts w:ascii="Arial" w:hAnsi="Arial" w:cs="Arial"/>
          <w:color w:val="000000" w:themeColor="text1"/>
        </w:rPr>
      </w:pPr>
      <w:r w:rsidRPr="00083DF8">
        <w:rPr>
          <w:rFonts w:ascii="Arial" w:hAnsi="Arial" w:cs="Arial"/>
          <w:color w:val="000000" w:themeColor="text1"/>
        </w:rPr>
        <w:t xml:space="preserve">przebywania pracowników Wykonawcy jedynie w miejscach wykonywania prac, dostęp do innych pomieszczeń obiektu, do których jest on konieczny </w:t>
      </w:r>
      <w:r w:rsidRPr="00083DF8">
        <w:rPr>
          <w:rFonts w:ascii="Arial" w:hAnsi="Arial" w:cs="Arial"/>
          <w:color w:val="000000" w:themeColor="text1"/>
        </w:rPr>
        <w:br/>
        <w:t>do poprawnego wykonania przedmiotu Umowy, każdorazowo musi być uzgadniany z Komendantem ochrony jednostki</w:t>
      </w:r>
      <w:r w:rsidR="00E57D75">
        <w:rPr>
          <w:rFonts w:ascii="Arial" w:hAnsi="Arial" w:cs="Arial"/>
          <w:color w:val="000000" w:themeColor="text1"/>
        </w:rPr>
        <w:t xml:space="preserve">, na terenie której wykonywane </w:t>
      </w:r>
      <w:r w:rsidRPr="00083DF8">
        <w:rPr>
          <w:rFonts w:ascii="Arial" w:hAnsi="Arial" w:cs="Arial"/>
          <w:color w:val="000000" w:themeColor="text1"/>
        </w:rPr>
        <w:t xml:space="preserve">są prace, poprzez osobę odpowiedzialną ze strony 32 WOG za realizację przedmiotu Umowy. </w:t>
      </w:r>
    </w:p>
    <w:p w:rsidR="00083DF8" w:rsidRPr="00083DF8" w:rsidRDefault="00083DF8" w:rsidP="00F819B7">
      <w:pPr>
        <w:widowControl w:val="0"/>
        <w:numPr>
          <w:ilvl w:val="0"/>
          <w:numId w:val="90"/>
        </w:numPr>
        <w:tabs>
          <w:tab w:val="left" w:pos="1134"/>
        </w:tabs>
        <w:suppressAutoHyphens/>
        <w:autoSpaceDN w:val="0"/>
        <w:spacing w:after="0"/>
        <w:ind w:left="1134" w:hanging="284"/>
        <w:jc w:val="both"/>
        <w:rPr>
          <w:rFonts w:ascii="Arial" w:hAnsi="Arial" w:cs="Arial"/>
          <w:color w:val="000000" w:themeColor="text1"/>
        </w:rPr>
      </w:pPr>
      <w:r w:rsidRPr="00083DF8">
        <w:rPr>
          <w:rFonts w:ascii="Arial" w:hAnsi="Arial" w:cs="Arial"/>
          <w:color w:val="000000" w:themeColor="text1"/>
        </w:rPr>
        <w:t xml:space="preserve">uzyskania pozwolenia Dowódcy jednostki, na terenie której wykonywane są </w:t>
      </w:r>
      <w:r w:rsidRPr="00083DF8">
        <w:rPr>
          <w:rFonts w:ascii="Arial" w:hAnsi="Arial" w:cs="Arial"/>
          <w:color w:val="000000" w:themeColor="text1"/>
        </w:rPr>
        <w:lastRenderedPageBreak/>
        <w:t>prace, na:</w:t>
      </w:r>
    </w:p>
    <w:p w:rsidR="00083DF8" w:rsidRPr="00083DF8" w:rsidRDefault="00083DF8" w:rsidP="00F819B7">
      <w:pPr>
        <w:widowControl w:val="0"/>
        <w:numPr>
          <w:ilvl w:val="0"/>
          <w:numId w:val="108"/>
        </w:numPr>
        <w:tabs>
          <w:tab w:val="left" w:pos="709"/>
        </w:tabs>
        <w:suppressAutoHyphens/>
        <w:autoSpaceDN w:val="0"/>
        <w:spacing w:after="0"/>
        <w:contextualSpacing/>
        <w:jc w:val="both"/>
        <w:rPr>
          <w:rFonts w:ascii="Arial" w:hAnsi="Arial" w:cs="Arial"/>
          <w:color w:val="000000" w:themeColor="text1"/>
        </w:rPr>
      </w:pPr>
      <w:r w:rsidRPr="00083DF8">
        <w:rPr>
          <w:rFonts w:ascii="Arial" w:hAnsi="Arial" w:cs="Arial"/>
          <w:color w:val="000000" w:themeColor="text1"/>
        </w:rPr>
        <w:t>wnoszenie na teren kompleksu (obiektu) sprzętu audiowizualnego oraz wszelkich urządzeń służących do rejestracji obrazu i dźwięku,</w:t>
      </w:r>
    </w:p>
    <w:p w:rsidR="00083DF8" w:rsidRPr="00083DF8" w:rsidRDefault="00083DF8" w:rsidP="00F819B7">
      <w:pPr>
        <w:widowControl w:val="0"/>
        <w:numPr>
          <w:ilvl w:val="0"/>
          <w:numId w:val="108"/>
        </w:numPr>
        <w:tabs>
          <w:tab w:val="left" w:pos="709"/>
        </w:tabs>
        <w:suppressAutoHyphens/>
        <w:autoSpaceDN w:val="0"/>
        <w:spacing w:after="0"/>
        <w:contextualSpacing/>
        <w:jc w:val="both"/>
        <w:rPr>
          <w:rFonts w:ascii="Arial" w:hAnsi="Arial" w:cs="Arial"/>
          <w:color w:val="000000" w:themeColor="text1"/>
        </w:rPr>
      </w:pPr>
      <w:r w:rsidRPr="00083DF8">
        <w:rPr>
          <w:rFonts w:ascii="Arial" w:hAnsi="Arial" w:cs="Arial"/>
          <w:color w:val="000000" w:themeColor="text1"/>
        </w:rPr>
        <w:t>użytkowanie w miejscu wykonywania prac telefonu komórkowego,</w:t>
      </w:r>
    </w:p>
    <w:p w:rsidR="00083DF8" w:rsidRDefault="00083DF8" w:rsidP="00F819B7">
      <w:pPr>
        <w:widowControl w:val="0"/>
        <w:numPr>
          <w:ilvl w:val="0"/>
          <w:numId w:val="108"/>
        </w:numPr>
        <w:tabs>
          <w:tab w:val="left" w:pos="709"/>
        </w:tabs>
        <w:suppressAutoHyphens/>
        <w:autoSpaceDN w:val="0"/>
        <w:spacing w:after="0"/>
        <w:contextualSpacing/>
        <w:jc w:val="both"/>
        <w:rPr>
          <w:rFonts w:ascii="Arial" w:hAnsi="Arial" w:cs="Arial"/>
          <w:color w:val="000000" w:themeColor="text1"/>
        </w:rPr>
      </w:pPr>
      <w:r w:rsidRPr="00083DF8">
        <w:rPr>
          <w:rFonts w:ascii="Arial" w:hAnsi="Arial" w:cs="Arial"/>
          <w:color w:val="000000" w:themeColor="text1"/>
        </w:rPr>
        <w:t xml:space="preserve">użytkowanie aparatów latających (bezzałogowych statków powietrznych </w:t>
      </w:r>
      <w:r w:rsidRPr="00083DF8">
        <w:rPr>
          <w:rFonts w:ascii="Arial" w:hAnsi="Arial" w:cs="Arial"/>
          <w:color w:val="000000" w:themeColor="text1"/>
        </w:rPr>
        <w:br/>
        <w:t xml:space="preserve">np.  typu </w:t>
      </w:r>
      <w:r w:rsidRPr="00083DF8">
        <w:rPr>
          <w:rFonts w:ascii="Arial" w:hAnsi="Arial" w:cs="Arial"/>
          <w:b/>
          <w:color w:val="000000" w:themeColor="text1"/>
        </w:rPr>
        <w:t>„Dron”</w:t>
      </w:r>
      <w:r w:rsidRPr="00083DF8">
        <w:rPr>
          <w:rFonts w:ascii="Arial" w:hAnsi="Arial" w:cs="Arial"/>
          <w:color w:val="000000" w:themeColor="text1"/>
        </w:rPr>
        <w:t>).</w:t>
      </w:r>
    </w:p>
    <w:p w:rsidR="00E57D75" w:rsidRPr="00083DF8" w:rsidRDefault="00E57D75" w:rsidP="00E57D75">
      <w:pPr>
        <w:widowControl w:val="0"/>
        <w:tabs>
          <w:tab w:val="left" w:pos="709"/>
        </w:tabs>
        <w:suppressAutoHyphens/>
        <w:autoSpaceDN w:val="0"/>
        <w:spacing w:after="0"/>
        <w:ind w:left="1429"/>
        <w:contextualSpacing/>
        <w:jc w:val="both"/>
        <w:rPr>
          <w:rFonts w:ascii="Arial" w:hAnsi="Arial" w:cs="Arial"/>
          <w:color w:val="000000" w:themeColor="text1"/>
        </w:rPr>
      </w:pPr>
    </w:p>
    <w:p w:rsidR="00083DF8" w:rsidRDefault="00083DF8" w:rsidP="00F819B7">
      <w:pPr>
        <w:numPr>
          <w:ilvl w:val="0"/>
          <w:numId w:val="125"/>
        </w:numPr>
        <w:tabs>
          <w:tab w:val="left" w:pos="426"/>
          <w:tab w:val="left" w:pos="851"/>
        </w:tabs>
        <w:suppressAutoHyphens/>
        <w:spacing w:after="0"/>
        <w:ind w:left="426"/>
        <w:jc w:val="both"/>
        <w:rPr>
          <w:rFonts w:ascii="Arial" w:hAnsi="Arial" w:cs="Arial"/>
          <w:color w:val="000000" w:themeColor="text1"/>
        </w:rPr>
      </w:pPr>
      <w:r w:rsidRPr="00083DF8">
        <w:rPr>
          <w:rFonts w:ascii="Arial" w:hAnsi="Arial" w:cs="Arial"/>
          <w:color w:val="000000" w:themeColor="text1"/>
        </w:rPr>
        <w:t>Pracownicy realizujący ze strony Wykonawcy przedm</w:t>
      </w:r>
      <w:r w:rsidR="00E57D75">
        <w:rPr>
          <w:rFonts w:ascii="Arial" w:hAnsi="Arial" w:cs="Arial"/>
          <w:color w:val="000000" w:themeColor="text1"/>
        </w:rPr>
        <w:t xml:space="preserve">iot Umowy przed przystąpieniem </w:t>
      </w:r>
      <w:r w:rsidRPr="00083DF8">
        <w:rPr>
          <w:rFonts w:ascii="Arial" w:hAnsi="Arial" w:cs="Arial"/>
          <w:color w:val="000000" w:themeColor="text1"/>
        </w:rP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E57D75" w:rsidRPr="00083DF8" w:rsidRDefault="00E57D75" w:rsidP="00E57D75">
      <w:pPr>
        <w:tabs>
          <w:tab w:val="left" w:pos="426"/>
          <w:tab w:val="left" w:pos="851"/>
        </w:tabs>
        <w:suppressAutoHyphens/>
        <w:spacing w:after="0"/>
        <w:ind w:left="426"/>
        <w:jc w:val="both"/>
        <w:rPr>
          <w:rFonts w:ascii="Arial" w:hAnsi="Arial" w:cs="Arial"/>
          <w:color w:val="000000" w:themeColor="text1"/>
        </w:rPr>
      </w:pPr>
    </w:p>
    <w:p w:rsidR="00083DF8" w:rsidRDefault="00083DF8" w:rsidP="00F819B7">
      <w:pPr>
        <w:numPr>
          <w:ilvl w:val="0"/>
          <w:numId w:val="125"/>
        </w:numPr>
        <w:tabs>
          <w:tab w:val="left" w:pos="426"/>
          <w:tab w:val="left" w:pos="851"/>
        </w:tabs>
        <w:suppressAutoHyphens/>
        <w:spacing w:after="0"/>
        <w:ind w:left="426"/>
        <w:jc w:val="both"/>
        <w:rPr>
          <w:rFonts w:ascii="Arial" w:hAnsi="Arial" w:cs="Arial"/>
          <w:color w:val="000000" w:themeColor="text1"/>
        </w:rPr>
      </w:pPr>
      <w:r w:rsidRPr="00083DF8">
        <w:rPr>
          <w:rFonts w:ascii="Arial" w:hAnsi="Arial" w:cs="Arial"/>
          <w:color w:val="000000" w:themeColor="text1"/>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E57D75" w:rsidRPr="00083DF8" w:rsidRDefault="00E57D75" w:rsidP="00E57D75">
      <w:pPr>
        <w:tabs>
          <w:tab w:val="left" w:pos="426"/>
          <w:tab w:val="left" w:pos="851"/>
        </w:tabs>
        <w:suppressAutoHyphens/>
        <w:spacing w:after="0"/>
        <w:jc w:val="both"/>
        <w:rPr>
          <w:rFonts w:ascii="Arial" w:hAnsi="Arial" w:cs="Arial"/>
          <w:color w:val="000000" w:themeColor="text1"/>
        </w:rPr>
      </w:pPr>
    </w:p>
    <w:p w:rsidR="00083DF8" w:rsidRPr="00083DF8" w:rsidRDefault="00083DF8" w:rsidP="00F819B7">
      <w:pPr>
        <w:numPr>
          <w:ilvl w:val="0"/>
          <w:numId w:val="125"/>
        </w:numPr>
        <w:ind w:left="426" w:hanging="426"/>
        <w:contextualSpacing/>
        <w:jc w:val="both"/>
        <w:rPr>
          <w:rFonts w:ascii="Arial" w:hAnsi="Arial" w:cs="Arial"/>
          <w:i/>
        </w:rPr>
      </w:pPr>
      <w:r w:rsidRPr="00083DF8">
        <w:rPr>
          <w:rFonts w:ascii="Arial" w:hAnsi="Arial" w:cs="Arial"/>
        </w:rPr>
        <w:t xml:space="preserve">Wstęp Obcokrajowców do obiektów wojskowych może być realizowany wyłącznie </w:t>
      </w:r>
      <w:r w:rsidRPr="00083DF8">
        <w:rPr>
          <w:rFonts w:ascii="Arial" w:hAnsi="Arial" w:cs="Arial"/>
        </w:rPr>
        <w:br/>
        <w:t xml:space="preserve">na podstawie pozwoleń wydanych na zasadach określonych w decyzji </w:t>
      </w:r>
      <w:r w:rsidRPr="00083DF8">
        <w:rPr>
          <w:rFonts w:ascii="Arial" w:eastAsia="Times New Roman" w:hAnsi="Arial" w:cs="Arial"/>
          <w:bCs/>
          <w:color w:val="000000"/>
          <w:lang w:eastAsia="pl-PL"/>
        </w:rPr>
        <w:t xml:space="preserve">Nr 19/MON Ministra Obrony Narodowej </w:t>
      </w:r>
      <w:r w:rsidRPr="00083DF8">
        <w:rPr>
          <w:rFonts w:ascii="Arial" w:eastAsia="Times New Roman" w:hAnsi="Arial" w:cs="Arial"/>
          <w:color w:val="000000"/>
          <w:lang w:eastAsia="pl-PL"/>
        </w:rPr>
        <w:t xml:space="preserve">z dnia 24 stycznia 2017 r. </w:t>
      </w:r>
      <w:r w:rsidRPr="00083DF8">
        <w:rPr>
          <w:rFonts w:ascii="Arial" w:eastAsia="Times New Roman" w:hAnsi="Arial" w:cs="Arial"/>
          <w:bCs/>
          <w:color w:val="000000"/>
          <w:lang w:eastAsia="pl-PL"/>
        </w:rPr>
        <w:t xml:space="preserve">w sprawie organizowania współpracy międzynarodowej w resorcie obrony narodowej </w:t>
      </w:r>
      <w:r w:rsidRPr="00083DF8">
        <w:rPr>
          <w:rFonts w:ascii="Arial" w:eastAsia="Times New Roman" w:hAnsi="Arial" w:cs="Arial"/>
          <w:color w:val="000000"/>
          <w:lang w:eastAsia="pl-PL"/>
        </w:rPr>
        <w:t>(Dz. Urz. MON poz. 18).</w:t>
      </w:r>
    </w:p>
    <w:p w:rsidR="00083DF8" w:rsidRPr="00083DF8" w:rsidRDefault="00083DF8" w:rsidP="00083DF8">
      <w:pPr>
        <w:tabs>
          <w:tab w:val="right" w:pos="-888"/>
          <w:tab w:val="left" w:pos="153"/>
        </w:tabs>
        <w:spacing w:after="0"/>
        <w:jc w:val="center"/>
        <w:rPr>
          <w:rFonts w:ascii="Arial" w:eastAsia="Times New Roman" w:hAnsi="Arial" w:cs="Arial"/>
          <w:b/>
          <w:lang w:eastAsia="pl-PL"/>
        </w:rPr>
      </w:pPr>
      <w:r w:rsidRPr="00083DF8">
        <w:rPr>
          <w:rFonts w:ascii="Arial" w:eastAsia="Times New Roman" w:hAnsi="Arial" w:cs="Arial"/>
          <w:b/>
          <w:lang w:eastAsia="pl-PL"/>
        </w:rPr>
        <w:t>§ 9</w:t>
      </w:r>
    </w:p>
    <w:p w:rsidR="00083DF8" w:rsidRPr="00083DF8" w:rsidRDefault="00083DF8" w:rsidP="00083DF8">
      <w:pPr>
        <w:tabs>
          <w:tab w:val="left" w:pos="567"/>
        </w:tabs>
        <w:spacing w:after="0"/>
        <w:ind w:left="567"/>
        <w:jc w:val="both"/>
        <w:rPr>
          <w:rFonts w:ascii="Arial" w:eastAsia="Times New Roman" w:hAnsi="Arial" w:cs="Arial"/>
          <w:bCs/>
          <w:color w:val="000000" w:themeColor="text1"/>
          <w:lang w:val="x-none" w:eastAsia="x-none"/>
        </w:rPr>
      </w:pPr>
    </w:p>
    <w:p w:rsidR="00083DF8" w:rsidRPr="00E57D75" w:rsidRDefault="00083DF8" w:rsidP="00F819B7">
      <w:pPr>
        <w:numPr>
          <w:ilvl w:val="0"/>
          <w:numId w:val="116"/>
        </w:numPr>
        <w:tabs>
          <w:tab w:val="num" w:pos="426"/>
        </w:tabs>
        <w:spacing w:after="0"/>
        <w:ind w:left="426" w:hanging="426"/>
        <w:jc w:val="both"/>
        <w:rPr>
          <w:rFonts w:ascii="Arial" w:eastAsia="Times New Roman" w:hAnsi="Arial" w:cs="Arial"/>
          <w:color w:val="000000" w:themeColor="text1"/>
          <w:szCs w:val="24"/>
          <w:lang w:val="x-none" w:eastAsia="pl-PL"/>
        </w:rPr>
      </w:pPr>
      <w:r w:rsidRPr="00083DF8">
        <w:rPr>
          <w:rFonts w:ascii="Arial" w:eastAsia="Times New Roman" w:hAnsi="Arial" w:cs="Arial"/>
          <w:color w:val="000000" w:themeColor="text1"/>
          <w:szCs w:val="24"/>
          <w:lang w:val="x-none" w:eastAsia="pl-PL"/>
        </w:rPr>
        <w:t xml:space="preserve">Zamawiającemu przysługuje prawo kontroli procesu wykonania robót w trakcie ich realizacji. Jeżeli Wykonawca będzie realizował roboty w sposób wadliwy albo sprzeczny z </w:t>
      </w:r>
      <w:r w:rsidRPr="00083DF8">
        <w:rPr>
          <w:rFonts w:ascii="Arial" w:eastAsia="Times New Roman" w:hAnsi="Arial" w:cs="Arial"/>
          <w:color w:val="000000" w:themeColor="text1"/>
          <w:szCs w:val="24"/>
          <w:lang w:eastAsia="pl-PL"/>
        </w:rPr>
        <w:t>U</w:t>
      </w:r>
      <w:r w:rsidRPr="00083DF8">
        <w:rPr>
          <w:rFonts w:ascii="Arial" w:eastAsia="Times New Roman" w:hAnsi="Arial" w:cs="Arial"/>
          <w:color w:val="000000" w:themeColor="text1"/>
          <w:szCs w:val="24"/>
          <w:lang w:val="x-none" w:eastAsia="pl-PL"/>
        </w:rPr>
        <w:t>mową, Zamawiający ma prawo wezwać go do usunięcia wad lub zmiany sposobu wykonania</w:t>
      </w:r>
      <w:r w:rsidRPr="00083DF8">
        <w:rPr>
          <w:rFonts w:ascii="Arial" w:eastAsia="Times New Roman" w:hAnsi="Arial" w:cs="Arial"/>
          <w:color w:val="000000" w:themeColor="text1"/>
          <w:szCs w:val="24"/>
          <w:lang w:eastAsia="pl-PL"/>
        </w:rPr>
        <w:t xml:space="preserve"> przedmiotu Umowy</w:t>
      </w:r>
      <w:r w:rsidRPr="00083DF8">
        <w:rPr>
          <w:rFonts w:ascii="Arial" w:eastAsia="Times New Roman" w:hAnsi="Arial" w:cs="Arial"/>
          <w:color w:val="000000" w:themeColor="text1"/>
          <w:szCs w:val="24"/>
          <w:lang w:val="x-none" w:eastAsia="pl-PL"/>
        </w:rPr>
        <w:t xml:space="preserve"> i wyznaczyć mu w tym celu odpowiedni termin, potwierdzając ten fakt na piśmie.</w:t>
      </w:r>
    </w:p>
    <w:p w:rsidR="00E57D75" w:rsidRPr="00083DF8" w:rsidRDefault="00E57D75" w:rsidP="00E57D75">
      <w:pPr>
        <w:spacing w:after="0"/>
        <w:ind w:left="426"/>
        <w:jc w:val="both"/>
        <w:rPr>
          <w:rFonts w:ascii="Arial" w:eastAsia="Times New Roman" w:hAnsi="Arial" w:cs="Arial"/>
          <w:color w:val="000000" w:themeColor="text1"/>
          <w:szCs w:val="24"/>
          <w:lang w:val="x-none" w:eastAsia="pl-PL"/>
        </w:rPr>
      </w:pPr>
    </w:p>
    <w:p w:rsidR="00083DF8" w:rsidRPr="00E57D75" w:rsidRDefault="00083DF8" w:rsidP="00F819B7">
      <w:pPr>
        <w:numPr>
          <w:ilvl w:val="0"/>
          <w:numId w:val="116"/>
        </w:numPr>
        <w:tabs>
          <w:tab w:val="num" w:pos="360"/>
          <w:tab w:val="left" w:pos="567"/>
        </w:tabs>
        <w:spacing w:after="0"/>
        <w:ind w:left="426"/>
        <w:jc w:val="both"/>
        <w:rPr>
          <w:rFonts w:ascii="Arial" w:eastAsia="Times New Roman" w:hAnsi="Arial" w:cs="Arial"/>
          <w:color w:val="000000" w:themeColor="text1"/>
          <w:lang w:val="x-none" w:eastAsia="pl-PL"/>
        </w:rPr>
      </w:pPr>
      <w:r w:rsidRPr="00083DF8">
        <w:rPr>
          <w:rFonts w:ascii="Arial" w:eastAsia="Times New Roman" w:hAnsi="Arial" w:cs="Arial"/>
          <w:color w:val="000000" w:themeColor="text1"/>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083DF8">
        <w:rPr>
          <w:rFonts w:ascii="Arial" w:eastAsia="Times New Roman" w:hAnsi="Arial" w:cs="Arial"/>
          <w:color w:val="000000" w:themeColor="text1"/>
          <w:lang w:eastAsia="pl-PL"/>
        </w:rPr>
        <w:t>Z</w:t>
      </w:r>
      <w:proofErr w:type="spellStart"/>
      <w:r w:rsidRPr="00083DF8">
        <w:rPr>
          <w:rFonts w:ascii="Arial" w:eastAsia="Times New Roman" w:hAnsi="Arial" w:cs="Arial"/>
          <w:color w:val="000000" w:themeColor="text1"/>
          <w:lang w:val="x-none" w:eastAsia="pl-PL"/>
        </w:rPr>
        <w:t>a</w:t>
      </w:r>
      <w:r w:rsidRPr="00083DF8">
        <w:rPr>
          <w:rFonts w:ascii="Arial" w:eastAsia="Times New Roman" w:hAnsi="Arial" w:cs="Arial"/>
          <w:color w:val="000000" w:themeColor="text1"/>
          <w:lang w:eastAsia="pl-PL"/>
        </w:rPr>
        <w:t>mawiającego</w:t>
      </w:r>
      <w:proofErr w:type="spellEnd"/>
      <w:r w:rsidRPr="00083DF8">
        <w:rPr>
          <w:rFonts w:ascii="Arial" w:eastAsia="Times New Roman" w:hAnsi="Arial" w:cs="Arial"/>
          <w:color w:val="000000" w:themeColor="text1"/>
          <w:lang w:eastAsia="pl-PL"/>
        </w:rPr>
        <w:t xml:space="preserve">. </w:t>
      </w:r>
    </w:p>
    <w:p w:rsidR="00E57D75" w:rsidRPr="00083DF8" w:rsidRDefault="00E57D75" w:rsidP="00E57D75">
      <w:pPr>
        <w:tabs>
          <w:tab w:val="left" w:pos="567"/>
        </w:tabs>
        <w:spacing w:after="0"/>
        <w:jc w:val="both"/>
        <w:rPr>
          <w:rFonts w:ascii="Arial" w:eastAsia="Times New Roman" w:hAnsi="Arial" w:cs="Arial"/>
          <w:color w:val="000000" w:themeColor="text1"/>
          <w:lang w:val="x-none" w:eastAsia="pl-PL"/>
        </w:rPr>
      </w:pPr>
    </w:p>
    <w:p w:rsidR="00083DF8" w:rsidRPr="00083DF8" w:rsidRDefault="00083DF8" w:rsidP="00F819B7">
      <w:pPr>
        <w:numPr>
          <w:ilvl w:val="0"/>
          <w:numId w:val="116"/>
        </w:numPr>
        <w:tabs>
          <w:tab w:val="num" w:pos="360"/>
          <w:tab w:val="left" w:pos="567"/>
        </w:tabs>
        <w:spacing w:after="0"/>
        <w:ind w:left="426"/>
        <w:jc w:val="both"/>
        <w:rPr>
          <w:rFonts w:ascii="Arial" w:eastAsia="Times New Roman" w:hAnsi="Arial" w:cs="Arial"/>
          <w:color w:val="000000" w:themeColor="text1"/>
          <w:szCs w:val="24"/>
          <w:lang w:val="x-none" w:eastAsia="pl-PL"/>
        </w:rPr>
      </w:pPr>
      <w:r w:rsidRPr="00083DF8">
        <w:rPr>
          <w:rFonts w:ascii="Arial" w:eastAsia="Times New Roman" w:hAnsi="Arial" w:cs="Arial"/>
          <w:color w:val="000000" w:themeColor="text1"/>
          <w:szCs w:val="24"/>
          <w:lang w:eastAsia="pl-PL"/>
        </w:rPr>
        <w:t xml:space="preserve"> </w:t>
      </w:r>
      <w:r w:rsidRPr="00083DF8">
        <w:rPr>
          <w:rFonts w:ascii="Arial" w:eastAsia="Times New Roman" w:hAnsi="Arial" w:cs="Arial"/>
          <w:color w:val="000000" w:themeColor="text1"/>
          <w:szCs w:val="24"/>
          <w:lang w:val="x-none" w:eastAsia="pl-PL"/>
        </w:rPr>
        <w:t xml:space="preserve">Po bezskutecznym upływie dodatkowego terminu usunięcia wad lub zmiany sposobu wykonania </w:t>
      </w:r>
      <w:r w:rsidRPr="00083DF8">
        <w:rPr>
          <w:rFonts w:ascii="Arial" w:eastAsia="Times New Roman" w:hAnsi="Arial" w:cs="Arial"/>
          <w:color w:val="000000" w:themeColor="text1"/>
          <w:szCs w:val="24"/>
          <w:lang w:eastAsia="pl-PL"/>
        </w:rPr>
        <w:t xml:space="preserve">przedmiotu Umowy </w:t>
      </w:r>
      <w:r w:rsidRPr="00083DF8">
        <w:rPr>
          <w:rFonts w:ascii="Arial" w:eastAsia="Times New Roman" w:hAnsi="Arial" w:cs="Arial"/>
          <w:color w:val="000000" w:themeColor="text1"/>
          <w:szCs w:val="24"/>
          <w:lang w:val="x-none" w:eastAsia="pl-PL"/>
        </w:rPr>
        <w:t xml:space="preserve">Zamawiający ma prawo odstąpić od </w:t>
      </w:r>
      <w:r w:rsidRPr="00083DF8">
        <w:rPr>
          <w:rFonts w:ascii="Arial" w:eastAsia="Times New Roman" w:hAnsi="Arial" w:cs="Arial"/>
          <w:color w:val="000000" w:themeColor="text1"/>
          <w:szCs w:val="24"/>
          <w:lang w:eastAsia="pl-PL"/>
        </w:rPr>
        <w:t>U</w:t>
      </w:r>
      <w:r w:rsidRPr="00083DF8">
        <w:rPr>
          <w:rFonts w:ascii="Arial" w:eastAsia="Times New Roman" w:hAnsi="Arial" w:cs="Arial"/>
          <w:color w:val="000000" w:themeColor="text1"/>
          <w:szCs w:val="24"/>
          <w:lang w:val="x-none" w:eastAsia="pl-PL"/>
        </w:rPr>
        <w:t>mowy</w:t>
      </w:r>
      <w:r w:rsidRPr="00083DF8">
        <w:rPr>
          <w:rFonts w:ascii="Arial" w:eastAsia="Times New Roman" w:hAnsi="Arial" w:cs="Arial"/>
          <w:color w:val="000000" w:themeColor="text1"/>
          <w:szCs w:val="24"/>
          <w:lang w:eastAsia="pl-PL"/>
        </w:rPr>
        <w:t xml:space="preserve"> </w:t>
      </w:r>
      <w:r w:rsidRPr="00083DF8">
        <w:rPr>
          <w:rFonts w:ascii="Arial" w:eastAsia="Times New Roman" w:hAnsi="Arial" w:cs="Arial"/>
          <w:color w:val="000000" w:themeColor="text1"/>
          <w:szCs w:val="24"/>
          <w:lang w:val="x-none" w:eastAsia="pl-PL"/>
        </w:rPr>
        <w:t xml:space="preserve">oraz zastosować karę umowną zgodnie z § 14 ust. 1 pkt 5) </w:t>
      </w:r>
      <w:r w:rsidRPr="00083DF8">
        <w:rPr>
          <w:rFonts w:ascii="Arial" w:eastAsia="Times New Roman" w:hAnsi="Arial" w:cs="Arial"/>
          <w:color w:val="000000" w:themeColor="text1"/>
          <w:szCs w:val="24"/>
          <w:lang w:eastAsia="pl-PL"/>
        </w:rPr>
        <w:t>U</w:t>
      </w:r>
      <w:r w:rsidRPr="00083DF8">
        <w:rPr>
          <w:rFonts w:ascii="Arial" w:eastAsia="Times New Roman" w:hAnsi="Arial" w:cs="Arial"/>
          <w:color w:val="000000" w:themeColor="text1"/>
          <w:szCs w:val="24"/>
          <w:lang w:val="x-none" w:eastAsia="pl-PL"/>
        </w:rPr>
        <w:t>mowy.</w:t>
      </w:r>
    </w:p>
    <w:p w:rsidR="00E57D75" w:rsidRDefault="00E57D75" w:rsidP="00083DF8">
      <w:pPr>
        <w:suppressAutoHyphens/>
        <w:autoSpaceDE w:val="0"/>
        <w:autoSpaceDN w:val="0"/>
        <w:adjustRightInd w:val="0"/>
        <w:spacing w:after="0"/>
        <w:ind w:left="426"/>
        <w:contextualSpacing/>
        <w:jc w:val="center"/>
        <w:rPr>
          <w:rFonts w:ascii="Arial" w:eastAsia="Times New Roman" w:hAnsi="Arial" w:cs="Arial"/>
          <w:b/>
          <w:lang w:eastAsia="pl-PL"/>
        </w:rPr>
      </w:pPr>
    </w:p>
    <w:p w:rsidR="00083DF8" w:rsidRPr="00083DF8" w:rsidRDefault="00083DF8" w:rsidP="00083DF8">
      <w:pPr>
        <w:suppressAutoHyphens/>
        <w:autoSpaceDE w:val="0"/>
        <w:autoSpaceDN w:val="0"/>
        <w:adjustRightInd w:val="0"/>
        <w:spacing w:after="0"/>
        <w:ind w:left="426"/>
        <w:contextualSpacing/>
        <w:jc w:val="center"/>
        <w:rPr>
          <w:rFonts w:ascii="Arial" w:eastAsia="Times New Roman" w:hAnsi="Arial" w:cs="Arial"/>
          <w:b/>
          <w:lang w:eastAsia="pl-PL"/>
        </w:rPr>
      </w:pPr>
      <w:r w:rsidRPr="00083DF8">
        <w:rPr>
          <w:rFonts w:ascii="Arial" w:eastAsia="Times New Roman" w:hAnsi="Arial" w:cs="Arial"/>
          <w:b/>
          <w:lang w:eastAsia="pl-PL"/>
        </w:rPr>
        <w:t>§ 10</w:t>
      </w:r>
    </w:p>
    <w:p w:rsidR="00083DF8" w:rsidRPr="00083DF8" w:rsidRDefault="00083DF8" w:rsidP="00083DF8">
      <w:pPr>
        <w:suppressAutoHyphens/>
        <w:autoSpaceDE w:val="0"/>
        <w:autoSpaceDN w:val="0"/>
        <w:adjustRightInd w:val="0"/>
        <w:spacing w:after="0"/>
        <w:ind w:left="426"/>
        <w:contextualSpacing/>
        <w:jc w:val="center"/>
        <w:rPr>
          <w:rFonts w:ascii="Arial" w:eastAsia="Times New Roman" w:hAnsi="Arial" w:cs="Arial"/>
          <w:color w:val="000000" w:themeColor="text1"/>
          <w:lang w:eastAsia="ar-SA"/>
        </w:rPr>
      </w:pPr>
    </w:p>
    <w:p w:rsidR="00083DF8" w:rsidRP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zobowiązuje się wykonać przedmiot Umowy siłami własnymi/przy udziale podwykonawców. </w:t>
      </w:r>
      <w:r w:rsidRPr="00083DF8">
        <w:rPr>
          <w:rFonts w:ascii="Arial" w:eastAsia="Times New Roman" w:hAnsi="Arial" w:cs="Arial"/>
          <w:color w:val="000000" w:themeColor="text1"/>
          <w:vertAlign w:val="superscript"/>
          <w:lang w:eastAsia="pl-PL"/>
        </w:rPr>
        <w:footnoteReference w:id="1"/>
      </w:r>
    </w:p>
    <w:p w:rsidR="00083DF8" w:rsidRP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lastRenderedPageBreak/>
        <w:t>Wykonawca zrealizuje przedmiot Umowy z udziałem podwykonawcy w następującym zakresie:</w:t>
      </w:r>
    </w:p>
    <w:p w:rsidR="00083DF8" w:rsidRPr="00083DF8" w:rsidRDefault="00E57D75" w:rsidP="00F819B7">
      <w:pPr>
        <w:numPr>
          <w:ilvl w:val="0"/>
          <w:numId w:val="94"/>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t>
      </w:r>
      <w:r w:rsidR="00083DF8" w:rsidRPr="00083DF8">
        <w:rPr>
          <w:rFonts w:ascii="Arial" w:eastAsia="Times New Roman" w:hAnsi="Arial" w:cs="Arial"/>
          <w:color w:val="000000" w:themeColor="text1"/>
          <w:lang w:eastAsia="pl-PL"/>
        </w:rPr>
        <w:t>…, za wynagrodzeniem na kwotę: …………………………zł;</w:t>
      </w:r>
    </w:p>
    <w:p w:rsidR="00083DF8" w:rsidRPr="00083DF8" w:rsidRDefault="00E57D75" w:rsidP="00F819B7">
      <w:pPr>
        <w:numPr>
          <w:ilvl w:val="0"/>
          <w:numId w:val="94"/>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t>
      </w:r>
      <w:r w:rsidR="00083DF8" w:rsidRPr="00083DF8">
        <w:rPr>
          <w:rFonts w:ascii="Arial" w:eastAsia="Times New Roman" w:hAnsi="Arial" w:cs="Arial"/>
          <w:color w:val="000000" w:themeColor="text1"/>
          <w:lang w:eastAsia="pl-PL"/>
        </w:rPr>
        <w:t>…, za wynagrodzeniem na kwotę: …………………………zł.</w:t>
      </w:r>
    </w:p>
    <w:p w:rsidR="00083DF8" w:rsidRPr="00083DF8" w:rsidRDefault="00083DF8" w:rsidP="00F819B7">
      <w:pPr>
        <w:numPr>
          <w:ilvl w:val="0"/>
          <w:numId w:val="94"/>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Kwota wynagrodzenia podwykonawcy – nie powinna być wyższa, niż wartość tego zakresu robót wynikająca z oferty Wykonawcy.</w:t>
      </w: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Wykonywanie robót z udziałem podwykonawcy może odbywać się wyłącznie na zasadach określonych w niniejszej Umowie oraz w ustawie z dnia 11 września 2019 r. Prawo zamówień publicznych (Dz.U.2019.2019 z </w:t>
      </w:r>
      <w:proofErr w:type="spellStart"/>
      <w:r w:rsidRPr="00083DF8">
        <w:rPr>
          <w:rFonts w:ascii="Arial" w:eastAsia="Times New Roman" w:hAnsi="Arial" w:cs="Arial"/>
          <w:color w:val="000000" w:themeColor="text1"/>
          <w:lang w:eastAsia="pl-PL"/>
        </w:rPr>
        <w:t>późn</w:t>
      </w:r>
      <w:proofErr w:type="spellEnd"/>
      <w:r w:rsidRPr="00083DF8">
        <w:rPr>
          <w:rFonts w:ascii="Arial" w:eastAsia="Times New Roman" w:hAnsi="Arial" w:cs="Arial"/>
          <w:color w:val="000000" w:themeColor="text1"/>
          <w:lang w:eastAsia="pl-PL"/>
        </w:rPr>
        <w:t>. zm.).</w:t>
      </w:r>
    </w:p>
    <w:p w:rsidR="00E57D75" w:rsidRPr="00083DF8" w:rsidRDefault="00E57D75" w:rsidP="00E57D75">
      <w:pPr>
        <w:suppressAutoHyphens/>
        <w:spacing w:after="0"/>
        <w:ind w:left="284"/>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Umowa o podwykonawstwo nie może zawierać postanowień kształtujących prawa </w:t>
      </w:r>
      <w:r w:rsidRPr="00083DF8">
        <w:rPr>
          <w:rFonts w:ascii="Arial" w:eastAsia="Times New Roman" w:hAnsi="Arial" w:cs="Arial"/>
          <w:color w:val="000000" w:themeColor="text1"/>
          <w:lang w:eastAsia="pl-PL"/>
        </w:rPr>
        <w:br/>
        <w:t>i obowiązki podwykonawcy, w zakresie kar umownych oraz postanowień dotyczących warunków wypłaty wynagrodzenia, w sposób dla n</w:t>
      </w:r>
      <w:r w:rsidR="00E57D75">
        <w:rPr>
          <w:rFonts w:ascii="Arial" w:eastAsia="Times New Roman" w:hAnsi="Arial" w:cs="Arial"/>
          <w:color w:val="000000" w:themeColor="text1"/>
          <w:lang w:eastAsia="pl-PL"/>
        </w:rPr>
        <w:t xml:space="preserve">iego mniej korzystny niż prawa </w:t>
      </w:r>
      <w:r w:rsidRPr="00083DF8">
        <w:rPr>
          <w:rFonts w:ascii="Arial" w:eastAsia="Times New Roman" w:hAnsi="Arial" w:cs="Arial"/>
          <w:color w:val="000000" w:themeColor="text1"/>
          <w:lang w:eastAsia="pl-PL"/>
        </w:rPr>
        <w:t>i obowiązki wykonawcy, ukształtowane postanowieniami umowy zawartej między zamawiającym a wykonawcą.</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w:t>
      </w:r>
      <w:r w:rsidR="00E57D75">
        <w:rPr>
          <w:rFonts w:ascii="Arial" w:eastAsia="Times New Roman" w:hAnsi="Arial" w:cs="Arial"/>
          <w:color w:val="000000" w:themeColor="text1"/>
          <w:lang w:eastAsia="pl-PL"/>
        </w:rPr>
        <w:t xml:space="preserve">awiającemu projektu tej umowy, </w:t>
      </w:r>
      <w:r w:rsidRPr="00083DF8">
        <w:rPr>
          <w:rFonts w:ascii="Arial" w:eastAsia="Times New Roman" w:hAnsi="Arial" w:cs="Arial"/>
          <w:color w:val="000000" w:themeColor="text1"/>
          <w:lang w:eastAsia="pl-PL"/>
        </w:rPr>
        <w:t>a także projektu jej zmiany oraz poświadczonej za zgodność z oryginałem kopii zawartej umowy o podwykonawstwo, której przedmiotem są roboty budowlane.</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P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Zamawiający </w:t>
      </w:r>
      <w:r w:rsidRPr="00083DF8">
        <w:rPr>
          <w:rFonts w:ascii="Arial" w:eastAsia="Times New Roman" w:hAnsi="Arial" w:cs="Arial"/>
          <w:b/>
          <w:color w:val="000000" w:themeColor="text1"/>
          <w:lang w:eastAsia="pl-PL"/>
        </w:rPr>
        <w:t>w terminie 14 dni</w:t>
      </w:r>
      <w:r w:rsidRPr="00083DF8">
        <w:rPr>
          <w:rFonts w:ascii="Arial" w:eastAsia="Times New Roman" w:hAnsi="Arial" w:cs="Arial"/>
          <w:color w:val="000000" w:themeColor="text1"/>
          <w:lang w:eastAsia="pl-PL"/>
        </w:rPr>
        <w:t xml:space="preserve"> kalendarzowych od daty otrzymania projektu umowy zgłasza w formie pisemnej pod rygorem nieważności </w:t>
      </w:r>
      <w:r w:rsidR="00E57D75">
        <w:rPr>
          <w:rFonts w:ascii="Arial" w:eastAsia="Times New Roman" w:hAnsi="Arial" w:cs="Arial"/>
          <w:color w:val="000000" w:themeColor="text1"/>
          <w:lang w:eastAsia="pl-PL"/>
        </w:rPr>
        <w:t xml:space="preserve">zastrzeżenia do projektu umowy </w:t>
      </w:r>
      <w:r w:rsidRPr="00083DF8">
        <w:rPr>
          <w:rFonts w:ascii="Arial" w:eastAsia="Times New Roman" w:hAnsi="Arial" w:cs="Arial"/>
          <w:color w:val="000000" w:themeColor="text1"/>
          <w:lang w:eastAsia="pl-PL"/>
        </w:rPr>
        <w:t>o podwykonawstwo, której przedmiotem są roboty budowlane, w przypadku gdy:</w:t>
      </w:r>
    </w:p>
    <w:p w:rsidR="00083DF8" w:rsidRPr="00083DF8" w:rsidRDefault="00083DF8" w:rsidP="00F819B7">
      <w:pPr>
        <w:numPr>
          <w:ilvl w:val="0"/>
          <w:numId w:val="136"/>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nie spełnia ona wymagań określonych w SWZ i innych dokumentach dotyczących zamówienia;</w:t>
      </w:r>
    </w:p>
    <w:p w:rsidR="00083DF8" w:rsidRPr="00083DF8" w:rsidRDefault="00083DF8" w:rsidP="00F819B7">
      <w:pPr>
        <w:numPr>
          <w:ilvl w:val="0"/>
          <w:numId w:val="136"/>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przewiduje termin zapłaty wynagrodzenia dłuższy niż </w:t>
      </w:r>
      <w:r w:rsidRPr="00083DF8">
        <w:rPr>
          <w:rFonts w:ascii="Arial" w:eastAsia="Times New Roman" w:hAnsi="Arial" w:cs="Arial"/>
          <w:lang w:eastAsia="pl-PL"/>
        </w:rPr>
        <w:t>30 dni kalendarzowych;</w:t>
      </w:r>
    </w:p>
    <w:p w:rsidR="00083DF8" w:rsidRDefault="00083DF8" w:rsidP="00F819B7">
      <w:pPr>
        <w:numPr>
          <w:ilvl w:val="0"/>
          <w:numId w:val="136"/>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zawiera ona postanowienia niezgodne z art. 463 ustawy </w:t>
      </w:r>
      <w:proofErr w:type="spellStart"/>
      <w:r w:rsidRPr="00083DF8">
        <w:rPr>
          <w:rFonts w:ascii="Arial" w:eastAsia="Times New Roman" w:hAnsi="Arial" w:cs="Arial"/>
          <w:color w:val="000000" w:themeColor="text1"/>
          <w:lang w:eastAsia="pl-PL"/>
        </w:rPr>
        <w:t>Pzp</w:t>
      </w:r>
      <w:proofErr w:type="spellEnd"/>
      <w:r w:rsidRPr="00083DF8">
        <w:rPr>
          <w:rFonts w:ascii="Arial" w:eastAsia="Times New Roman" w:hAnsi="Arial" w:cs="Arial"/>
          <w:color w:val="000000" w:themeColor="text1"/>
          <w:lang w:eastAsia="pl-PL"/>
        </w:rPr>
        <w:t>.</w:t>
      </w:r>
    </w:p>
    <w:p w:rsidR="00E57D75" w:rsidRPr="00083DF8" w:rsidRDefault="00E57D75" w:rsidP="00E57D75">
      <w:pPr>
        <w:suppressAutoHyphens/>
        <w:spacing w:after="0"/>
        <w:ind w:left="644"/>
        <w:contextualSpacing/>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Niezgłoszenie zastrzeżeń, o których mowa w ust. 8 powy</w:t>
      </w:r>
      <w:r w:rsidR="00E57D75">
        <w:rPr>
          <w:rFonts w:ascii="Arial" w:eastAsia="Times New Roman" w:hAnsi="Arial" w:cs="Arial"/>
          <w:color w:val="000000" w:themeColor="text1"/>
          <w:lang w:eastAsia="pl-PL"/>
        </w:rPr>
        <w:t xml:space="preserve">żej, do przedłożonego projektu </w:t>
      </w:r>
      <w:r w:rsidRPr="00083DF8">
        <w:rPr>
          <w:rFonts w:ascii="Arial" w:eastAsia="Times New Roman" w:hAnsi="Arial" w:cs="Arial"/>
          <w:color w:val="000000" w:themeColor="text1"/>
          <w:lang w:eastAsia="pl-PL"/>
        </w:rPr>
        <w:t xml:space="preserve">o podwykonawstwo lub projektu jej zmian, której przedmiotem są roboty budowlane </w:t>
      </w:r>
      <w:r w:rsidRPr="00083DF8">
        <w:rPr>
          <w:rFonts w:ascii="Arial" w:eastAsia="Times New Roman" w:hAnsi="Arial" w:cs="Arial"/>
          <w:color w:val="000000" w:themeColor="text1"/>
          <w:lang w:eastAsia="pl-PL"/>
        </w:rPr>
        <w:br/>
      </w:r>
      <w:r w:rsidRPr="00083DF8">
        <w:rPr>
          <w:rFonts w:ascii="Arial" w:eastAsia="Times New Roman" w:hAnsi="Arial" w:cs="Arial"/>
          <w:b/>
          <w:color w:val="000000" w:themeColor="text1"/>
          <w:lang w:eastAsia="pl-PL"/>
        </w:rPr>
        <w:t>w terminie 14 dni</w:t>
      </w:r>
      <w:r w:rsidRPr="00083DF8">
        <w:rPr>
          <w:rFonts w:ascii="Arial" w:eastAsia="Times New Roman" w:hAnsi="Arial" w:cs="Arial"/>
          <w:color w:val="000000" w:themeColor="text1"/>
          <w:lang w:eastAsia="pl-PL"/>
        </w:rPr>
        <w:t xml:space="preserve"> kalendarzowych od daty otrzymania projektu umowy uważa się za akceptację projektu umowy przez Zamawiającego.</w:t>
      </w:r>
    </w:p>
    <w:p w:rsidR="00E57D75" w:rsidRPr="00083DF8" w:rsidRDefault="00E57D75" w:rsidP="00E57D75">
      <w:pPr>
        <w:suppressAutoHyphens/>
        <w:spacing w:after="0"/>
        <w:ind w:left="284"/>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w:t>
      </w:r>
      <w:r w:rsidRPr="00083DF8">
        <w:rPr>
          <w:rFonts w:ascii="Arial" w:eastAsia="Times New Roman" w:hAnsi="Arial" w:cs="Arial"/>
          <w:color w:val="000000" w:themeColor="text1"/>
          <w:lang w:eastAsia="pl-PL"/>
        </w:rPr>
        <w:lastRenderedPageBreak/>
        <w:t>kopię zawartej umowy o podwykonawstwo, której przedmiotem są roboty b</w:t>
      </w:r>
      <w:r w:rsidR="00E57D75">
        <w:rPr>
          <w:rFonts w:ascii="Arial" w:eastAsia="Times New Roman" w:hAnsi="Arial" w:cs="Arial"/>
          <w:color w:val="000000" w:themeColor="text1"/>
          <w:lang w:eastAsia="pl-PL"/>
        </w:rPr>
        <w:t xml:space="preserve">udowlane, </w:t>
      </w:r>
      <w:r w:rsidRPr="00083DF8">
        <w:rPr>
          <w:rFonts w:ascii="Arial" w:eastAsia="Times New Roman" w:hAnsi="Arial" w:cs="Arial"/>
          <w:color w:val="000000" w:themeColor="text1"/>
          <w:lang w:eastAsia="pl-PL"/>
        </w:rPr>
        <w:t xml:space="preserve"> </w:t>
      </w:r>
      <w:r w:rsidRPr="00083DF8">
        <w:rPr>
          <w:rFonts w:ascii="Arial" w:eastAsia="Times New Roman" w:hAnsi="Arial" w:cs="Arial"/>
          <w:b/>
          <w:color w:val="000000" w:themeColor="text1"/>
          <w:lang w:eastAsia="pl-PL"/>
        </w:rPr>
        <w:t>w terminie 7 dni</w:t>
      </w:r>
      <w:r w:rsidRPr="00083DF8">
        <w:rPr>
          <w:rFonts w:ascii="Arial" w:eastAsia="Times New Roman" w:hAnsi="Arial" w:cs="Arial"/>
          <w:color w:val="000000" w:themeColor="text1"/>
          <w:lang w:eastAsia="pl-PL"/>
        </w:rPr>
        <w:t xml:space="preserve"> od dnia jej zawarcia.</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Zamawiający, </w:t>
      </w:r>
      <w:r w:rsidRPr="00083DF8">
        <w:rPr>
          <w:rFonts w:ascii="Arial" w:eastAsia="Times New Roman" w:hAnsi="Arial" w:cs="Arial"/>
          <w:b/>
          <w:color w:val="000000" w:themeColor="text1"/>
          <w:lang w:eastAsia="pl-PL"/>
        </w:rPr>
        <w:t>w terminie 14 dni</w:t>
      </w:r>
      <w:r w:rsidRPr="00083DF8">
        <w:rPr>
          <w:rFonts w:ascii="Arial" w:eastAsia="Times New Roman" w:hAnsi="Arial" w:cs="Arial"/>
          <w:color w:val="000000" w:themeColor="text1"/>
          <w:lang w:eastAsia="pl-PL"/>
        </w:rPr>
        <w:t xml:space="preserve"> kalendarzowych od daty otrzymania</w:t>
      </w:r>
      <w:r w:rsidRPr="00083DF8">
        <w:t xml:space="preserve"> </w:t>
      </w:r>
      <w:r w:rsidRPr="00083DF8">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083DF8">
        <w:rPr>
          <w:rFonts w:ascii="Arial" w:eastAsia="Times New Roman" w:hAnsi="Arial" w:cs="Arial"/>
          <w:b/>
          <w:color w:val="000000" w:themeColor="text1"/>
          <w:lang w:eastAsia="pl-PL"/>
        </w:rPr>
        <w:t>sprzeciw do umowy o podwykonawstwo</w:t>
      </w:r>
      <w:r w:rsidRPr="00083DF8">
        <w:rPr>
          <w:rFonts w:ascii="Arial" w:eastAsia="Times New Roman" w:hAnsi="Arial" w:cs="Arial"/>
          <w:color w:val="000000" w:themeColor="text1"/>
          <w:lang w:eastAsia="pl-PL"/>
        </w:rPr>
        <w:t>, której przedmiotem są roboty budowlane, w przypadkach, o których mowa w ust. 8 powyżej.</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Niezgłoszenie sprzeciwu, o którym mowa w ust. 11, do przedłożonej umowy o podwykonawstwo, której przedmiotem są roboty budowlane, w terminie 14 dni kalendarzowych, uważa się za akceptację umowy przez Zamawiającego.</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podwykonawca lub dalszy podwyk</w:t>
      </w:r>
      <w:r w:rsidR="00E57D75">
        <w:rPr>
          <w:rFonts w:ascii="Arial" w:eastAsia="Times New Roman" w:hAnsi="Arial" w:cs="Arial"/>
          <w:color w:val="000000" w:themeColor="text1"/>
          <w:lang w:eastAsia="pl-PL"/>
        </w:rPr>
        <w:t xml:space="preserve">onawca przedkłada poświadczoną </w:t>
      </w:r>
      <w:r w:rsidRPr="00083DF8">
        <w:rPr>
          <w:rFonts w:ascii="Arial" w:eastAsia="Times New Roman" w:hAnsi="Arial" w:cs="Arial"/>
          <w:color w:val="000000" w:themeColor="text1"/>
          <w:lang w:eastAsia="pl-PL"/>
        </w:rPr>
        <w:t>za zgodność z oryginałem kopię zawartej umowy o podwykonawstwo oraz kopie zmian umowy o podwykonawstwo, której prze</w:t>
      </w:r>
      <w:r w:rsidR="00E57D75">
        <w:rPr>
          <w:rFonts w:ascii="Arial" w:eastAsia="Times New Roman" w:hAnsi="Arial" w:cs="Arial"/>
          <w:color w:val="000000" w:themeColor="text1"/>
          <w:lang w:eastAsia="pl-PL"/>
        </w:rPr>
        <w:t>dmiotem są dostawy lub usługi -</w:t>
      </w:r>
      <w:r w:rsidRPr="00083DF8">
        <w:rPr>
          <w:rFonts w:ascii="Arial" w:eastAsia="Times New Roman" w:hAnsi="Arial" w:cs="Arial"/>
          <w:b/>
          <w:color w:val="000000" w:themeColor="text1"/>
          <w:lang w:eastAsia="pl-PL"/>
        </w:rPr>
        <w:t>w terminie 7 dni</w:t>
      </w:r>
      <w:r w:rsidRPr="00083DF8">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 przypadku, o którym mowa w ust. 13, podwykonawca lub dalszy podwykonawca, przedkłada poświadczoną za zgodność z oryginałem kopię umowy również Wykonawcy.</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ind w:left="426" w:hanging="426"/>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 przypadku, o którym mowa w ust. 13, jeżeli termin zapłaty wynagrodzenia jest dłuższy niż określony w § 11 ust. 22 Umowy, Zamawiający inf</w:t>
      </w:r>
      <w:r w:rsidR="00E57D75">
        <w:rPr>
          <w:rFonts w:ascii="Arial" w:eastAsia="Times New Roman" w:hAnsi="Arial" w:cs="Arial"/>
          <w:color w:val="000000" w:themeColor="text1"/>
          <w:lang w:eastAsia="pl-PL"/>
        </w:rPr>
        <w:t xml:space="preserve">ormuje o tym Wykonawcę i wzywa </w:t>
      </w:r>
      <w:r w:rsidRPr="00083DF8">
        <w:rPr>
          <w:rFonts w:ascii="Arial" w:eastAsia="Times New Roman" w:hAnsi="Arial" w:cs="Arial"/>
          <w:color w:val="000000" w:themeColor="text1"/>
          <w:lang w:eastAsia="pl-PL"/>
        </w:rPr>
        <w:t>go do doprowadzenia zmiany tej umowy pod rygorem wystąpienia o zapłatę kary umownej.</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Postanowienia zawarte w niniejszym paragrafie stosuje się odpowiednio do zmian umowy o podwykonawstwo.</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Pr="00083DF8" w:rsidRDefault="00083DF8" w:rsidP="00F819B7">
      <w:pPr>
        <w:numPr>
          <w:ilvl w:val="0"/>
          <w:numId w:val="91"/>
        </w:numPr>
        <w:suppressAutoHyphens/>
        <w:spacing w:after="0"/>
        <w:ind w:left="426" w:hanging="426"/>
        <w:jc w:val="both"/>
        <w:rPr>
          <w:rFonts w:ascii="Arial" w:eastAsia="Times New Roman" w:hAnsi="Arial" w:cs="Arial"/>
          <w:lang w:eastAsia="pl-PL"/>
        </w:rPr>
      </w:pPr>
      <w:r w:rsidRPr="00083DF8">
        <w:rPr>
          <w:rFonts w:ascii="Arial" w:eastAsia="Times New Roman" w:hAnsi="Arial" w:cs="Arial"/>
          <w:lang w:eastAsia="pl-PL"/>
        </w:rPr>
        <w:t xml:space="preserve">Umowa o podwykonawstwo lub dalsze podwykonawstwo, a także jej projekt, powinna </w:t>
      </w:r>
      <w:r w:rsidRPr="00083DF8">
        <w:rPr>
          <w:rFonts w:ascii="Arial" w:eastAsia="Times New Roman" w:hAnsi="Arial" w:cs="Arial"/>
          <w:lang w:eastAsia="pl-PL"/>
        </w:rPr>
        <w:br/>
        <w:t xml:space="preserve">w szczególności spełniać następujące wymagania: </w:t>
      </w:r>
    </w:p>
    <w:p w:rsidR="00083DF8" w:rsidRPr="00083DF8" w:rsidRDefault="00083DF8" w:rsidP="00F819B7">
      <w:pPr>
        <w:numPr>
          <w:ilvl w:val="0"/>
          <w:numId w:val="95"/>
        </w:numPr>
        <w:suppressAutoHyphens/>
        <w:spacing w:after="0"/>
        <w:contextualSpacing/>
        <w:jc w:val="both"/>
        <w:rPr>
          <w:rFonts w:ascii="Arial" w:eastAsia="Times New Roman" w:hAnsi="Arial" w:cs="Arial"/>
          <w:lang w:eastAsia="pl-PL"/>
        </w:rPr>
      </w:pPr>
      <w:r w:rsidRPr="00083DF8">
        <w:rPr>
          <w:rFonts w:ascii="Arial" w:eastAsia="Times New Roman" w:hAnsi="Arial" w:cs="Arial"/>
          <w:lang w:eastAsia="pl-PL"/>
        </w:rPr>
        <w:t xml:space="preserve">mieć formę pisemną pod rygorem nieważności; </w:t>
      </w:r>
    </w:p>
    <w:p w:rsidR="00083DF8" w:rsidRPr="00083DF8" w:rsidRDefault="00083DF8" w:rsidP="00F819B7">
      <w:pPr>
        <w:numPr>
          <w:ilvl w:val="0"/>
          <w:numId w:val="95"/>
        </w:numPr>
        <w:suppressAutoHyphens/>
        <w:spacing w:after="0"/>
        <w:contextualSpacing/>
        <w:jc w:val="both"/>
        <w:rPr>
          <w:rFonts w:ascii="Arial" w:eastAsia="Times New Roman" w:hAnsi="Arial" w:cs="Arial"/>
          <w:lang w:eastAsia="pl-PL"/>
        </w:rPr>
      </w:pPr>
      <w:r w:rsidRPr="00083DF8">
        <w:rPr>
          <w:rFonts w:ascii="Arial" w:eastAsia="Times New Roman" w:hAnsi="Arial" w:cs="Arial"/>
          <w:lang w:eastAsia="pl-PL"/>
        </w:rPr>
        <w:t xml:space="preserve">być zgodna z prawem, w szczególności z przepisami Kodeksu cywilnego i ustawy Prawo zamówień publicznych; </w:t>
      </w:r>
    </w:p>
    <w:p w:rsidR="00083DF8" w:rsidRPr="00083DF8" w:rsidRDefault="00083DF8" w:rsidP="00F819B7">
      <w:pPr>
        <w:numPr>
          <w:ilvl w:val="0"/>
          <w:numId w:val="95"/>
        </w:numPr>
        <w:suppressAutoHyphens/>
        <w:spacing w:after="0"/>
        <w:contextualSpacing/>
        <w:jc w:val="both"/>
        <w:rPr>
          <w:rFonts w:ascii="Arial" w:eastAsia="Times New Roman" w:hAnsi="Arial" w:cs="Arial"/>
          <w:lang w:eastAsia="pl-PL"/>
        </w:rPr>
      </w:pPr>
      <w:r w:rsidRPr="00083DF8">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083DF8" w:rsidRPr="00083DF8" w:rsidRDefault="00083DF8" w:rsidP="00F819B7">
      <w:pPr>
        <w:numPr>
          <w:ilvl w:val="0"/>
          <w:numId w:val="95"/>
        </w:numPr>
        <w:suppressAutoHyphens/>
        <w:spacing w:after="0"/>
        <w:contextualSpacing/>
        <w:jc w:val="both"/>
        <w:rPr>
          <w:rFonts w:ascii="Arial" w:eastAsia="Times New Roman" w:hAnsi="Arial" w:cs="Arial"/>
          <w:lang w:eastAsia="pl-PL"/>
        </w:rPr>
      </w:pPr>
      <w:r w:rsidRPr="00083DF8">
        <w:rPr>
          <w:rFonts w:ascii="Arial" w:eastAsia="Times New Roman" w:hAnsi="Arial" w:cs="Arial"/>
          <w:lang w:eastAsia="pl-PL"/>
        </w:rPr>
        <w:t xml:space="preserve">dokładnie określać zakres robót powierzonych do </w:t>
      </w:r>
      <w:proofErr w:type="spellStart"/>
      <w:r w:rsidRPr="00083DF8">
        <w:rPr>
          <w:rFonts w:ascii="Arial" w:eastAsia="Times New Roman" w:hAnsi="Arial" w:cs="Arial"/>
          <w:lang w:eastAsia="pl-PL"/>
        </w:rPr>
        <w:t>podwykonania</w:t>
      </w:r>
      <w:proofErr w:type="spellEnd"/>
      <w:r w:rsidRPr="00083DF8">
        <w:rPr>
          <w:rFonts w:ascii="Arial" w:eastAsia="Times New Roman" w:hAnsi="Arial" w:cs="Arial"/>
          <w:lang w:eastAsia="pl-PL"/>
        </w:rPr>
        <w:t xml:space="preserve"> oraz terminy ich wykonania; </w:t>
      </w:r>
    </w:p>
    <w:p w:rsidR="00083DF8" w:rsidRPr="00083DF8" w:rsidRDefault="00083DF8" w:rsidP="00F819B7">
      <w:pPr>
        <w:numPr>
          <w:ilvl w:val="0"/>
          <w:numId w:val="95"/>
        </w:numPr>
        <w:suppressAutoHyphens/>
        <w:spacing w:after="0"/>
        <w:contextualSpacing/>
        <w:jc w:val="both"/>
        <w:rPr>
          <w:rFonts w:ascii="Arial" w:eastAsia="Times New Roman" w:hAnsi="Arial" w:cs="Arial"/>
          <w:lang w:eastAsia="pl-PL"/>
        </w:rPr>
      </w:pPr>
      <w:r w:rsidRPr="00083DF8">
        <w:rPr>
          <w:rFonts w:ascii="Arial" w:eastAsia="Times New Roman" w:hAnsi="Arial" w:cs="Arial"/>
          <w:lang w:eastAsia="pl-PL"/>
        </w:rPr>
        <w:t xml:space="preserve">zawierać termin zapłaty wynagrodzenia nie dłuższy niż 30 dni kalendarzowych; </w:t>
      </w:r>
    </w:p>
    <w:p w:rsidR="00083DF8" w:rsidRPr="00083DF8" w:rsidRDefault="00083DF8" w:rsidP="00F819B7">
      <w:pPr>
        <w:numPr>
          <w:ilvl w:val="0"/>
          <w:numId w:val="95"/>
        </w:numPr>
        <w:suppressAutoHyphens/>
        <w:spacing w:after="0"/>
        <w:contextualSpacing/>
        <w:jc w:val="both"/>
        <w:rPr>
          <w:rFonts w:ascii="Arial" w:eastAsia="Times New Roman" w:hAnsi="Arial" w:cs="Arial"/>
          <w:lang w:eastAsia="pl-PL"/>
        </w:rPr>
      </w:pPr>
      <w:r w:rsidRPr="00083DF8">
        <w:rPr>
          <w:rFonts w:ascii="Arial" w:eastAsia="Times New Roman" w:hAnsi="Arial" w:cs="Arial"/>
          <w:lang w:eastAsia="pl-PL"/>
        </w:rPr>
        <w:t xml:space="preserve">nie może wyłączać odpowiedzialności Wykonawcy wobec Zamawiającego  </w:t>
      </w:r>
      <w:r w:rsidRPr="00083DF8">
        <w:rPr>
          <w:rFonts w:ascii="Arial" w:eastAsia="Times New Roman" w:hAnsi="Arial" w:cs="Arial"/>
          <w:lang w:eastAsia="pl-PL"/>
        </w:rPr>
        <w:br/>
        <w:t xml:space="preserve">za realizację całości przedmiotu Umowy; </w:t>
      </w:r>
    </w:p>
    <w:p w:rsidR="00083DF8" w:rsidRPr="00083DF8" w:rsidRDefault="00083DF8" w:rsidP="00F819B7">
      <w:pPr>
        <w:numPr>
          <w:ilvl w:val="0"/>
          <w:numId w:val="95"/>
        </w:numPr>
        <w:suppressAutoHyphens/>
        <w:spacing w:after="0"/>
        <w:contextualSpacing/>
        <w:jc w:val="both"/>
        <w:rPr>
          <w:rFonts w:ascii="Arial" w:eastAsia="Times New Roman" w:hAnsi="Arial" w:cs="Arial"/>
          <w:lang w:eastAsia="pl-PL"/>
        </w:rPr>
      </w:pPr>
      <w:r w:rsidRPr="00083DF8">
        <w:rPr>
          <w:rFonts w:ascii="Arial" w:eastAsia="Times New Roman" w:hAnsi="Arial" w:cs="Arial"/>
          <w:lang w:eastAsia="pl-PL"/>
        </w:rPr>
        <w:lastRenderedPageBreak/>
        <w:t>zawierać warunek zaakceptowania projektu umowy o podwykonawstwo lub jej zmian na zasadach określonych niniejszą Umową w formie pisemnej;</w:t>
      </w:r>
    </w:p>
    <w:p w:rsidR="00083DF8" w:rsidRPr="00083DF8" w:rsidRDefault="00083DF8" w:rsidP="00F819B7">
      <w:pPr>
        <w:numPr>
          <w:ilvl w:val="0"/>
          <w:numId w:val="95"/>
        </w:numPr>
        <w:suppressAutoHyphens/>
        <w:spacing w:after="0"/>
        <w:contextualSpacing/>
        <w:jc w:val="both"/>
        <w:rPr>
          <w:rFonts w:ascii="Arial" w:eastAsia="Times New Roman" w:hAnsi="Arial" w:cs="Arial"/>
          <w:lang w:eastAsia="pl-PL"/>
        </w:rPr>
      </w:pPr>
      <w:r w:rsidRPr="00083DF8">
        <w:rPr>
          <w:rFonts w:ascii="Arial" w:eastAsia="Times New Roman" w:hAnsi="Arial" w:cs="Arial"/>
          <w:lang w:eastAsia="pl-PL"/>
        </w:rPr>
        <w:t xml:space="preserve">nie może zawierać postanowień sprzecznych z niniejszą Umową; </w:t>
      </w:r>
    </w:p>
    <w:p w:rsidR="00083DF8" w:rsidRPr="00083DF8" w:rsidRDefault="00083DF8" w:rsidP="00F819B7">
      <w:pPr>
        <w:numPr>
          <w:ilvl w:val="0"/>
          <w:numId w:val="95"/>
        </w:numPr>
        <w:suppressAutoHyphens/>
        <w:spacing w:after="0"/>
        <w:contextualSpacing/>
        <w:jc w:val="both"/>
        <w:rPr>
          <w:rFonts w:ascii="Arial" w:eastAsia="Times New Roman" w:hAnsi="Arial" w:cs="Arial"/>
          <w:lang w:eastAsia="pl-PL"/>
        </w:rPr>
      </w:pPr>
      <w:r w:rsidRPr="00083DF8">
        <w:rPr>
          <w:rFonts w:ascii="Arial" w:eastAsia="Times New Roman" w:hAnsi="Arial" w:cs="Arial"/>
          <w:lang w:eastAsia="pl-PL"/>
        </w:rPr>
        <w:t>nie może zawierać zapisów dopuszczających dokonanie cesji wierzytelności przez Wykonawcę, podwykonawcę lub dalszego podwykonawcę bez zgody Zamawiającego.</w:t>
      </w:r>
    </w:p>
    <w:p w:rsidR="00083DF8" w:rsidRDefault="00083DF8" w:rsidP="00F819B7">
      <w:pPr>
        <w:numPr>
          <w:ilvl w:val="0"/>
          <w:numId w:val="95"/>
        </w:numPr>
        <w:suppressAutoHyphens/>
        <w:spacing w:after="0"/>
        <w:contextualSpacing/>
        <w:jc w:val="both"/>
        <w:rPr>
          <w:rFonts w:ascii="Arial" w:eastAsia="Times New Roman" w:hAnsi="Arial" w:cs="Arial"/>
          <w:lang w:eastAsia="pl-PL"/>
        </w:rPr>
      </w:pPr>
      <w:r w:rsidRPr="00083DF8">
        <w:rPr>
          <w:rFonts w:ascii="Arial" w:eastAsia="Times New Roman" w:hAnsi="Arial" w:cs="Arial"/>
          <w:lang w:eastAsia="pl-PL"/>
        </w:rPr>
        <w:t xml:space="preserve">Zawierać zapisy dotyczące wymogu zatrudniania na umowę o pracę osób wykonujących czynności z zakresie realizacji umowy o podwykonawstwo, których wykonanie polega na wykonaniu pracy w sposób </w:t>
      </w:r>
      <w:r w:rsidR="00E57D75">
        <w:rPr>
          <w:rFonts w:ascii="Arial" w:eastAsia="Times New Roman" w:hAnsi="Arial" w:cs="Arial"/>
          <w:lang w:eastAsia="pl-PL"/>
        </w:rPr>
        <w:t xml:space="preserve">określony w art. 22 § 1 ustawy </w:t>
      </w:r>
      <w:r w:rsidRPr="00083DF8">
        <w:rPr>
          <w:rFonts w:ascii="Arial" w:eastAsia="Times New Roman" w:hAnsi="Arial" w:cs="Arial"/>
          <w:lang w:eastAsia="pl-PL"/>
        </w:rPr>
        <w:t>z dnia 26 czerwca 1974r. – Kodeks pracy (</w:t>
      </w:r>
      <w:r w:rsidRPr="00083DF8">
        <w:rPr>
          <w:rFonts w:ascii="Arial" w:hAnsi="Arial" w:cs="Arial"/>
        </w:rPr>
        <w:t xml:space="preserve">Dz.U.2020 poz.1320 </w:t>
      </w:r>
      <w:proofErr w:type="spellStart"/>
      <w:r w:rsidRPr="00083DF8">
        <w:rPr>
          <w:rFonts w:ascii="Arial" w:hAnsi="Arial" w:cs="Arial"/>
        </w:rPr>
        <w:t>t.j</w:t>
      </w:r>
      <w:proofErr w:type="spellEnd"/>
      <w:r w:rsidRPr="00083DF8">
        <w:rPr>
          <w:rFonts w:ascii="Arial" w:hAnsi="Arial" w:cs="Arial"/>
        </w:rPr>
        <w:t>.</w:t>
      </w:r>
      <w:r w:rsidRPr="00083DF8">
        <w:rPr>
          <w:rFonts w:ascii="Arial" w:eastAsia="Times New Roman" w:hAnsi="Arial" w:cs="Arial"/>
          <w:lang w:eastAsia="pl-PL"/>
        </w:rPr>
        <w:t>) oraz sposób kontroli i rodzaj sankcji za nie przestrzeganie tego wymogu;</w:t>
      </w:r>
    </w:p>
    <w:p w:rsidR="00E57D75" w:rsidRPr="00083DF8" w:rsidRDefault="00E57D75" w:rsidP="00E57D75">
      <w:pPr>
        <w:suppressAutoHyphens/>
        <w:spacing w:after="0"/>
        <w:ind w:left="1004"/>
        <w:contextualSpacing/>
        <w:jc w:val="both"/>
        <w:rPr>
          <w:rFonts w:ascii="Arial" w:eastAsia="Times New Roman" w:hAnsi="Arial" w:cs="Arial"/>
          <w:lang w:eastAsia="pl-PL"/>
        </w:rPr>
      </w:pPr>
    </w:p>
    <w:p w:rsidR="00083DF8" w:rsidRPr="00083DF8" w:rsidRDefault="00083DF8" w:rsidP="00F819B7">
      <w:pPr>
        <w:numPr>
          <w:ilvl w:val="0"/>
          <w:numId w:val="91"/>
        </w:numPr>
        <w:tabs>
          <w:tab w:val="left" w:pos="426"/>
        </w:tabs>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Zamawiający dopuszcza zmianę podwykonawcy lub dalszego podwykonawcy.</w:t>
      </w:r>
    </w:p>
    <w:p w:rsidR="00083DF8" w:rsidRDefault="00083DF8" w:rsidP="00F819B7">
      <w:pPr>
        <w:numPr>
          <w:ilvl w:val="0"/>
          <w:numId w:val="91"/>
        </w:numPr>
        <w:tabs>
          <w:tab w:val="left" w:pos="426"/>
        </w:tabs>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E57D75" w:rsidRPr="00083DF8" w:rsidRDefault="00E57D75" w:rsidP="00E57D75">
      <w:pPr>
        <w:tabs>
          <w:tab w:val="left" w:pos="426"/>
        </w:tabs>
        <w:suppressAutoHyphens/>
        <w:spacing w:after="0"/>
        <w:ind w:left="284"/>
        <w:jc w:val="both"/>
        <w:rPr>
          <w:rFonts w:ascii="Arial" w:eastAsia="Times New Roman" w:hAnsi="Arial" w:cs="Arial"/>
          <w:color w:val="000000" w:themeColor="text1"/>
          <w:lang w:eastAsia="pl-PL"/>
        </w:rPr>
      </w:pPr>
    </w:p>
    <w:p w:rsidR="00083DF8" w:rsidRDefault="00083DF8" w:rsidP="00F819B7">
      <w:pPr>
        <w:numPr>
          <w:ilvl w:val="0"/>
          <w:numId w:val="91"/>
        </w:numPr>
        <w:tabs>
          <w:tab w:val="left" w:pos="426"/>
        </w:tabs>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Zlecenie wykonania części zamówienia podwykonawcy lub dalszemu podwykonawcy nie zmienia zobowiązań Wykonawcy wobec Zamawiającego za wykonanie tej części zamówienia i nie powoduje zwiększenia wynagrodzen</w:t>
      </w:r>
      <w:r w:rsidR="00E57D75">
        <w:rPr>
          <w:rFonts w:ascii="Arial" w:eastAsia="Times New Roman" w:hAnsi="Arial" w:cs="Arial"/>
          <w:color w:val="000000" w:themeColor="text1"/>
          <w:lang w:eastAsia="pl-PL"/>
        </w:rPr>
        <w:t xml:space="preserve">ia Wykonawcy określonego w § 5 </w:t>
      </w:r>
      <w:r w:rsidRPr="00083DF8">
        <w:rPr>
          <w:rFonts w:ascii="Arial" w:eastAsia="Times New Roman" w:hAnsi="Arial" w:cs="Arial"/>
          <w:color w:val="000000" w:themeColor="text1"/>
          <w:lang w:eastAsia="pl-PL"/>
        </w:rPr>
        <w:t>ust. 1 niniejszej Umowy.</w:t>
      </w:r>
    </w:p>
    <w:p w:rsidR="00E57D75" w:rsidRPr="00083DF8" w:rsidRDefault="00E57D75" w:rsidP="00E57D75">
      <w:pPr>
        <w:tabs>
          <w:tab w:val="left" w:pos="426"/>
        </w:tabs>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1"/>
        </w:numPr>
        <w:tabs>
          <w:tab w:val="left" w:pos="426"/>
        </w:tabs>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ponosi wobec Zamawiającego pełną odpowiedzialność za należyte wykonanie robót powierzonych podwykonawcy lub </w:t>
      </w:r>
      <w:r w:rsidR="00E57D75">
        <w:rPr>
          <w:rFonts w:ascii="Arial" w:eastAsia="Times New Roman" w:hAnsi="Arial" w:cs="Arial"/>
          <w:color w:val="000000" w:themeColor="text1"/>
          <w:lang w:eastAsia="pl-PL"/>
        </w:rPr>
        <w:t xml:space="preserve">dalszemu podwykonawcy, zgodnie </w:t>
      </w:r>
      <w:r w:rsidRPr="00083DF8">
        <w:rPr>
          <w:rFonts w:ascii="Arial" w:eastAsia="Times New Roman" w:hAnsi="Arial" w:cs="Arial"/>
          <w:color w:val="000000" w:themeColor="text1"/>
          <w:lang w:eastAsia="pl-PL"/>
        </w:rPr>
        <w:t xml:space="preserve">ze </w:t>
      </w:r>
      <w:proofErr w:type="spellStart"/>
      <w:r w:rsidRPr="00083DF8">
        <w:rPr>
          <w:rFonts w:ascii="Arial" w:eastAsia="Times New Roman" w:hAnsi="Arial" w:cs="Arial"/>
          <w:color w:val="000000" w:themeColor="text1"/>
          <w:lang w:eastAsia="pl-PL"/>
        </w:rPr>
        <w:t>STWiOR</w:t>
      </w:r>
      <w:proofErr w:type="spellEnd"/>
      <w:r w:rsidRPr="00083DF8">
        <w:rPr>
          <w:rFonts w:ascii="Arial" w:eastAsia="Times New Roman" w:hAnsi="Arial" w:cs="Arial"/>
          <w:color w:val="000000" w:themeColor="text1"/>
          <w:lang w:eastAsia="pl-PL"/>
        </w:rPr>
        <w:t>, przedmiarem robót, będących częścią składową niniejszej Umowy.</w:t>
      </w:r>
    </w:p>
    <w:p w:rsidR="00E57D75" w:rsidRPr="00083DF8" w:rsidRDefault="00E57D75" w:rsidP="00E57D75">
      <w:pPr>
        <w:tabs>
          <w:tab w:val="left" w:pos="426"/>
        </w:tabs>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91"/>
        </w:numPr>
        <w:tabs>
          <w:tab w:val="left" w:pos="426"/>
        </w:tabs>
        <w:spacing w:after="0"/>
        <w:jc w:val="both"/>
        <w:rPr>
          <w:rFonts w:ascii="Arial" w:eastAsia="Times New Roman" w:hAnsi="Arial" w:cs="Arial"/>
          <w:lang w:eastAsia="pl-PL"/>
        </w:rPr>
      </w:pPr>
      <w:r w:rsidRPr="00083DF8">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083DF8">
        <w:rPr>
          <w:rFonts w:ascii="Arial" w:eastAsia="Times New Roman" w:hAnsi="Arial" w:cs="Arial"/>
          <w:lang w:eastAsia="pl-PL"/>
        </w:rPr>
        <w:t>Pzp</w:t>
      </w:r>
      <w:proofErr w:type="spellEnd"/>
      <w:r w:rsidR="00E57D75">
        <w:rPr>
          <w:rFonts w:ascii="Arial" w:eastAsia="Times New Roman" w:hAnsi="Arial" w:cs="Arial"/>
          <w:lang w:eastAsia="pl-PL"/>
        </w:rPr>
        <w:t>, tj. przy udziale: ……………………………w zakresie: ………………………</w:t>
      </w:r>
      <w:r w:rsidRPr="00083DF8">
        <w:rPr>
          <w:rFonts w:ascii="Arial" w:eastAsia="Times New Roman" w:hAnsi="Arial" w:cs="Arial"/>
          <w:lang w:eastAsia="pl-PL"/>
        </w:rPr>
        <w:t>…., za wynagrodzeni</w:t>
      </w:r>
      <w:r w:rsidR="00E57D75">
        <w:rPr>
          <w:rFonts w:ascii="Arial" w:eastAsia="Times New Roman" w:hAnsi="Arial" w:cs="Arial"/>
          <w:lang w:eastAsia="pl-PL"/>
        </w:rPr>
        <w:t>em na kwotę: …………………………………………</w:t>
      </w:r>
      <w:r w:rsidRPr="00083DF8">
        <w:rPr>
          <w:rFonts w:ascii="Arial" w:eastAsia="Times New Roman" w:hAnsi="Arial" w:cs="Arial"/>
          <w:lang w:eastAsia="pl-PL"/>
        </w:rPr>
        <w:t>……………....zł.</w:t>
      </w:r>
    </w:p>
    <w:p w:rsidR="00E57D75" w:rsidRPr="00083DF8" w:rsidRDefault="00E57D75" w:rsidP="00E57D75">
      <w:pPr>
        <w:tabs>
          <w:tab w:val="left" w:pos="426"/>
        </w:tabs>
        <w:spacing w:after="0"/>
        <w:jc w:val="both"/>
        <w:rPr>
          <w:rFonts w:ascii="Arial" w:eastAsia="Times New Roman" w:hAnsi="Arial" w:cs="Arial"/>
          <w:lang w:eastAsia="pl-PL"/>
        </w:rPr>
      </w:pPr>
    </w:p>
    <w:p w:rsidR="00083DF8" w:rsidRDefault="00083DF8" w:rsidP="00F819B7">
      <w:pPr>
        <w:numPr>
          <w:ilvl w:val="0"/>
          <w:numId w:val="91"/>
        </w:numPr>
        <w:tabs>
          <w:tab w:val="left" w:pos="426"/>
        </w:tabs>
        <w:suppressAutoHyphens/>
        <w:spacing w:after="0"/>
        <w:jc w:val="both"/>
        <w:rPr>
          <w:rFonts w:ascii="Arial" w:eastAsia="Times New Roman" w:hAnsi="Arial" w:cs="Arial"/>
          <w:lang w:eastAsia="pl-PL"/>
        </w:rPr>
      </w:pPr>
      <w:r w:rsidRPr="00083DF8">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083DF8">
        <w:rPr>
          <w:rFonts w:ascii="Arial" w:eastAsia="Times New Roman" w:hAnsi="Arial" w:cs="Arial"/>
          <w:lang w:eastAsia="pl-PL"/>
        </w:rPr>
        <w:t>Pzp</w:t>
      </w:r>
      <w:proofErr w:type="spellEnd"/>
      <w:r w:rsidRPr="00083DF8">
        <w:rPr>
          <w:rFonts w:ascii="Arial" w:eastAsia="Times New Roman" w:hAnsi="Arial" w:cs="Arial"/>
          <w:lang w:eastAsia="pl-PL"/>
        </w:rPr>
        <w:t>, w celu wykazania spełnienia wa</w:t>
      </w:r>
      <w:r w:rsidR="00E57D75">
        <w:rPr>
          <w:rFonts w:ascii="Arial" w:eastAsia="Times New Roman" w:hAnsi="Arial" w:cs="Arial"/>
          <w:lang w:eastAsia="pl-PL"/>
        </w:rPr>
        <w:t xml:space="preserve">runków udziału w postępowaniu, </w:t>
      </w:r>
      <w:r w:rsidRPr="00083DF8">
        <w:rPr>
          <w:rFonts w:ascii="Arial" w:eastAsia="Times New Roman" w:hAnsi="Arial" w:cs="Arial"/>
          <w:lang w:eastAsia="pl-PL"/>
        </w:rPr>
        <w:t xml:space="preserve">o których mowa w art. 118 ust. 3 ustawy </w:t>
      </w:r>
      <w:proofErr w:type="spellStart"/>
      <w:r w:rsidRPr="00083DF8">
        <w:rPr>
          <w:rFonts w:ascii="Arial" w:eastAsia="Times New Roman" w:hAnsi="Arial" w:cs="Arial"/>
          <w:lang w:eastAsia="pl-PL"/>
        </w:rPr>
        <w:t>Pzp</w:t>
      </w:r>
      <w:proofErr w:type="spellEnd"/>
      <w:r w:rsidRPr="00083DF8">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E57D75" w:rsidRPr="00083DF8" w:rsidRDefault="00E57D75" w:rsidP="00E57D75">
      <w:pPr>
        <w:tabs>
          <w:tab w:val="left" w:pos="426"/>
        </w:tabs>
        <w:suppressAutoHyphens/>
        <w:spacing w:after="0"/>
        <w:jc w:val="both"/>
        <w:rPr>
          <w:rFonts w:ascii="Arial" w:eastAsia="Times New Roman" w:hAnsi="Arial" w:cs="Arial"/>
          <w:lang w:eastAsia="pl-PL"/>
        </w:rPr>
      </w:pPr>
    </w:p>
    <w:p w:rsidR="00083DF8" w:rsidRDefault="00083DF8" w:rsidP="00F819B7">
      <w:pPr>
        <w:numPr>
          <w:ilvl w:val="0"/>
          <w:numId w:val="91"/>
        </w:numPr>
        <w:tabs>
          <w:tab w:val="left" w:pos="426"/>
        </w:tabs>
        <w:suppressAutoHyphens/>
        <w:spacing w:after="0"/>
        <w:jc w:val="both"/>
        <w:rPr>
          <w:rFonts w:ascii="Arial" w:eastAsia="Times New Roman" w:hAnsi="Arial" w:cs="Arial"/>
          <w:lang w:eastAsia="pl-PL"/>
        </w:rPr>
      </w:pPr>
      <w:r w:rsidRPr="00083DF8">
        <w:rPr>
          <w:rFonts w:ascii="Arial" w:eastAsia="Times New Roman" w:hAnsi="Arial" w:cs="Arial"/>
          <w:lang w:eastAsia="pl-PL"/>
        </w:rPr>
        <w:t xml:space="preserve">Niewywiązanie się Wykonawcy z obowiązku określonego w ust. 23  skutkować będzie odstąpieniem od Umowy przez Zamawiającego z przyczyn leżących po </w:t>
      </w:r>
      <w:r w:rsidRPr="00083DF8">
        <w:rPr>
          <w:rFonts w:ascii="Arial" w:eastAsia="Times New Roman" w:hAnsi="Arial" w:cs="Arial"/>
          <w:lang w:eastAsia="pl-PL"/>
        </w:rPr>
        <w:lastRenderedPageBreak/>
        <w:t>stronie  Wykonawcy oraz zastosowaniem kary umownej zgodnie z § 14 ust. 1 pkt 5 Umowy.</w:t>
      </w:r>
    </w:p>
    <w:p w:rsidR="00E57D75" w:rsidRPr="00083DF8" w:rsidRDefault="00E57D75" w:rsidP="00E57D75">
      <w:pPr>
        <w:tabs>
          <w:tab w:val="left" w:pos="426"/>
        </w:tabs>
        <w:suppressAutoHyphens/>
        <w:spacing w:after="0"/>
        <w:jc w:val="both"/>
        <w:rPr>
          <w:rFonts w:ascii="Arial" w:eastAsia="Times New Roman" w:hAnsi="Arial" w:cs="Arial"/>
          <w:lang w:eastAsia="pl-PL"/>
        </w:rPr>
      </w:pPr>
    </w:p>
    <w:p w:rsidR="00083DF8" w:rsidRDefault="00083DF8" w:rsidP="00F819B7">
      <w:pPr>
        <w:numPr>
          <w:ilvl w:val="0"/>
          <w:numId w:val="91"/>
        </w:numPr>
        <w:tabs>
          <w:tab w:val="left" w:pos="426"/>
        </w:tabs>
        <w:spacing w:after="0"/>
        <w:contextualSpacing/>
        <w:jc w:val="both"/>
        <w:rPr>
          <w:rFonts w:ascii="Arial" w:hAnsi="Arial" w:cs="Arial"/>
        </w:rPr>
      </w:pPr>
      <w:r w:rsidRPr="00083DF8">
        <w:rPr>
          <w:rFonts w:ascii="Arial"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083DF8">
        <w:rPr>
          <w:rFonts w:ascii="Arial" w:hAnsi="Arial" w:cs="Arial"/>
        </w:rPr>
        <w:t>Pzp</w:t>
      </w:r>
      <w:proofErr w:type="spellEnd"/>
      <w:r w:rsidRPr="00083DF8">
        <w:rPr>
          <w:rFonts w:ascii="Arial" w:hAnsi="Arial" w:cs="Arial"/>
        </w:rPr>
        <w:t>, lub oświadczenia lub dokumenty potwierdzające brak podstaw wykluczenia wobec tego podwykonawcy.</w:t>
      </w:r>
    </w:p>
    <w:p w:rsidR="00E57D75" w:rsidRPr="00083DF8" w:rsidRDefault="00E57D75" w:rsidP="00E57D75">
      <w:pPr>
        <w:tabs>
          <w:tab w:val="left" w:pos="426"/>
        </w:tabs>
        <w:spacing w:after="0"/>
        <w:contextualSpacing/>
        <w:jc w:val="both"/>
        <w:rPr>
          <w:rFonts w:ascii="Arial" w:hAnsi="Arial" w:cs="Arial"/>
        </w:rPr>
      </w:pPr>
    </w:p>
    <w:p w:rsidR="00083DF8" w:rsidRDefault="00083DF8" w:rsidP="00F819B7">
      <w:pPr>
        <w:numPr>
          <w:ilvl w:val="0"/>
          <w:numId w:val="91"/>
        </w:numPr>
        <w:tabs>
          <w:tab w:val="left" w:pos="426"/>
        </w:tabs>
        <w:spacing w:after="0"/>
        <w:contextualSpacing/>
        <w:jc w:val="both"/>
        <w:rPr>
          <w:rFonts w:ascii="Arial" w:hAnsi="Arial" w:cs="Arial"/>
        </w:rPr>
      </w:pPr>
      <w:r w:rsidRPr="00083DF8">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E57D75" w:rsidRPr="00083DF8" w:rsidRDefault="00E57D75" w:rsidP="00E57D75">
      <w:pPr>
        <w:tabs>
          <w:tab w:val="left" w:pos="426"/>
        </w:tabs>
        <w:spacing w:after="0"/>
        <w:contextualSpacing/>
        <w:jc w:val="both"/>
        <w:rPr>
          <w:rFonts w:ascii="Arial" w:hAnsi="Arial" w:cs="Arial"/>
        </w:rPr>
      </w:pPr>
    </w:p>
    <w:p w:rsidR="00083DF8" w:rsidRDefault="00083DF8" w:rsidP="00F819B7">
      <w:pPr>
        <w:numPr>
          <w:ilvl w:val="0"/>
          <w:numId w:val="91"/>
        </w:numPr>
        <w:tabs>
          <w:tab w:val="left" w:pos="426"/>
        </w:tabs>
        <w:spacing w:after="0"/>
        <w:contextualSpacing/>
        <w:jc w:val="both"/>
        <w:rPr>
          <w:rFonts w:ascii="Arial" w:hAnsi="Arial" w:cs="Arial"/>
          <w:color w:val="000000" w:themeColor="text1"/>
        </w:rPr>
      </w:pPr>
      <w:r w:rsidRPr="00083DF8">
        <w:rPr>
          <w:rFonts w:ascii="Arial" w:hAnsi="Arial" w:cs="Arial"/>
          <w:color w:val="000000" w:themeColor="text1"/>
        </w:rPr>
        <w:t>Powierzenie  wykonania części zamówienia podwy</w:t>
      </w:r>
      <w:r w:rsidR="00E57D75">
        <w:rPr>
          <w:rFonts w:ascii="Arial" w:hAnsi="Arial" w:cs="Arial"/>
          <w:color w:val="000000" w:themeColor="text1"/>
        </w:rPr>
        <w:t xml:space="preserve">konawcom nie zwalnia Wykonawcy </w:t>
      </w:r>
      <w:r w:rsidRPr="00083DF8">
        <w:rPr>
          <w:rFonts w:ascii="Arial" w:hAnsi="Arial" w:cs="Arial"/>
          <w:color w:val="000000" w:themeColor="text1"/>
        </w:rPr>
        <w:t>z odpowiedzialności za należyte wykonanie przedmiotu Umowy.</w:t>
      </w:r>
    </w:p>
    <w:p w:rsidR="00E57D75" w:rsidRPr="00083DF8" w:rsidRDefault="00E57D75" w:rsidP="00E57D75">
      <w:pPr>
        <w:tabs>
          <w:tab w:val="left" w:pos="426"/>
        </w:tabs>
        <w:spacing w:after="0"/>
        <w:contextualSpacing/>
        <w:jc w:val="both"/>
        <w:rPr>
          <w:rFonts w:ascii="Arial" w:hAnsi="Arial" w:cs="Arial"/>
          <w:color w:val="000000" w:themeColor="text1"/>
        </w:rPr>
      </w:pPr>
    </w:p>
    <w:p w:rsidR="00083DF8" w:rsidRPr="00083DF8" w:rsidRDefault="00083DF8" w:rsidP="00F819B7">
      <w:pPr>
        <w:numPr>
          <w:ilvl w:val="0"/>
          <w:numId w:val="91"/>
        </w:numPr>
        <w:tabs>
          <w:tab w:val="left" w:pos="426"/>
        </w:tabs>
        <w:spacing w:after="0"/>
        <w:contextualSpacing/>
        <w:jc w:val="both"/>
        <w:rPr>
          <w:rFonts w:ascii="Arial" w:hAnsi="Arial" w:cs="Arial"/>
          <w:color w:val="000000" w:themeColor="text1"/>
        </w:rPr>
      </w:pPr>
      <w:r w:rsidRPr="00083DF8">
        <w:rPr>
          <w:rFonts w:ascii="Arial" w:hAnsi="Arial" w:cs="Arial"/>
          <w:color w:val="000000" w:themeColor="text1"/>
        </w:rPr>
        <w:t>Postanowienia umowy dotyczące Podwykonawców stosuje się odpowiednio do dalszych Podwykonawców.</w:t>
      </w:r>
    </w:p>
    <w:p w:rsidR="00E57D75" w:rsidRDefault="00E57D75" w:rsidP="00083DF8">
      <w:pPr>
        <w:spacing w:after="240"/>
        <w:ind w:left="284"/>
        <w:jc w:val="center"/>
        <w:rPr>
          <w:rFonts w:ascii="Arial" w:eastAsia="Times New Roman" w:hAnsi="Arial" w:cs="Arial"/>
          <w:b/>
          <w:lang w:eastAsia="pl-PL"/>
        </w:rPr>
      </w:pPr>
    </w:p>
    <w:p w:rsidR="00083DF8" w:rsidRPr="00083DF8" w:rsidRDefault="00083DF8" w:rsidP="00083DF8">
      <w:pPr>
        <w:spacing w:after="240"/>
        <w:ind w:left="284"/>
        <w:jc w:val="center"/>
        <w:rPr>
          <w:rFonts w:ascii="Arial" w:eastAsia="Times New Roman" w:hAnsi="Arial" w:cs="Arial"/>
          <w:b/>
          <w:lang w:eastAsia="pl-PL"/>
        </w:rPr>
      </w:pPr>
      <w:r w:rsidRPr="00083DF8">
        <w:rPr>
          <w:rFonts w:ascii="Arial" w:eastAsia="Times New Roman" w:hAnsi="Arial" w:cs="Arial"/>
          <w:b/>
          <w:lang w:eastAsia="pl-PL"/>
        </w:rPr>
        <w:t>§ 11</w:t>
      </w:r>
    </w:p>
    <w:p w:rsidR="00083DF8" w:rsidRPr="00083DF8" w:rsidRDefault="00083DF8" w:rsidP="00F819B7">
      <w:pPr>
        <w:numPr>
          <w:ilvl w:val="0"/>
          <w:numId w:val="96"/>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Strony postanawiają, że rozliczenie za wykonanie przedmiotu Umowy nastąpi:</w:t>
      </w:r>
    </w:p>
    <w:p w:rsidR="00083DF8" w:rsidRPr="00083DF8" w:rsidRDefault="00083DF8" w:rsidP="00F819B7">
      <w:pPr>
        <w:numPr>
          <w:ilvl w:val="0"/>
          <w:numId w:val="131"/>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fakturą końcową po zakończeniu i odbiorze robót przez Zamawiającego;</w:t>
      </w:r>
    </w:p>
    <w:p w:rsidR="00083DF8" w:rsidRDefault="00083DF8" w:rsidP="00F819B7">
      <w:pPr>
        <w:numPr>
          <w:ilvl w:val="0"/>
          <w:numId w:val="131"/>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fakturami częściowymi wystawionymi za wykonane, odebrane i potwierdzone </w:t>
      </w:r>
      <w:r w:rsidRPr="00083DF8">
        <w:rPr>
          <w:rFonts w:ascii="Arial" w:eastAsia="Times New Roman" w:hAnsi="Arial" w:cs="Arial"/>
          <w:color w:val="000000" w:themeColor="text1"/>
          <w:lang w:eastAsia="pl-PL"/>
        </w:rPr>
        <w:br/>
        <w:t>na protokołach odbiorów częściowych przez Zamawiającego robót budowlanych – łączna wartość brutto faktur częściowych nie może przekroczyć 90% wartości wynagrodzenia brutto, określonego w § 5 ust. 1 Umowy.</w:t>
      </w:r>
    </w:p>
    <w:p w:rsidR="00E57D75" w:rsidRPr="00083DF8" w:rsidRDefault="00E57D75" w:rsidP="00E57D75">
      <w:pPr>
        <w:suppressAutoHyphens/>
        <w:spacing w:after="0"/>
        <w:ind w:left="700"/>
        <w:contextualSpacing/>
        <w:jc w:val="both"/>
        <w:rPr>
          <w:rFonts w:ascii="Arial" w:eastAsia="Times New Roman" w:hAnsi="Arial" w:cs="Arial"/>
          <w:color w:val="000000" w:themeColor="text1"/>
          <w:lang w:eastAsia="pl-PL"/>
        </w:rPr>
      </w:pPr>
    </w:p>
    <w:p w:rsidR="00083DF8" w:rsidRDefault="00083DF8" w:rsidP="00F819B7">
      <w:pPr>
        <w:numPr>
          <w:ilvl w:val="0"/>
          <w:numId w:val="96"/>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Przedmiot Umowy będzie wykonany zgodnie z harmonogramem prac, w którym Wykonawca w uzgodnieniu z Zamawiającym określą, które prace (zakres) będą podlegały odbiorowi częściowemu.</w:t>
      </w:r>
    </w:p>
    <w:p w:rsidR="00E57D75" w:rsidRPr="00083DF8" w:rsidRDefault="00E57D75" w:rsidP="00E57D75">
      <w:pPr>
        <w:suppressAutoHyphens/>
        <w:spacing w:after="0"/>
        <w:ind w:left="340"/>
        <w:jc w:val="both"/>
        <w:rPr>
          <w:rFonts w:ascii="Arial" w:eastAsia="Times New Roman" w:hAnsi="Arial" w:cs="Arial"/>
          <w:color w:val="000000" w:themeColor="text1"/>
          <w:lang w:eastAsia="pl-PL"/>
        </w:rPr>
      </w:pPr>
    </w:p>
    <w:p w:rsidR="00083DF8" w:rsidRDefault="00083DF8" w:rsidP="00F819B7">
      <w:pPr>
        <w:numPr>
          <w:ilvl w:val="0"/>
          <w:numId w:val="96"/>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Podstawę sporządzenia faktury stanowi każdorazowo protok</w:t>
      </w:r>
      <w:r w:rsidR="00E57D75">
        <w:rPr>
          <w:rFonts w:ascii="Arial" w:eastAsia="Times New Roman" w:hAnsi="Arial" w:cs="Arial"/>
          <w:color w:val="000000" w:themeColor="text1"/>
          <w:lang w:eastAsia="pl-PL"/>
        </w:rPr>
        <w:t xml:space="preserve">ół odbioru robót częściowych </w:t>
      </w:r>
      <w:r w:rsidRPr="00083DF8">
        <w:rPr>
          <w:rFonts w:ascii="Arial" w:eastAsia="Times New Roman" w:hAnsi="Arial" w:cs="Arial"/>
          <w:color w:val="000000" w:themeColor="text1"/>
          <w:lang w:eastAsia="pl-PL"/>
        </w:rPr>
        <w:t>lub końcowych.</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Pr="00083DF8" w:rsidRDefault="00083DF8" w:rsidP="00F819B7">
      <w:pPr>
        <w:numPr>
          <w:ilvl w:val="0"/>
          <w:numId w:val="96"/>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 celu dokonania rozliczenia częściowego Wykonawca informuje Zamawiającego </w:t>
      </w:r>
      <w:r w:rsidRPr="00083DF8">
        <w:rPr>
          <w:rFonts w:ascii="Arial" w:eastAsia="Times New Roman" w:hAnsi="Arial" w:cs="Arial"/>
          <w:color w:val="000000" w:themeColor="text1"/>
          <w:lang w:eastAsia="pl-PL"/>
        </w:rPr>
        <w:br/>
        <w:t>o wykonaniu prac podlegających odbiorowi częściowemu oraz przedstawia Zamawiającemu zestawienie wykonanych prac wraz z rozliczeniem ich wartości.</w:t>
      </w:r>
    </w:p>
    <w:p w:rsidR="00083DF8" w:rsidRDefault="00083DF8" w:rsidP="00F819B7">
      <w:pPr>
        <w:numPr>
          <w:ilvl w:val="0"/>
          <w:numId w:val="96"/>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E57D75" w:rsidRPr="00083DF8" w:rsidRDefault="00E57D75" w:rsidP="00E57D75">
      <w:pPr>
        <w:suppressAutoHyphens/>
        <w:spacing w:after="0"/>
        <w:ind w:left="340"/>
        <w:jc w:val="both"/>
        <w:rPr>
          <w:rFonts w:ascii="Arial" w:eastAsia="Times New Roman" w:hAnsi="Arial" w:cs="Arial"/>
          <w:color w:val="000000" w:themeColor="text1"/>
          <w:lang w:eastAsia="pl-PL"/>
        </w:rPr>
      </w:pPr>
    </w:p>
    <w:p w:rsidR="00083DF8" w:rsidRDefault="00083DF8" w:rsidP="00F819B7">
      <w:pPr>
        <w:numPr>
          <w:ilvl w:val="0"/>
          <w:numId w:val="96"/>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lastRenderedPageBreak/>
        <w:t>Zamawiający zobowiązuje się do zapłaty</w:t>
      </w:r>
      <w:r w:rsidRPr="00083DF8">
        <w:rPr>
          <w:rFonts w:ascii="Arial" w:eastAsia="Times New Roman" w:hAnsi="Arial" w:cs="Arial"/>
          <w:color w:val="000000" w:themeColor="text1"/>
        </w:rPr>
        <w:t xml:space="preserve"> wynagrodzenia na podstawie prawidłowo wystawionej </w:t>
      </w:r>
      <w:r w:rsidRPr="00083DF8">
        <w:rPr>
          <w:rFonts w:ascii="Arial" w:eastAsia="Times New Roman" w:hAnsi="Arial" w:cs="Arial"/>
          <w:color w:val="000000" w:themeColor="text1"/>
          <w:lang w:eastAsia="pl-PL"/>
        </w:rPr>
        <w:t xml:space="preserve">faktury, po dokonaniu odbioru robót bez wad i usterek </w:t>
      </w:r>
      <w:r w:rsidRPr="00083DF8">
        <w:rPr>
          <w:rFonts w:ascii="Arial" w:eastAsia="Times New Roman" w:hAnsi="Arial" w:cs="Arial"/>
          <w:color w:val="000000" w:themeColor="text1"/>
          <w:lang w:eastAsia="pl-PL"/>
        </w:rPr>
        <w:br/>
        <w:t xml:space="preserve">- </w:t>
      </w:r>
      <w:r w:rsidRPr="00083DF8">
        <w:rPr>
          <w:rFonts w:ascii="Arial" w:eastAsia="Times New Roman" w:hAnsi="Arial" w:cs="Arial"/>
          <w:b/>
          <w:color w:val="000000" w:themeColor="text1"/>
          <w:lang w:eastAsia="pl-PL"/>
        </w:rPr>
        <w:t>w terminie 30 dni kalendarzowych</w:t>
      </w:r>
      <w:r w:rsidRPr="00083DF8">
        <w:rPr>
          <w:rFonts w:ascii="Arial" w:eastAsia="Times New Roman" w:hAnsi="Arial" w:cs="Arial"/>
          <w:color w:val="000000" w:themeColor="text1"/>
          <w:lang w:eastAsia="pl-PL"/>
        </w:rPr>
        <w:t xml:space="preserve"> od dnia jej dostarczenia do siedziby Zamawiającego (kancelaria, pokój nr 12, budynek nr 33).</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Pr="00083DF8" w:rsidRDefault="00083DF8" w:rsidP="00F819B7">
      <w:pPr>
        <w:numPr>
          <w:ilvl w:val="0"/>
          <w:numId w:val="96"/>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Strony postanawiają, że wynagrodzenie wykonawcy za wykonanie przedmiotu Umowy, każdorazowo płatne będzie na podstawie faktury dostarczonej wraz z:</w:t>
      </w:r>
    </w:p>
    <w:p w:rsidR="00083DF8" w:rsidRPr="00083DF8" w:rsidRDefault="00083DF8" w:rsidP="00F819B7">
      <w:pPr>
        <w:numPr>
          <w:ilvl w:val="0"/>
          <w:numId w:val="115"/>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protokołem odbioru częściowego lub końcowego bez wad i usterek;</w:t>
      </w:r>
    </w:p>
    <w:p w:rsidR="00083DF8" w:rsidRPr="00083DF8" w:rsidRDefault="00083DF8" w:rsidP="00F819B7">
      <w:pPr>
        <w:numPr>
          <w:ilvl w:val="0"/>
          <w:numId w:val="115"/>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pisemnymi oświadczeniami podwykonawcy i dalszego podwykonawcy </w:t>
      </w:r>
      <w:r w:rsidRPr="00083DF8">
        <w:rPr>
          <w:rFonts w:ascii="Arial" w:eastAsia="Times New Roman" w:hAnsi="Arial" w:cs="Arial"/>
          <w:color w:val="000000" w:themeColor="text1"/>
          <w:lang w:eastAsia="pl-PL"/>
        </w:rPr>
        <w:br/>
        <w:t>o otrzymaniu zapłaty;</w:t>
      </w:r>
    </w:p>
    <w:p w:rsidR="00083DF8" w:rsidRPr="00083DF8" w:rsidRDefault="00083DF8" w:rsidP="00F819B7">
      <w:pPr>
        <w:numPr>
          <w:ilvl w:val="0"/>
          <w:numId w:val="115"/>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wyciągami bankowymi Wykonawcy potwierdzającymi dokonania zapłaty podwykonawcy i dalszemu podwykonawcy wra</w:t>
      </w:r>
      <w:r w:rsidR="00E57D75">
        <w:rPr>
          <w:rFonts w:ascii="Arial" w:eastAsia="Times New Roman" w:hAnsi="Arial" w:cs="Arial"/>
          <w:color w:val="000000" w:themeColor="text1"/>
          <w:lang w:eastAsia="pl-PL"/>
        </w:rPr>
        <w:t xml:space="preserve">z z kopią faktury podwykonawcy </w:t>
      </w:r>
      <w:r w:rsidRPr="00083DF8">
        <w:rPr>
          <w:rFonts w:ascii="Arial" w:eastAsia="Times New Roman" w:hAnsi="Arial" w:cs="Arial"/>
          <w:color w:val="000000" w:themeColor="text1"/>
          <w:lang w:eastAsia="pl-PL"/>
        </w:rPr>
        <w:t>i dalszego podwykonawcy</w:t>
      </w:r>
    </w:p>
    <w:p w:rsidR="00083DF8" w:rsidRDefault="00083DF8" w:rsidP="00F819B7">
      <w:pPr>
        <w:numPr>
          <w:ilvl w:val="0"/>
          <w:numId w:val="115"/>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rozliczeniem zużycia prądu i wody - wyciągi bankowe Wykonawcy, potwierdzenia dokonania zapłaty na rzecz 32 WOG za zużytą</w:t>
      </w:r>
      <w:r w:rsidR="00E57D75">
        <w:rPr>
          <w:rFonts w:ascii="Arial" w:eastAsia="Times New Roman" w:hAnsi="Arial" w:cs="Arial"/>
          <w:color w:val="000000" w:themeColor="text1"/>
          <w:lang w:eastAsia="pl-PL"/>
        </w:rPr>
        <w:t xml:space="preserve"> wodę oraz na rzecz RZI Lublin </w:t>
      </w:r>
      <w:r w:rsidRPr="00083DF8">
        <w:rPr>
          <w:rFonts w:ascii="Arial" w:eastAsia="Times New Roman" w:hAnsi="Arial" w:cs="Arial"/>
          <w:color w:val="000000" w:themeColor="text1"/>
          <w:lang w:eastAsia="pl-PL"/>
        </w:rPr>
        <w:t xml:space="preserve">za zużytą energię elektryczną – jeżeli z nich korzystał (odbiór końcowy). </w:t>
      </w:r>
    </w:p>
    <w:p w:rsidR="00E57D75" w:rsidRPr="00083DF8" w:rsidRDefault="00E57D75" w:rsidP="00E57D75">
      <w:pPr>
        <w:suppressAutoHyphens/>
        <w:spacing w:after="0"/>
        <w:ind w:left="1060"/>
        <w:contextualSpacing/>
        <w:jc w:val="both"/>
        <w:rPr>
          <w:rFonts w:ascii="Arial" w:eastAsia="Times New Roman" w:hAnsi="Arial" w:cs="Arial"/>
          <w:color w:val="000000" w:themeColor="text1"/>
          <w:lang w:eastAsia="pl-PL"/>
        </w:rPr>
      </w:pPr>
    </w:p>
    <w:p w:rsidR="00083DF8" w:rsidRPr="00E57D75" w:rsidRDefault="00083DF8" w:rsidP="00F819B7">
      <w:pPr>
        <w:pStyle w:val="Akapitzlist"/>
        <w:numPr>
          <w:ilvl w:val="0"/>
          <w:numId w:val="96"/>
        </w:numPr>
        <w:suppressAutoHyphens/>
        <w:spacing w:after="0"/>
        <w:jc w:val="both"/>
        <w:rPr>
          <w:rFonts w:ascii="Arial" w:eastAsia="Times New Roman" w:hAnsi="Arial" w:cs="Arial"/>
          <w:color w:val="000000" w:themeColor="text1"/>
          <w:lang w:eastAsia="pl-PL"/>
        </w:rPr>
      </w:pPr>
      <w:r w:rsidRPr="00E57D75">
        <w:rPr>
          <w:rFonts w:ascii="Arial" w:eastAsia="Times New Roman" w:hAnsi="Arial" w:cs="Arial"/>
          <w:color w:val="000000" w:themeColor="text1"/>
          <w:lang w:eastAsia="pl-PL"/>
        </w:rPr>
        <w:t xml:space="preserve">Zamawiający ma prawo do wstrzymania zapłaty na rzecz Wykonawcy należności </w:t>
      </w:r>
      <w:r w:rsidRPr="00E57D75">
        <w:rPr>
          <w:rFonts w:ascii="Arial" w:eastAsia="Times New Roman" w:hAnsi="Arial" w:cs="Arial"/>
          <w:color w:val="000000" w:themeColor="text1"/>
          <w:lang w:eastAsia="pl-PL"/>
        </w:rPr>
        <w:br/>
        <w:t>za wykonane roboty wynikające z danej faktury do czasu przedstawienia Zamawiającemu oryginału oświadczenia podwykonawcy oraz innych wymaganych dokumentów wymienionych w ust. 7 powyżej.</w:t>
      </w:r>
    </w:p>
    <w:p w:rsidR="00E57D75" w:rsidRPr="00E57D75" w:rsidRDefault="00E57D75" w:rsidP="00E57D75">
      <w:pPr>
        <w:pStyle w:val="Akapitzlist"/>
        <w:suppressAutoHyphens/>
        <w:spacing w:after="0"/>
        <w:ind w:left="340"/>
        <w:jc w:val="both"/>
        <w:rPr>
          <w:rFonts w:ascii="Arial" w:eastAsia="Times New Roman" w:hAnsi="Arial" w:cs="Arial"/>
          <w:color w:val="000000" w:themeColor="text1"/>
          <w:lang w:eastAsia="pl-PL"/>
        </w:rPr>
      </w:pPr>
    </w:p>
    <w:p w:rsidR="00083DF8" w:rsidRPr="00E57D75" w:rsidRDefault="00083DF8" w:rsidP="00F819B7">
      <w:pPr>
        <w:pStyle w:val="Akapitzlist"/>
        <w:numPr>
          <w:ilvl w:val="0"/>
          <w:numId w:val="96"/>
        </w:numPr>
        <w:suppressAutoHyphens/>
        <w:spacing w:after="0"/>
        <w:jc w:val="both"/>
        <w:rPr>
          <w:rFonts w:ascii="Arial" w:eastAsia="Times New Roman" w:hAnsi="Arial" w:cs="Arial"/>
          <w:color w:val="000000" w:themeColor="text1"/>
          <w:lang w:eastAsia="pl-PL"/>
        </w:rPr>
      </w:pPr>
      <w:r w:rsidRPr="00E57D75">
        <w:rPr>
          <w:rFonts w:ascii="Arial" w:eastAsia="Times New Roman" w:hAnsi="Arial" w:cs="Arial"/>
          <w:color w:val="000000" w:themeColor="text1"/>
          <w:lang w:eastAsia="pl-PL"/>
        </w:rPr>
        <w:t>Wykonawcy nie będą przysługiwały odsetki za okres opóźnienia w zapłacie przypadający na okres wyczekiwania Zamawiającego na oświadcz</w:t>
      </w:r>
      <w:r w:rsidR="00E57D75" w:rsidRPr="00E57D75">
        <w:rPr>
          <w:rFonts w:ascii="Arial" w:eastAsia="Times New Roman" w:hAnsi="Arial" w:cs="Arial"/>
          <w:color w:val="000000" w:themeColor="text1"/>
          <w:lang w:eastAsia="pl-PL"/>
        </w:rPr>
        <w:t xml:space="preserve">enie podwykonawcy o otrzymaniu </w:t>
      </w:r>
      <w:r w:rsidRPr="00E57D75">
        <w:rPr>
          <w:rFonts w:ascii="Arial" w:eastAsia="Times New Roman" w:hAnsi="Arial" w:cs="Arial"/>
          <w:color w:val="000000" w:themeColor="text1"/>
          <w:lang w:eastAsia="pl-PL"/>
        </w:rPr>
        <w:t>od Wykonawcy należności za roboty budowlane oraz pozostałych dokumentów wymaganych przed płatnością faktury, wymienionych w ust. 7 powyżej.</w:t>
      </w:r>
    </w:p>
    <w:p w:rsidR="00E57D75" w:rsidRPr="00E57D75" w:rsidRDefault="00E57D75" w:rsidP="00E57D75">
      <w:pPr>
        <w:suppressAutoHyphens/>
        <w:spacing w:after="0"/>
        <w:jc w:val="both"/>
        <w:rPr>
          <w:rFonts w:ascii="Arial" w:eastAsia="Times New Roman" w:hAnsi="Arial" w:cs="Arial"/>
          <w:color w:val="000000" w:themeColor="text1"/>
          <w:lang w:eastAsia="pl-PL"/>
        </w:rPr>
      </w:pPr>
    </w:p>
    <w:p w:rsidR="00083DF8" w:rsidRPr="00E57D75" w:rsidRDefault="00083DF8" w:rsidP="00F819B7">
      <w:pPr>
        <w:pStyle w:val="Akapitzlist"/>
        <w:numPr>
          <w:ilvl w:val="0"/>
          <w:numId w:val="96"/>
        </w:numPr>
        <w:suppressAutoHyphens/>
        <w:spacing w:after="0"/>
        <w:jc w:val="both"/>
        <w:rPr>
          <w:rFonts w:ascii="Arial" w:eastAsia="Times New Roman" w:hAnsi="Arial" w:cs="Arial"/>
          <w:color w:val="000000" w:themeColor="text1"/>
          <w:lang w:eastAsia="pl-PL"/>
        </w:rPr>
      </w:pPr>
      <w:r w:rsidRPr="00E57D75">
        <w:rPr>
          <w:rFonts w:ascii="Arial" w:eastAsia="Times New Roman" w:hAnsi="Arial" w:cs="Arial"/>
          <w:color w:val="000000" w:themeColor="text1"/>
          <w:lang w:eastAsia="pl-PL"/>
        </w:rPr>
        <w:t xml:space="preserve">Strony postanawiają, że warunkiem otrzymania wynagrodzenia określonego w § 5 ust.1 Umowy jest odbiór przedmiotu Umowy potwierdzony stosownym protokołem odbioru robót, podpisanym przez osoby upoważnione przez strony Umowy. </w:t>
      </w:r>
    </w:p>
    <w:p w:rsidR="00E57D75" w:rsidRPr="00E57D75"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125"/>
        </w:numPr>
        <w:suppressAutoHyphens/>
        <w:spacing w:after="0"/>
        <w:ind w:left="284" w:hanging="426"/>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Wynagrodzenie przysługujące Wykonawcy, płatne będzie przelewem z rachunku bankowego Zamawiającego, na rachunek bankowy Wykonawcy nr</w:t>
      </w:r>
      <w:r w:rsidRPr="00083DF8">
        <w:rPr>
          <w:rFonts w:ascii="Arial" w:eastAsia="Times New Roman" w:hAnsi="Arial" w:cs="Arial"/>
          <w:b/>
          <w:color w:val="000000" w:themeColor="text1"/>
          <w:lang w:eastAsia="pl-PL"/>
        </w:rPr>
        <w:t>…</w:t>
      </w:r>
      <w:r w:rsidR="00E57D75">
        <w:rPr>
          <w:rFonts w:ascii="Arial" w:eastAsia="Times New Roman" w:hAnsi="Arial" w:cs="Arial"/>
          <w:b/>
          <w:color w:val="000000" w:themeColor="text1"/>
          <w:lang w:eastAsia="pl-PL"/>
        </w:rPr>
        <w:t>………………………………………………………</w:t>
      </w:r>
      <w:r w:rsidR="00D30A48">
        <w:rPr>
          <w:rFonts w:ascii="Arial" w:eastAsia="Times New Roman" w:hAnsi="Arial" w:cs="Arial"/>
          <w:b/>
          <w:color w:val="000000" w:themeColor="text1"/>
          <w:lang w:eastAsia="pl-PL"/>
        </w:rPr>
        <w:t xml:space="preserve">  </w:t>
      </w:r>
      <w:r w:rsidR="00E57D75">
        <w:rPr>
          <w:rFonts w:ascii="Arial" w:eastAsia="Times New Roman" w:hAnsi="Arial" w:cs="Arial"/>
          <w:color w:val="000000" w:themeColor="text1"/>
          <w:lang w:eastAsia="pl-PL"/>
        </w:rPr>
        <w:t>r</w:t>
      </w:r>
      <w:r w:rsidRPr="00E57D75">
        <w:rPr>
          <w:rFonts w:ascii="Arial" w:eastAsia="Times New Roman" w:hAnsi="Arial" w:cs="Arial"/>
          <w:color w:val="000000" w:themeColor="text1"/>
          <w:lang w:eastAsia="pl-PL"/>
        </w:rPr>
        <w:t xml:space="preserve">achunek bankowy Wykonawcy wskazany na fakturze musi być zgodny z rachunkiem umieszczonym na Białej Liście Podatników. Wykonawca odpowiada za prawidłowe podanie numeru rachunku. Wykonawca zobowiązany jest umieścić na fakturze adnotację </w:t>
      </w:r>
      <w:r w:rsidRPr="00E57D75">
        <w:rPr>
          <w:rFonts w:ascii="Arial" w:eastAsia="Times New Roman" w:hAnsi="Arial" w:cs="Arial"/>
          <w:color w:val="000000" w:themeColor="text1"/>
          <w:lang w:eastAsia="pl-PL"/>
        </w:rPr>
        <w:br/>
        <w:t>o zastosowaniu mechanizmu podzielonej płatności.</w:t>
      </w:r>
    </w:p>
    <w:p w:rsidR="00E57D75" w:rsidRPr="00E57D75" w:rsidRDefault="00E57D75" w:rsidP="00E57D75">
      <w:pPr>
        <w:suppressAutoHyphens/>
        <w:spacing w:after="0"/>
        <w:ind w:left="284"/>
        <w:contextualSpacing/>
        <w:jc w:val="both"/>
        <w:rPr>
          <w:rFonts w:ascii="Arial" w:eastAsia="Times New Roman" w:hAnsi="Arial" w:cs="Arial"/>
          <w:color w:val="000000" w:themeColor="text1"/>
          <w:lang w:eastAsia="pl-PL"/>
        </w:rPr>
      </w:pPr>
    </w:p>
    <w:p w:rsidR="00083DF8" w:rsidRPr="00083DF8" w:rsidRDefault="00083DF8" w:rsidP="00F819B7">
      <w:pPr>
        <w:numPr>
          <w:ilvl w:val="0"/>
          <w:numId w:val="125"/>
        </w:numPr>
        <w:suppressAutoHyphens/>
        <w:spacing w:after="0"/>
        <w:ind w:left="284" w:hanging="426"/>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 datę płatności przyjmuje się dzień obciążenia rachunku bankowego Zamawiającego.</w:t>
      </w:r>
    </w:p>
    <w:p w:rsidR="00083DF8" w:rsidRDefault="00083DF8" w:rsidP="00F819B7">
      <w:pPr>
        <w:numPr>
          <w:ilvl w:val="0"/>
          <w:numId w:val="125"/>
        </w:numPr>
        <w:suppressAutoHyphens/>
        <w:spacing w:after="0"/>
        <w:ind w:left="284" w:hanging="426"/>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xml:space="preserve">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w:t>
      </w:r>
      <w:r w:rsidRPr="00083DF8">
        <w:rPr>
          <w:rFonts w:ascii="Arial" w:eastAsia="Times New Roman" w:hAnsi="Arial" w:cs="Arial"/>
          <w:b/>
          <w:color w:val="000000" w:themeColor="text1"/>
          <w:lang w:eastAsia="pl-PL"/>
        </w:rPr>
        <w:lastRenderedPageBreak/>
        <w:t>bankowy Wykonawcy potwierdzający dokonanie zapłaty na rzecz podwykonawcy i dalszego podwykonawcy dostarczone przez Wykonawcę każdorazowo wraz z fakturami.</w:t>
      </w:r>
    </w:p>
    <w:p w:rsidR="00E57D75" w:rsidRPr="00083DF8" w:rsidRDefault="00E57D75" w:rsidP="00E57D75">
      <w:pPr>
        <w:suppressAutoHyphens/>
        <w:spacing w:after="0"/>
        <w:ind w:left="284"/>
        <w:jc w:val="both"/>
        <w:rPr>
          <w:rFonts w:ascii="Arial" w:eastAsia="Times New Roman" w:hAnsi="Arial" w:cs="Arial"/>
          <w:b/>
          <w:color w:val="000000" w:themeColor="text1"/>
          <w:lang w:eastAsia="pl-PL"/>
        </w:rPr>
      </w:pPr>
    </w:p>
    <w:p w:rsidR="00083DF8" w:rsidRDefault="00083DF8" w:rsidP="00F819B7">
      <w:pPr>
        <w:numPr>
          <w:ilvl w:val="0"/>
          <w:numId w:val="125"/>
        </w:numPr>
        <w:suppressAutoHyphens/>
        <w:spacing w:after="0"/>
        <w:ind w:left="284" w:hanging="426"/>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xml:space="preserve">W przypadku niedostarczenie przez Wykonawcę pisemnego oświadczenia, </w:t>
      </w:r>
      <w:r w:rsidRPr="00083DF8">
        <w:rPr>
          <w:rFonts w:ascii="Arial" w:eastAsia="Times New Roman" w:hAnsi="Arial" w:cs="Arial"/>
          <w:b/>
          <w:color w:val="000000" w:themeColor="text1"/>
          <w:lang w:eastAsia="pl-PL"/>
        </w:rPr>
        <w:br/>
        <w:t xml:space="preserve">o którym </w:t>
      </w:r>
      <w:r w:rsidRPr="00083DF8">
        <w:rPr>
          <w:rFonts w:ascii="Arial" w:eastAsia="Times New Roman" w:hAnsi="Arial" w:cs="Arial"/>
          <w:b/>
          <w:lang w:eastAsia="pl-PL"/>
        </w:rPr>
        <w:t xml:space="preserve">mowa w ust. 14 powyżej, Wykonawca </w:t>
      </w:r>
      <w:r w:rsidRPr="00083DF8">
        <w:rPr>
          <w:rFonts w:ascii="Arial" w:eastAsia="Times New Roman" w:hAnsi="Arial" w:cs="Arial"/>
          <w:b/>
          <w:color w:val="000000" w:themeColor="text1"/>
          <w:lang w:eastAsia="pl-PL"/>
        </w:rPr>
        <w:t>dostarczy w terminie 3 dni kalendarzowych od daty doręczenia faktury Zamawiającemu wykaz płatności dokonanych na rzecz podwykonawcy lub dalszego podwykonawcy za część zamówienia wykonaną z ich udziałem wraz z oświadczeniem Wykonawcy                           i podwykonawcy lub dalszego podwykonawcy, że kwoty zawarte w wykazie stanowią całkowite rozliczenie za te roboty.</w:t>
      </w:r>
    </w:p>
    <w:p w:rsidR="00E57D75" w:rsidRPr="00083DF8" w:rsidRDefault="00E57D75" w:rsidP="00E57D75">
      <w:pPr>
        <w:suppressAutoHyphens/>
        <w:spacing w:after="0"/>
        <w:jc w:val="both"/>
        <w:rPr>
          <w:rFonts w:ascii="Arial" w:eastAsia="Times New Roman" w:hAnsi="Arial" w:cs="Arial"/>
          <w:b/>
          <w:color w:val="000000" w:themeColor="text1"/>
          <w:lang w:eastAsia="pl-PL"/>
        </w:rPr>
      </w:pPr>
    </w:p>
    <w:p w:rsidR="00083DF8" w:rsidRDefault="00083DF8" w:rsidP="00F819B7">
      <w:pPr>
        <w:numPr>
          <w:ilvl w:val="0"/>
          <w:numId w:val="125"/>
        </w:numPr>
        <w:suppressAutoHyphens/>
        <w:spacing w:after="0"/>
        <w:ind w:left="284" w:hanging="426"/>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Zamawiający dokona bezpośredniej zapłaty wymagalnego wynagrodzenia przysługującego podwykonawcy lub dalszemu podwykonawcy</w:t>
      </w:r>
      <w:r w:rsidRPr="00083DF8">
        <w:rPr>
          <w:rFonts w:ascii="Arial" w:eastAsia="Times New Roman" w:hAnsi="Arial" w:cs="Arial"/>
          <w:color w:val="000000" w:themeColor="text1"/>
          <w:lang w:eastAsia="pl-PL"/>
        </w:rPr>
        <w:t>, który zawarł zaakceptowaną przez Zamawiającego umowę o podw</w:t>
      </w:r>
      <w:r w:rsidR="00E57D75">
        <w:rPr>
          <w:rFonts w:ascii="Arial" w:eastAsia="Times New Roman" w:hAnsi="Arial" w:cs="Arial"/>
          <w:color w:val="000000" w:themeColor="text1"/>
          <w:lang w:eastAsia="pl-PL"/>
        </w:rPr>
        <w:t xml:space="preserve">ykonawstwo, której przedmiotem </w:t>
      </w:r>
      <w:r w:rsidRPr="00083DF8">
        <w:rPr>
          <w:rFonts w:ascii="Arial" w:eastAsia="Times New Roman" w:hAnsi="Arial" w:cs="Arial"/>
          <w:color w:val="000000" w:themeColor="text1"/>
          <w:lang w:eastAsia="pl-PL"/>
        </w:rPr>
        <w:t>są roboty budowlane objęte niniejszą Umową, lub który zawarł przedłożoną Zamawiającemu umowę o podwykonawstwo, której prze</w:t>
      </w:r>
      <w:r w:rsidR="00E57D75">
        <w:rPr>
          <w:rFonts w:ascii="Arial" w:eastAsia="Times New Roman" w:hAnsi="Arial" w:cs="Arial"/>
          <w:color w:val="000000" w:themeColor="text1"/>
          <w:lang w:eastAsia="pl-PL"/>
        </w:rPr>
        <w:t xml:space="preserve">dmiotem są dostawy lub usługi, </w:t>
      </w:r>
      <w:r w:rsidRPr="00083DF8">
        <w:rPr>
          <w:rFonts w:ascii="Arial" w:eastAsia="Times New Roman" w:hAnsi="Arial" w:cs="Arial"/>
          <w:b/>
          <w:color w:val="000000" w:themeColor="text1"/>
          <w:lang w:eastAsia="pl-PL"/>
        </w:rPr>
        <w:t>w przypadku uchylenia się od obowiązku zapłaty odpowiednio przez Wykonawcę, podwykonawcę lub dalszego podwykonawcę przedmiotowej Umowy.</w:t>
      </w:r>
    </w:p>
    <w:p w:rsidR="00E57D75" w:rsidRPr="00083DF8" w:rsidRDefault="00E57D75" w:rsidP="00E57D75">
      <w:pPr>
        <w:suppressAutoHyphens/>
        <w:spacing w:after="0"/>
        <w:jc w:val="both"/>
        <w:rPr>
          <w:rFonts w:ascii="Arial" w:eastAsia="Times New Roman" w:hAnsi="Arial" w:cs="Arial"/>
          <w:b/>
          <w:color w:val="000000" w:themeColor="text1"/>
          <w:lang w:eastAsia="pl-PL"/>
        </w:rPr>
      </w:pPr>
    </w:p>
    <w:p w:rsidR="00083DF8" w:rsidRDefault="00083DF8" w:rsidP="00F819B7">
      <w:pPr>
        <w:numPr>
          <w:ilvl w:val="0"/>
          <w:numId w:val="125"/>
        </w:numPr>
        <w:suppressAutoHyphens/>
        <w:spacing w:after="0"/>
        <w:ind w:left="284" w:hanging="426"/>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Wynagrodzenie, o którym </w:t>
      </w:r>
      <w:r w:rsidRPr="00083DF8">
        <w:rPr>
          <w:rFonts w:ascii="Arial" w:eastAsia="Times New Roman" w:hAnsi="Arial" w:cs="Arial"/>
          <w:lang w:eastAsia="pl-PL"/>
        </w:rPr>
        <w:t xml:space="preserve">mowa w ust. 16 powyżej </w:t>
      </w:r>
      <w:r w:rsidRPr="00083DF8">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125"/>
        </w:numPr>
        <w:suppressAutoHyphens/>
        <w:spacing w:after="0"/>
        <w:ind w:left="284" w:hanging="426"/>
        <w:jc w:val="both"/>
        <w:rPr>
          <w:rFonts w:ascii="Arial" w:eastAsia="Times New Roman" w:hAnsi="Arial" w:cs="Arial"/>
          <w:color w:val="000000" w:themeColor="text1"/>
          <w:lang w:eastAsia="pl-PL"/>
        </w:rPr>
      </w:pPr>
      <w:r w:rsidRPr="00083DF8">
        <w:rPr>
          <w:rFonts w:ascii="Arial" w:eastAsia="Times New Roman" w:hAnsi="Arial" w:cs="Arial"/>
          <w:b/>
          <w:color w:val="000000" w:themeColor="text1"/>
          <w:lang w:eastAsia="pl-PL"/>
        </w:rPr>
        <w:t>Bezpośrednia zapłata obejmuje wyłącznie</w:t>
      </w:r>
      <w:r w:rsidRPr="00083DF8">
        <w:rPr>
          <w:rFonts w:ascii="Arial" w:eastAsia="Times New Roman" w:hAnsi="Arial" w:cs="Arial"/>
          <w:color w:val="000000" w:themeColor="text1"/>
          <w:lang w:eastAsia="pl-PL"/>
        </w:rPr>
        <w:t xml:space="preserve"> należne </w:t>
      </w:r>
      <w:r w:rsidRPr="00083DF8">
        <w:rPr>
          <w:rFonts w:ascii="Arial" w:eastAsia="Times New Roman" w:hAnsi="Arial" w:cs="Arial"/>
          <w:b/>
          <w:color w:val="000000" w:themeColor="text1"/>
          <w:lang w:eastAsia="pl-PL"/>
        </w:rPr>
        <w:t>wynagrodzenie, bez odsetek</w:t>
      </w:r>
      <w:r w:rsidRPr="00083DF8">
        <w:rPr>
          <w:rFonts w:ascii="Arial" w:eastAsia="Times New Roman" w:hAnsi="Arial" w:cs="Arial"/>
          <w:color w:val="000000" w:themeColor="text1"/>
          <w:lang w:eastAsia="pl-PL"/>
        </w:rPr>
        <w:t xml:space="preserve"> należnych podwykonawcy lub dalszemu podwykonawcy.</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Pr="00E57D75" w:rsidRDefault="00083DF8" w:rsidP="00F819B7">
      <w:pPr>
        <w:numPr>
          <w:ilvl w:val="0"/>
          <w:numId w:val="125"/>
        </w:numPr>
        <w:suppressAutoHyphens/>
        <w:spacing w:after="0"/>
        <w:ind w:left="284" w:hanging="426"/>
        <w:jc w:val="both"/>
        <w:rPr>
          <w:rFonts w:ascii="Arial" w:eastAsia="Times New Roman" w:hAnsi="Arial" w:cs="Arial"/>
          <w:color w:val="000000" w:themeColor="text1"/>
          <w:lang w:eastAsia="pl-PL"/>
        </w:rPr>
      </w:pPr>
      <w:r w:rsidRPr="00083DF8">
        <w:rPr>
          <w:rFonts w:ascii="Arial" w:eastAsia="Times New Roman" w:hAnsi="Arial" w:cs="Arial"/>
          <w:b/>
          <w:color w:val="000000" w:themeColor="text1"/>
          <w:lang w:eastAsia="pl-PL"/>
        </w:rPr>
        <w:t>Przed dokonaniem bezpośredniej zapłaty</w:t>
      </w:r>
      <w:r w:rsidRPr="00083DF8">
        <w:rPr>
          <w:rFonts w:ascii="Arial" w:eastAsia="Times New Roman" w:hAnsi="Arial" w:cs="Arial"/>
          <w:color w:val="000000" w:themeColor="text1"/>
          <w:lang w:eastAsia="pl-PL"/>
        </w:rPr>
        <w:t xml:space="preserve"> Zamawiający umożliwi Wykonawcy </w:t>
      </w:r>
      <w:r w:rsidRPr="00083DF8">
        <w:rPr>
          <w:rFonts w:ascii="Arial" w:eastAsia="Times New Roman" w:hAnsi="Arial" w:cs="Arial"/>
          <w:b/>
          <w:color w:val="000000" w:themeColor="text1"/>
          <w:lang w:eastAsia="pl-PL"/>
        </w:rPr>
        <w:t>zgłoszenie pisemnych uwag dotyczących zasadności bezpośredniej zapłaty</w:t>
      </w:r>
      <w:r w:rsidRPr="00083DF8">
        <w:rPr>
          <w:rFonts w:ascii="Arial" w:eastAsia="Times New Roman" w:hAnsi="Arial" w:cs="Arial"/>
          <w:color w:val="000000" w:themeColor="text1"/>
          <w:lang w:eastAsia="pl-PL"/>
        </w:rPr>
        <w:t xml:space="preserve"> wynagrodzenia podwykonawcy lub dalszemu podwykonawcy, </w:t>
      </w:r>
      <w:r w:rsidRPr="00083DF8">
        <w:rPr>
          <w:rFonts w:ascii="Arial" w:eastAsia="Times New Roman" w:hAnsi="Arial" w:cs="Arial"/>
          <w:b/>
          <w:color w:val="000000" w:themeColor="text1"/>
          <w:lang w:eastAsia="pl-PL"/>
        </w:rPr>
        <w:t>w terminie 7 dni kalendarzowych od dnia doręczenia tej informacji.</w:t>
      </w:r>
      <w:r w:rsidRPr="00083DF8">
        <w:rPr>
          <w:rFonts w:ascii="Arial" w:hAnsi="Arial" w:cs="Arial"/>
        </w:rPr>
        <w:t xml:space="preserve"> W uwagach Wykonawca nie może powoływać się na potrącenie roszczeń wykonawcy względem podwykonawcy niezwiązanych z realizacją umowy o podwykonawstwo.</w:t>
      </w:r>
    </w:p>
    <w:p w:rsidR="00E57D75" w:rsidRPr="00083DF8" w:rsidRDefault="00E57D75" w:rsidP="00E57D75">
      <w:pPr>
        <w:suppressAutoHyphens/>
        <w:spacing w:after="0"/>
        <w:jc w:val="both"/>
        <w:rPr>
          <w:rFonts w:ascii="Arial" w:eastAsia="Times New Roman" w:hAnsi="Arial" w:cs="Arial"/>
          <w:color w:val="000000" w:themeColor="text1"/>
          <w:lang w:eastAsia="pl-PL"/>
        </w:rPr>
      </w:pPr>
    </w:p>
    <w:p w:rsidR="00083DF8" w:rsidRPr="00083DF8" w:rsidRDefault="00083DF8" w:rsidP="00F819B7">
      <w:pPr>
        <w:numPr>
          <w:ilvl w:val="0"/>
          <w:numId w:val="125"/>
        </w:numPr>
        <w:suppressAutoHyphens/>
        <w:spacing w:after="0"/>
        <w:ind w:left="284" w:hanging="426"/>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 przypadku </w:t>
      </w:r>
      <w:r w:rsidRPr="00083DF8">
        <w:rPr>
          <w:rFonts w:ascii="Arial" w:eastAsia="Times New Roman" w:hAnsi="Arial" w:cs="Arial"/>
          <w:b/>
          <w:color w:val="000000" w:themeColor="text1"/>
          <w:lang w:eastAsia="pl-PL"/>
        </w:rPr>
        <w:t>zgłoszenia uwag</w:t>
      </w:r>
      <w:r w:rsidRPr="00083DF8">
        <w:rPr>
          <w:rFonts w:ascii="Arial" w:eastAsia="Times New Roman" w:hAnsi="Arial" w:cs="Arial"/>
          <w:color w:val="000000" w:themeColor="text1"/>
          <w:lang w:eastAsia="pl-PL"/>
        </w:rPr>
        <w:t xml:space="preserve">, o których </w:t>
      </w:r>
      <w:r w:rsidRPr="00083DF8">
        <w:rPr>
          <w:rFonts w:ascii="Arial" w:eastAsia="Times New Roman" w:hAnsi="Arial" w:cs="Arial"/>
          <w:lang w:eastAsia="pl-PL"/>
        </w:rPr>
        <w:t xml:space="preserve">mowa w ust. 19 powyżej, w terminie wskazanym przez Zamawiającego,  </w:t>
      </w:r>
      <w:r w:rsidRPr="00083DF8">
        <w:rPr>
          <w:rFonts w:ascii="Arial" w:eastAsia="Times New Roman" w:hAnsi="Arial" w:cs="Arial"/>
          <w:color w:val="000000" w:themeColor="text1"/>
          <w:lang w:eastAsia="pl-PL"/>
        </w:rPr>
        <w:t>Zamawiający może:</w:t>
      </w:r>
    </w:p>
    <w:p w:rsidR="00083DF8" w:rsidRPr="00083DF8" w:rsidRDefault="00083DF8" w:rsidP="00F819B7">
      <w:pPr>
        <w:numPr>
          <w:ilvl w:val="0"/>
          <w:numId w:val="97"/>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nie dokonać bezpośredniej zapłaty wynagrodzenia podwykonawcy lub dalszemu podwykonawcy, jeżeli Wykonawca wykaże niezasadność takiej zapłaty, albo</w:t>
      </w:r>
    </w:p>
    <w:p w:rsidR="00083DF8" w:rsidRPr="00083DF8" w:rsidRDefault="00083DF8" w:rsidP="00F819B7">
      <w:pPr>
        <w:numPr>
          <w:ilvl w:val="0"/>
          <w:numId w:val="97"/>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83DF8" w:rsidRDefault="00083DF8" w:rsidP="00F819B7">
      <w:pPr>
        <w:numPr>
          <w:ilvl w:val="0"/>
          <w:numId w:val="97"/>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lastRenderedPageBreak/>
        <w:t>dokonać bezpośredniej zapłaty wynagrodzenia podwykonawcy lub dalszemu podwykonawcy, jeżeli podwykonawca lub dalszy podwykonawca wykaże zasadność takiej zapłaty.</w:t>
      </w:r>
    </w:p>
    <w:p w:rsidR="00E57D75" w:rsidRPr="00083DF8" w:rsidRDefault="00E57D75" w:rsidP="00E57D75">
      <w:pPr>
        <w:suppressAutoHyphens/>
        <w:spacing w:after="0"/>
        <w:ind w:left="700"/>
        <w:contextualSpacing/>
        <w:jc w:val="both"/>
        <w:rPr>
          <w:rFonts w:ascii="Arial" w:eastAsia="Times New Roman" w:hAnsi="Arial" w:cs="Arial"/>
          <w:color w:val="000000" w:themeColor="text1"/>
          <w:lang w:eastAsia="pl-PL"/>
        </w:rPr>
      </w:pPr>
    </w:p>
    <w:p w:rsidR="00083DF8" w:rsidRDefault="00083DF8" w:rsidP="00F819B7">
      <w:pPr>
        <w:numPr>
          <w:ilvl w:val="0"/>
          <w:numId w:val="125"/>
        </w:numPr>
        <w:suppressAutoHyphens/>
        <w:spacing w:after="0"/>
        <w:ind w:left="426" w:hanging="426"/>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rsidR="00E57D75" w:rsidRPr="00083DF8" w:rsidRDefault="00E57D75" w:rsidP="00E57D75">
      <w:pPr>
        <w:suppressAutoHyphens/>
        <w:spacing w:after="0"/>
        <w:ind w:left="426"/>
        <w:contextualSpacing/>
        <w:jc w:val="both"/>
        <w:rPr>
          <w:rFonts w:ascii="Arial" w:eastAsia="Times New Roman" w:hAnsi="Arial" w:cs="Arial"/>
          <w:color w:val="000000" w:themeColor="text1"/>
          <w:lang w:eastAsia="pl-PL"/>
        </w:rPr>
      </w:pPr>
    </w:p>
    <w:p w:rsidR="00083DF8" w:rsidRDefault="00083DF8" w:rsidP="00F819B7">
      <w:pPr>
        <w:numPr>
          <w:ilvl w:val="0"/>
          <w:numId w:val="125"/>
        </w:numPr>
        <w:suppressAutoHyphens/>
        <w:spacing w:after="0"/>
        <w:ind w:left="426" w:hanging="426"/>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Termin zapłaty wynagrodzenia podwykonawcy lub dalszemu podwykonawcy przewidziany w umowie o podwykonawstwo </w:t>
      </w:r>
      <w:r w:rsidRPr="00083DF8">
        <w:rPr>
          <w:rFonts w:ascii="Arial" w:eastAsia="Times New Roman" w:hAnsi="Arial" w:cs="Arial"/>
          <w:b/>
          <w:lang w:eastAsia="pl-PL"/>
        </w:rPr>
        <w:t>nie może być dłuższy niż 30 dni kalendarzowych</w:t>
      </w:r>
      <w:r w:rsidRPr="00083DF8">
        <w:rPr>
          <w:rFonts w:ascii="Arial" w:eastAsia="Times New Roman" w:hAnsi="Arial" w:cs="Arial"/>
          <w:lang w:eastAsia="pl-PL"/>
        </w:rPr>
        <w:t xml:space="preserve"> od dnia doręczenia Wykona</w:t>
      </w:r>
      <w:r w:rsidRPr="00083DF8">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rsidR="00E57D75" w:rsidRPr="00083DF8" w:rsidRDefault="00E57D75" w:rsidP="00E57D75">
      <w:pPr>
        <w:suppressAutoHyphens/>
        <w:spacing w:after="0"/>
        <w:contextualSpacing/>
        <w:jc w:val="both"/>
        <w:rPr>
          <w:rFonts w:ascii="Arial" w:eastAsia="Times New Roman" w:hAnsi="Arial" w:cs="Arial"/>
          <w:color w:val="000000" w:themeColor="text1"/>
          <w:lang w:eastAsia="pl-PL"/>
        </w:rPr>
      </w:pPr>
    </w:p>
    <w:p w:rsidR="00083DF8" w:rsidRDefault="00083DF8" w:rsidP="00F819B7">
      <w:pPr>
        <w:numPr>
          <w:ilvl w:val="0"/>
          <w:numId w:val="125"/>
        </w:numPr>
        <w:suppressAutoHyphens/>
        <w:spacing w:after="0"/>
        <w:ind w:left="426" w:hanging="426"/>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E57D75" w:rsidRPr="00083DF8" w:rsidRDefault="00E57D75" w:rsidP="00E57D75">
      <w:pPr>
        <w:suppressAutoHyphens/>
        <w:spacing w:after="0"/>
        <w:contextualSpacing/>
        <w:jc w:val="both"/>
        <w:rPr>
          <w:rFonts w:ascii="Arial" w:eastAsia="Times New Roman" w:hAnsi="Arial" w:cs="Arial"/>
          <w:color w:val="000000" w:themeColor="text1"/>
          <w:lang w:eastAsia="pl-PL"/>
        </w:rPr>
      </w:pPr>
    </w:p>
    <w:p w:rsidR="00083DF8" w:rsidRPr="00083DF8" w:rsidRDefault="00083DF8" w:rsidP="00F819B7">
      <w:pPr>
        <w:numPr>
          <w:ilvl w:val="0"/>
          <w:numId w:val="125"/>
        </w:numPr>
        <w:suppressAutoHyphens/>
        <w:spacing w:after="0"/>
        <w:ind w:left="426" w:hanging="426"/>
        <w:contextualSpacing/>
        <w:jc w:val="both"/>
        <w:rPr>
          <w:rFonts w:ascii="Arial" w:eastAsia="Times New Roman" w:hAnsi="Arial" w:cs="Arial"/>
          <w:lang w:eastAsia="pl-PL"/>
        </w:rPr>
      </w:pPr>
      <w:r w:rsidRPr="00083DF8">
        <w:rPr>
          <w:rFonts w:ascii="Arial" w:eastAsia="Times New Roman" w:hAnsi="Arial" w:cs="Arial"/>
          <w:lang w:eastAsia="pl-PL"/>
        </w:rPr>
        <w:t xml:space="preserve">W przypadku niedostarczenia oświadczenia lub wyciągu bankowego Wykonawcy </w:t>
      </w:r>
      <w:r w:rsidRPr="00083DF8">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083DF8" w:rsidRPr="00083DF8" w:rsidRDefault="00083DF8" w:rsidP="00F819B7">
      <w:pPr>
        <w:numPr>
          <w:ilvl w:val="0"/>
          <w:numId w:val="125"/>
        </w:numPr>
        <w:suppressAutoHyphens/>
        <w:spacing w:after="0"/>
        <w:ind w:left="426" w:hanging="426"/>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083DF8">
        <w:rPr>
          <w:rFonts w:ascii="Arial" w:eastAsia="Times New Roman" w:hAnsi="Arial" w:cs="Arial"/>
          <w:lang w:eastAsia="pl-PL"/>
        </w:rPr>
        <w:t xml:space="preserve">karę umowną w wysokości 5 % tej kwoty </w:t>
      </w:r>
      <w:r w:rsidRPr="00083DF8">
        <w:rPr>
          <w:rFonts w:ascii="Arial" w:eastAsia="Times New Roman" w:hAnsi="Arial" w:cs="Arial"/>
          <w:color w:val="000000" w:themeColor="text1"/>
          <w:lang w:eastAsia="pl-PL"/>
        </w:rPr>
        <w:t>oraz o poniesione przez Zamawiającego ewentualne koszty postępowań sądowych i egzekucyjnych poniesionych w związku z nimi - w terminie 7 dni o</w:t>
      </w:r>
      <w:r w:rsidR="00E57D75">
        <w:rPr>
          <w:rFonts w:ascii="Arial" w:eastAsia="Times New Roman" w:hAnsi="Arial" w:cs="Arial"/>
          <w:color w:val="000000" w:themeColor="text1"/>
          <w:lang w:eastAsia="pl-PL"/>
        </w:rPr>
        <w:t xml:space="preserve">d dnia zawiadomienia Wykonawcy </w:t>
      </w:r>
      <w:r w:rsidRPr="00083DF8">
        <w:rPr>
          <w:rFonts w:ascii="Arial" w:eastAsia="Times New Roman" w:hAnsi="Arial" w:cs="Arial"/>
          <w:color w:val="000000" w:themeColor="text1"/>
          <w:lang w:eastAsia="pl-PL"/>
        </w:rP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083DF8" w:rsidRDefault="00083DF8" w:rsidP="00F819B7">
      <w:pPr>
        <w:numPr>
          <w:ilvl w:val="0"/>
          <w:numId w:val="125"/>
        </w:numPr>
        <w:suppressAutoHyphens/>
        <w:spacing w:after="0"/>
        <w:ind w:left="426" w:hanging="426"/>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Zamawiający i Wykonawca ponoszą solidarną odpowiedzialność wyłącznie za zapłatę wynagrodzenia należnego podwykonawcy lub dalszemu podwykonawcy skutecznie zgłoszonego w sposób określony w § 10 niniejszej Umowy.</w:t>
      </w:r>
    </w:p>
    <w:p w:rsidR="00E57D75" w:rsidRPr="00083DF8" w:rsidRDefault="00E57D75" w:rsidP="00E57D75">
      <w:pPr>
        <w:suppressAutoHyphens/>
        <w:spacing w:after="0"/>
        <w:ind w:left="426"/>
        <w:contextualSpacing/>
        <w:jc w:val="both"/>
        <w:rPr>
          <w:rFonts w:ascii="Arial" w:eastAsia="Times New Roman" w:hAnsi="Arial" w:cs="Arial"/>
          <w:color w:val="000000" w:themeColor="text1"/>
          <w:lang w:eastAsia="pl-PL"/>
        </w:rPr>
      </w:pPr>
    </w:p>
    <w:p w:rsidR="00083DF8" w:rsidRDefault="00083DF8" w:rsidP="00F819B7">
      <w:pPr>
        <w:numPr>
          <w:ilvl w:val="0"/>
          <w:numId w:val="125"/>
        </w:numPr>
        <w:suppressAutoHyphens/>
        <w:spacing w:after="0"/>
        <w:ind w:left="426" w:hanging="426"/>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lastRenderedPageBreak/>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w:t>
      </w:r>
      <w:r w:rsidR="00E57D75">
        <w:rPr>
          <w:rFonts w:ascii="Arial" w:eastAsia="Times New Roman" w:hAnsi="Arial" w:cs="Arial"/>
          <w:color w:val="000000" w:themeColor="text1"/>
          <w:lang w:eastAsia="pl-PL"/>
        </w:rPr>
        <w:t xml:space="preserve">o - Zamawiający jest zwolniony </w:t>
      </w:r>
      <w:r w:rsidRPr="00083DF8">
        <w:rPr>
          <w:rFonts w:ascii="Arial" w:eastAsia="Times New Roman" w:hAnsi="Arial" w:cs="Arial"/>
          <w:color w:val="000000" w:themeColor="text1"/>
          <w:lang w:eastAsia="pl-PL"/>
        </w:rPr>
        <w:t>z odpowiedzialności za zapłatę wynagrodzenia należnego podwykonawcy lub dalszemu podwykonawcy z tytułu wykonanego przez nich zakresu przedmiotu niniejszej Umowy.</w:t>
      </w:r>
    </w:p>
    <w:p w:rsidR="00E57D75" w:rsidRPr="00083DF8" w:rsidRDefault="00E57D75" w:rsidP="00E57D75">
      <w:pPr>
        <w:suppressAutoHyphens/>
        <w:spacing w:after="0"/>
        <w:contextualSpacing/>
        <w:jc w:val="both"/>
        <w:rPr>
          <w:rFonts w:ascii="Arial" w:eastAsia="Times New Roman" w:hAnsi="Arial" w:cs="Arial"/>
          <w:color w:val="000000" w:themeColor="text1"/>
          <w:lang w:eastAsia="pl-PL"/>
        </w:rPr>
      </w:pPr>
    </w:p>
    <w:p w:rsidR="00083DF8" w:rsidRDefault="00083DF8" w:rsidP="00F819B7">
      <w:pPr>
        <w:numPr>
          <w:ilvl w:val="0"/>
          <w:numId w:val="125"/>
        </w:numPr>
        <w:suppressAutoHyphens/>
        <w:spacing w:after="0"/>
        <w:ind w:left="426"/>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jest odpowiedzialny za działania, zaniechania, uchybienia i zaniedbania podwykonawców i dalszych podwykonawców, jak za dzia</w:t>
      </w:r>
      <w:r w:rsidR="00E57D75">
        <w:rPr>
          <w:rFonts w:ascii="Arial" w:eastAsia="Times New Roman" w:hAnsi="Arial" w:cs="Arial"/>
          <w:color w:val="000000" w:themeColor="text1"/>
          <w:lang w:eastAsia="pl-PL"/>
        </w:rPr>
        <w:t xml:space="preserve">łania, zaniechania, uchybienia </w:t>
      </w:r>
      <w:r w:rsidRPr="00083DF8">
        <w:rPr>
          <w:rFonts w:ascii="Arial" w:eastAsia="Times New Roman" w:hAnsi="Arial" w:cs="Arial"/>
          <w:color w:val="000000" w:themeColor="text1"/>
          <w:lang w:eastAsia="pl-PL"/>
        </w:rPr>
        <w:t>i zaniedbania własne. Wykonawca zobowiązany jest zapewnić właściwa koordynację robót powierzonych poszczególnym podwykonawcom.</w:t>
      </w:r>
    </w:p>
    <w:p w:rsidR="00083DF8" w:rsidRPr="00083DF8" w:rsidRDefault="00083DF8" w:rsidP="000E3BE2">
      <w:pPr>
        <w:suppressAutoHyphens/>
        <w:spacing w:after="0"/>
        <w:jc w:val="both"/>
        <w:rPr>
          <w:rFonts w:ascii="Arial" w:eastAsia="Times New Roman" w:hAnsi="Arial" w:cs="Arial"/>
          <w:color w:val="000000" w:themeColor="text1"/>
          <w:lang w:eastAsia="pl-PL"/>
        </w:rPr>
      </w:pPr>
    </w:p>
    <w:p w:rsidR="00083DF8" w:rsidRPr="00083DF8" w:rsidRDefault="00083DF8" w:rsidP="00083DF8">
      <w:pPr>
        <w:spacing w:after="0"/>
        <w:ind w:firstLine="340"/>
        <w:jc w:val="center"/>
        <w:rPr>
          <w:rFonts w:ascii="Arial" w:eastAsia="Times New Roman" w:hAnsi="Arial" w:cs="Arial"/>
          <w:b/>
          <w:lang w:eastAsia="pl-PL"/>
        </w:rPr>
      </w:pPr>
      <w:r w:rsidRPr="00083DF8">
        <w:rPr>
          <w:rFonts w:ascii="Arial" w:eastAsia="Times New Roman" w:hAnsi="Arial" w:cs="Arial"/>
          <w:b/>
          <w:lang w:eastAsia="pl-PL"/>
        </w:rPr>
        <w:t>§ 12</w:t>
      </w:r>
    </w:p>
    <w:p w:rsidR="00083DF8" w:rsidRPr="00083DF8" w:rsidRDefault="00083DF8" w:rsidP="00083DF8">
      <w:pPr>
        <w:spacing w:after="0"/>
        <w:jc w:val="both"/>
        <w:rPr>
          <w:rFonts w:ascii="Arial" w:eastAsia="Times New Roman" w:hAnsi="Arial" w:cs="Arial"/>
          <w:color w:val="000000" w:themeColor="text1"/>
          <w:lang w:eastAsia="pl-PL"/>
        </w:rPr>
      </w:pPr>
    </w:p>
    <w:p w:rsidR="00083DF8" w:rsidRPr="00083DF8" w:rsidRDefault="00083DF8" w:rsidP="00F819B7">
      <w:pPr>
        <w:numPr>
          <w:ilvl w:val="0"/>
          <w:numId w:val="11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Strony postanawiają, że będą stosowane następujące rodzaje odbiorów:</w:t>
      </w:r>
    </w:p>
    <w:p w:rsidR="00083DF8" w:rsidRPr="00083DF8" w:rsidRDefault="00083DF8" w:rsidP="00F819B7">
      <w:pPr>
        <w:numPr>
          <w:ilvl w:val="0"/>
          <w:numId w:val="113"/>
        </w:numPr>
        <w:suppressAutoHyphens/>
        <w:spacing w:after="0"/>
        <w:ind w:left="851" w:hanging="425"/>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Odbiór częściowy   stanowiący podstawę do wystawienia faktury częściowej, przy czym wartość wykonanych robót zostanie określona na podstawie zaawansowania robót potwierdzonego przez przedstawicieli Zamawiającego zgodnie </w:t>
      </w:r>
      <w:r w:rsidRPr="00083DF8">
        <w:rPr>
          <w:rFonts w:ascii="Arial" w:eastAsia="Times New Roman" w:hAnsi="Arial" w:cs="Arial"/>
          <w:color w:val="000000" w:themeColor="text1"/>
          <w:lang w:eastAsia="pl-PL"/>
        </w:rPr>
        <w:br/>
        <w:t xml:space="preserve">z Harmonogramem rzeczowo-finansowym wymienionym w § 1 ust. 3 Umowy dla danego etapu robót; </w:t>
      </w:r>
    </w:p>
    <w:p w:rsidR="00083DF8" w:rsidRPr="00083DF8" w:rsidRDefault="00083DF8" w:rsidP="00083DF8">
      <w:pPr>
        <w:suppressAutoHyphens/>
        <w:spacing w:after="0"/>
        <w:ind w:left="284" w:hanging="34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       - Odbiór końcowy, stanowiący podstawę do wystawienia faktury końcowej </w:t>
      </w:r>
      <w:r w:rsidRPr="00083DF8">
        <w:rPr>
          <w:rFonts w:ascii="Arial" w:eastAsia="Times New Roman" w:hAnsi="Arial" w:cs="Arial"/>
          <w:color w:val="000000" w:themeColor="text1"/>
          <w:lang w:eastAsia="pl-PL"/>
        </w:rPr>
        <w:br/>
        <w:t xml:space="preserve">       za wykonany przedmiot Umowy. </w:t>
      </w:r>
    </w:p>
    <w:p w:rsidR="00083DF8" w:rsidRPr="00083DF8" w:rsidRDefault="00083DF8" w:rsidP="00F819B7">
      <w:pPr>
        <w:numPr>
          <w:ilvl w:val="0"/>
          <w:numId w:val="112"/>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zgłosi Zamawiającemu na piśmie przedmiot Umowy do odbioru końcowego </w:t>
      </w:r>
      <w:r w:rsidRPr="00083DF8">
        <w:rPr>
          <w:rFonts w:ascii="Arial" w:eastAsia="Times New Roman" w:hAnsi="Arial" w:cs="Arial"/>
          <w:color w:val="000000" w:themeColor="text1"/>
          <w:lang w:eastAsia="pl-PL"/>
        </w:rPr>
        <w:br/>
        <w:t xml:space="preserve">w dniu zakończenia robót. </w:t>
      </w:r>
    </w:p>
    <w:p w:rsidR="00083DF8" w:rsidRPr="00083DF8" w:rsidRDefault="00083DF8" w:rsidP="00F819B7">
      <w:pPr>
        <w:numPr>
          <w:ilvl w:val="0"/>
          <w:numId w:val="11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Zamawiający po potwierdzeniu zakończenia realizacji danego etapu robót w terminie </w:t>
      </w:r>
      <w:r w:rsidRPr="00083DF8">
        <w:rPr>
          <w:rFonts w:ascii="Arial" w:eastAsia="Times New Roman" w:hAnsi="Arial" w:cs="Arial"/>
          <w:color w:val="000000" w:themeColor="text1"/>
          <w:lang w:eastAsia="pl-PL"/>
        </w:rPr>
        <w:br/>
        <w:t>5 dni kalendarzowych wyznaczy na piśmie termin odbioru.</w:t>
      </w:r>
    </w:p>
    <w:p w:rsidR="00083DF8" w:rsidRPr="00083DF8" w:rsidRDefault="00083DF8" w:rsidP="00F819B7">
      <w:pPr>
        <w:numPr>
          <w:ilvl w:val="0"/>
          <w:numId w:val="11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przedłoży Zamawiającemu najpóźniej na </w:t>
      </w:r>
      <w:r w:rsidRPr="00083DF8">
        <w:rPr>
          <w:rFonts w:ascii="Arial" w:eastAsia="Times New Roman" w:hAnsi="Arial" w:cs="Arial"/>
          <w:color w:val="000000" w:themeColor="text1"/>
          <w:u w:val="single"/>
          <w:lang w:eastAsia="pl-PL"/>
        </w:rPr>
        <w:t xml:space="preserve">3 dni kalendarzowe  przed odbiorem przedmiotu Umowy </w:t>
      </w:r>
      <w:r w:rsidRPr="00083DF8">
        <w:rPr>
          <w:rFonts w:ascii="Arial" w:eastAsia="Times New Roman" w:hAnsi="Arial" w:cs="Arial"/>
          <w:color w:val="000000" w:themeColor="text1"/>
          <w:lang w:eastAsia="pl-PL"/>
        </w:rPr>
        <w:t>komplet dokumentów wymaganych przepisami branżowymi w tym:</w:t>
      </w:r>
    </w:p>
    <w:p w:rsidR="00083DF8" w:rsidRPr="00083DF8" w:rsidRDefault="00083DF8" w:rsidP="00F819B7">
      <w:pPr>
        <w:numPr>
          <w:ilvl w:val="0"/>
          <w:numId w:val="113"/>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oświadczenie kierownika robót/wykonawcy o wykonaniu zadania zgodnie </w:t>
      </w:r>
      <w:r w:rsidRPr="00083DF8">
        <w:rPr>
          <w:rFonts w:ascii="Arial" w:eastAsia="Times New Roman" w:hAnsi="Arial" w:cs="Arial"/>
          <w:color w:val="000000" w:themeColor="text1"/>
          <w:lang w:eastAsia="pl-PL"/>
        </w:rPr>
        <w:br/>
        <w:t xml:space="preserve">ze specyfikacją techniczną, przedmiarem oraz </w:t>
      </w:r>
      <w:r w:rsidRPr="00083DF8">
        <w:rPr>
          <w:rFonts w:ascii="Arial" w:hAnsi="Arial" w:cs="Arial"/>
          <w:color w:val="000000" w:themeColor="text1"/>
        </w:rPr>
        <w:t xml:space="preserve">sztuką budowlaną, przepisami </w:t>
      </w:r>
      <w:r w:rsidRPr="00083DF8">
        <w:rPr>
          <w:rFonts w:ascii="Arial" w:hAnsi="Arial" w:cs="Arial"/>
          <w:color w:val="000000" w:themeColor="text1"/>
        </w:rPr>
        <w:br/>
        <w:t>i obowiązującymi normami budowlanymi</w:t>
      </w:r>
      <w:r w:rsidRPr="00083DF8">
        <w:rPr>
          <w:rFonts w:ascii="Arial" w:eastAsia="Times New Roman" w:hAnsi="Arial" w:cs="Arial"/>
          <w:color w:val="000000" w:themeColor="text1"/>
          <w:lang w:eastAsia="pl-PL"/>
        </w:rPr>
        <w:t>;</w:t>
      </w:r>
    </w:p>
    <w:p w:rsidR="00083DF8" w:rsidRPr="00083DF8" w:rsidRDefault="00083DF8" w:rsidP="00F819B7">
      <w:pPr>
        <w:numPr>
          <w:ilvl w:val="0"/>
          <w:numId w:val="113"/>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083DF8" w:rsidRDefault="00083DF8" w:rsidP="00F819B7">
      <w:pPr>
        <w:numPr>
          <w:ilvl w:val="0"/>
          <w:numId w:val="114"/>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inne dokumenty określone przez przedstawicieli Zamawiającego;.</w:t>
      </w:r>
    </w:p>
    <w:p w:rsidR="00E57D75" w:rsidRPr="00083DF8" w:rsidRDefault="00E57D75" w:rsidP="00E57D75">
      <w:pPr>
        <w:suppressAutoHyphens/>
        <w:spacing w:after="0"/>
        <w:ind w:left="1060"/>
        <w:contextualSpacing/>
        <w:jc w:val="both"/>
        <w:rPr>
          <w:rFonts w:ascii="Arial" w:eastAsia="Times New Roman" w:hAnsi="Arial" w:cs="Arial"/>
          <w:color w:val="000000" w:themeColor="text1"/>
          <w:lang w:eastAsia="pl-PL"/>
        </w:rPr>
      </w:pPr>
    </w:p>
    <w:p w:rsidR="00083DF8" w:rsidRPr="00083DF8" w:rsidRDefault="00083DF8" w:rsidP="00F819B7">
      <w:pPr>
        <w:numPr>
          <w:ilvl w:val="0"/>
          <w:numId w:val="11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Zamawiający przystąpi do odbioru końcowego, częściowego  przedmiotu Umowy niezwłocznie, nie później niż </w:t>
      </w:r>
      <w:r w:rsidRPr="00083DF8">
        <w:rPr>
          <w:rFonts w:ascii="Arial" w:eastAsia="Times New Roman" w:hAnsi="Arial" w:cs="Arial"/>
          <w:b/>
          <w:color w:val="000000" w:themeColor="text1"/>
          <w:lang w:eastAsia="pl-PL"/>
        </w:rPr>
        <w:t>w ciągu 14 dni kalendarzowych</w:t>
      </w:r>
      <w:r w:rsidRPr="00083DF8">
        <w:rPr>
          <w:rFonts w:ascii="Arial" w:eastAsia="Times New Roman" w:hAnsi="Arial" w:cs="Arial"/>
          <w:color w:val="000000" w:themeColor="text1"/>
          <w:lang w:eastAsia="pl-PL"/>
        </w:rPr>
        <w:t xml:space="preserve"> od daty zgłoszenia </w:t>
      </w:r>
      <w:r w:rsidRPr="00083DF8">
        <w:rPr>
          <w:rFonts w:ascii="Arial" w:eastAsia="Times New Roman" w:hAnsi="Arial" w:cs="Arial"/>
          <w:color w:val="000000" w:themeColor="text1"/>
          <w:lang w:eastAsia="pl-PL"/>
        </w:rPr>
        <w:br/>
        <w:t>na piśmie.</w:t>
      </w:r>
    </w:p>
    <w:p w:rsidR="00083DF8" w:rsidRPr="00083DF8" w:rsidRDefault="00083DF8" w:rsidP="00F819B7">
      <w:pPr>
        <w:numPr>
          <w:ilvl w:val="0"/>
          <w:numId w:val="11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lastRenderedPageBreak/>
        <w:t xml:space="preserve">Zamawiający może odmówić przystąpienia do odbioru końcowego, jeżeli stwierdzi, </w:t>
      </w:r>
      <w:r w:rsidRPr="00083DF8">
        <w:rPr>
          <w:rFonts w:ascii="Arial" w:eastAsia="Times New Roman" w:hAnsi="Arial" w:cs="Arial"/>
          <w:color w:val="000000" w:themeColor="text1"/>
          <w:lang w:eastAsia="pl-PL"/>
        </w:rPr>
        <w:br/>
        <w:t xml:space="preserve">że Wykonawca nie zakończył robót i przedmiot zamówienia nie został należycie przygotowany do odbioru lub przedstawione dokumenty, o których mowa w ust. 4 </w:t>
      </w:r>
      <w:r w:rsidRPr="00083DF8">
        <w:rPr>
          <w:rFonts w:ascii="Arial" w:eastAsia="Times New Roman" w:hAnsi="Arial" w:cs="Arial"/>
          <w:color w:val="000000" w:themeColor="text1"/>
          <w:lang w:eastAsia="pl-PL"/>
        </w:rPr>
        <w:br/>
        <w:t>są niekompletne.</w:t>
      </w:r>
    </w:p>
    <w:p w:rsidR="00083DF8" w:rsidRPr="00083DF8" w:rsidRDefault="00083DF8" w:rsidP="00F819B7">
      <w:pPr>
        <w:numPr>
          <w:ilvl w:val="0"/>
          <w:numId w:val="11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Wady stwierdzone przy odbiorze końcowym przedmiotu Umowy muszą być usunięte przez Wykonawcę na jego koszt w terminie wyznaczonym przez Zamawiającego.</w:t>
      </w:r>
    </w:p>
    <w:p w:rsidR="00083DF8" w:rsidRPr="00083DF8" w:rsidRDefault="00083DF8" w:rsidP="00F819B7">
      <w:pPr>
        <w:numPr>
          <w:ilvl w:val="0"/>
          <w:numId w:val="11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Usunięcie wad w terminie wyznaczonym przez Zamawiającego jest jednoznaczne </w:t>
      </w:r>
      <w:r w:rsidRPr="00083DF8">
        <w:rPr>
          <w:rFonts w:ascii="Arial" w:eastAsia="Times New Roman" w:hAnsi="Arial" w:cs="Arial"/>
          <w:color w:val="000000" w:themeColor="text1"/>
          <w:lang w:eastAsia="pl-PL"/>
        </w:rPr>
        <w:br/>
        <w:t>z wykonaniem przedmiotu Umowy w terminie określonym w § 4.</w:t>
      </w:r>
    </w:p>
    <w:p w:rsidR="00083DF8" w:rsidRPr="00083DF8" w:rsidRDefault="00083DF8" w:rsidP="00F819B7">
      <w:pPr>
        <w:numPr>
          <w:ilvl w:val="0"/>
          <w:numId w:val="112"/>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083DF8" w:rsidRPr="00083DF8" w:rsidRDefault="00083DF8" w:rsidP="00083DF8">
      <w:pPr>
        <w:suppressAutoHyphens/>
        <w:spacing w:after="0"/>
        <w:ind w:left="34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 </w:t>
      </w:r>
    </w:p>
    <w:p w:rsidR="00083DF8" w:rsidRPr="00083DF8" w:rsidRDefault="00083DF8" w:rsidP="00083DF8">
      <w:pPr>
        <w:spacing w:after="0"/>
        <w:ind w:firstLine="34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13</w:t>
      </w:r>
    </w:p>
    <w:p w:rsidR="00083DF8" w:rsidRPr="00083DF8" w:rsidRDefault="00083DF8" w:rsidP="00083DF8">
      <w:pPr>
        <w:suppressAutoHyphens/>
        <w:spacing w:after="0"/>
        <w:jc w:val="both"/>
        <w:rPr>
          <w:rFonts w:ascii="Arial" w:eastAsia="Times New Roman" w:hAnsi="Arial" w:cs="Arial"/>
          <w:color w:val="000000" w:themeColor="text1"/>
          <w:lang w:eastAsia="pl-PL"/>
        </w:rPr>
      </w:pPr>
    </w:p>
    <w:p w:rsidR="00083DF8" w:rsidRDefault="00083DF8" w:rsidP="00F819B7">
      <w:pPr>
        <w:numPr>
          <w:ilvl w:val="0"/>
          <w:numId w:val="122"/>
        </w:numPr>
        <w:autoSpaceDE w:val="0"/>
        <w:autoSpaceDN w:val="0"/>
        <w:spacing w:after="0"/>
        <w:ind w:left="284" w:hanging="284"/>
        <w:jc w:val="both"/>
        <w:rPr>
          <w:rFonts w:ascii="Arial" w:hAnsi="Arial" w:cs="Arial"/>
          <w:color w:val="000000" w:themeColor="text1"/>
        </w:rPr>
      </w:pPr>
      <w:r w:rsidRPr="00083DF8">
        <w:rPr>
          <w:rFonts w:ascii="Arial" w:hAnsi="Arial" w:cs="Arial"/>
          <w:color w:val="000000" w:themeColor="text1"/>
        </w:rPr>
        <w:t xml:space="preserve">Wykonawca wnosi zabezpieczenie należytego wykonania przedmiotu Umowy </w:t>
      </w:r>
      <w:r w:rsidRPr="00083DF8">
        <w:rPr>
          <w:rFonts w:ascii="Arial" w:hAnsi="Arial" w:cs="Arial"/>
          <w:color w:val="000000" w:themeColor="text1"/>
        </w:rPr>
        <w:br/>
        <w:t xml:space="preserve">w </w:t>
      </w:r>
      <w:r w:rsidRPr="00083DF8">
        <w:rPr>
          <w:rFonts w:ascii="Arial" w:hAnsi="Arial" w:cs="Arial"/>
        </w:rPr>
        <w:t xml:space="preserve">wysokości </w:t>
      </w:r>
      <w:r w:rsidRPr="00083DF8">
        <w:rPr>
          <w:rFonts w:ascii="Arial" w:hAnsi="Arial" w:cs="Arial"/>
          <w:b/>
        </w:rPr>
        <w:t>5%</w:t>
      </w:r>
      <w:r w:rsidRPr="00083DF8">
        <w:rPr>
          <w:rFonts w:ascii="Arial" w:hAnsi="Arial" w:cs="Arial"/>
        </w:rPr>
        <w:t xml:space="preserve"> </w:t>
      </w:r>
      <w:r w:rsidRPr="00083DF8">
        <w:rPr>
          <w:rFonts w:ascii="Arial" w:hAnsi="Arial" w:cs="Arial"/>
          <w:color w:val="000000" w:themeColor="text1"/>
        </w:rPr>
        <w:t xml:space="preserve">ceny oferty brutto, co stanowi kwotę </w:t>
      </w:r>
      <w:r w:rsidRPr="00083DF8">
        <w:rPr>
          <w:rFonts w:ascii="Arial" w:hAnsi="Arial" w:cs="Arial"/>
          <w:color w:val="000000" w:themeColor="text1"/>
        </w:rPr>
        <w:br/>
        <w:t>w wys</w:t>
      </w:r>
      <w:r w:rsidR="00937F3E">
        <w:rPr>
          <w:rFonts w:ascii="Arial" w:hAnsi="Arial" w:cs="Arial"/>
          <w:color w:val="000000" w:themeColor="text1"/>
        </w:rPr>
        <w:t>okości: .....................</w:t>
      </w:r>
      <w:r w:rsidRPr="00083DF8">
        <w:rPr>
          <w:rFonts w:ascii="Arial" w:hAnsi="Arial" w:cs="Arial"/>
          <w:color w:val="000000" w:themeColor="text1"/>
        </w:rPr>
        <w:t>......... zł ………………....</w:t>
      </w:r>
      <w:r w:rsidR="00937F3E">
        <w:rPr>
          <w:rFonts w:ascii="Arial" w:hAnsi="Arial" w:cs="Arial"/>
          <w:color w:val="000000" w:themeColor="text1"/>
        </w:rPr>
        <w:t>...................</w:t>
      </w:r>
      <w:r w:rsidRPr="00083DF8">
        <w:rPr>
          <w:rFonts w:ascii="Arial" w:hAnsi="Arial" w:cs="Arial"/>
          <w:color w:val="000000" w:themeColor="text1"/>
        </w:rPr>
        <w:t>....................</w:t>
      </w:r>
    </w:p>
    <w:p w:rsidR="00937F3E" w:rsidRPr="00083DF8" w:rsidRDefault="00937F3E" w:rsidP="00937F3E">
      <w:pPr>
        <w:autoSpaceDE w:val="0"/>
        <w:autoSpaceDN w:val="0"/>
        <w:spacing w:after="0"/>
        <w:ind w:left="284"/>
        <w:jc w:val="both"/>
        <w:rPr>
          <w:rFonts w:ascii="Arial" w:hAnsi="Arial" w:cs="Arial"/>
          <w:color w:val="000000" w:themeColor="text1"/>
        </w:rPr>
      </w:pPr>
    </w:p>
    <w:p w:rsidR="00083DF8" w:rsidRDefault="00083DF8" w:rsidP="00F819B7">
      <w:pPr>
        <w:numPr>
          <w:ilvl w:val="0"/>
          <w:numId w:val="122"/>
        </w:numPr>
        <w:autoSpaceDE w:val="0"/>
        <w:autoSpaceDN w:val="0"/>
        <w:spacing w:after="0"/>
        <w:ind w:left="284" w:hanging="284"/>
        <w:jc w:val="both"/>
        <w:rPr>
          <w:rFonts w:ascii="Arial" w:hAnsi="Arial" w:cs="Arial"/>
          <w:color w:val="000000" w:themeColor="text1"/>
        </w:rPr>
      </w:pPr>
      <w:r w:rsidRPr="00083DF8">
        <w:rPr>
          <w:rFonts w:ascii="Arial" w:hAnsi="Arial" w:cs="Arial"/>
          <w:color w:val="000000" w:themeColor="text1"/>
        </w:rPr>
        <w:t>Zabezpieczenie zostało wniesione w formie: ...............................</w:t>
      </w:r>
      <w:r w:rsidR="00937F3E">
        <w:rPr>
          <w:rFonts w:ascii="Arial" w:hAnsi="Arial" w:cs="Arial"/>
          <w:color w:val="000000" w:themeColor="text1"/>
        </w:rPr>
        <w:t>.............................</w:t>
      </w:r>
      <w:r w:rsidRPr="00083DF8">
        <w:rPr>
          <w:rFonts w:ascii="Arial" w:hAnsi="Arial" w:cs="Arial"/>
          <w:color w:val="000000" w:themeColor="text1"/>
        </w:rPr>
        <w:t>...</w:t>
      </w:r>
    </w:p>
    <w:p w:rsidR="00937F3E" w:rsidRPr="00083DF8" w:rsidRDefault="00937F3E" w:rsidP="00937F3E">
      <w:pPr>
        <w:autoSpaceDE w:val="0"/>
        <w:autoSpaceDN w:val="0"/>
        <w:spacing w:after="0"/>
        <w:jc w:val="both"/>
        <w:rPr>
          <w:rFonts w:ascii="Arial" w:hAnsi="Arial" w:cs="Arial"/>
          <w:color w:val="000000" w:themeColor="text1"/>
        </w:rPr>
      </w:pPr>
    </w:p>
    <w:p w:rsidR="00937F3E" w:rsidRDefault="00083DF8" w:rsidP="00F819B7">
      <w:pPr>
        <w:numPr>
          <w:ilvl w:val="0"/>
          <w:numId w:val="122"/>
        </w:numPr>
        <w:autoSpaceDE w:val="0"/>
        <w:autoSpaceDN w:val="0"/>
        <w:spacing w:after="0"/>
        <w:ind w:left="284" w:hanging="284"/>
        <w:jc w:val="both"/>
        <w:rPr>
          <w:rFonts w:ascii="Arial" w:hAnsi="Arial" w:cs="Arial"/>
          <w:color w:val="000000" w:themeColor="text1"/>
        </w:rPr>
      </w:pPr>
      <w:r w:rsidRPr="00083DF8">
        <w:rPr>
          <w:rFonts w:ascii="Arial" w:hAnsi="Arial" w:cs="Arial"/>
          <w:color w:val="000000" w:themeColor="text1"/>
        </w:rPr>
        <w:t>W przypadku nie wykonania lub nienależytego wykonania umowy, zabezpieczenie wniesione w pieniądzu wraz z powstałymi odsetkami staje się własnością Zamawiającego i będzie wykorzystane do zgodnego z Umową wykonani</w:t>
      </w:r>
      <w:r w:rsidR="00937F3E">
        <w:rPr>
          <w:rFonts w:ascii="Arial" w:hAnsi="Arial" w:cs="Arial"/>
          <w:color w:val="000000" w:themeColor="text1"/>
        </w:rPr>
        <w:t xml:space="preserve">a robót i do pokrycia roszczeń </w:t>
      </w:r>
      <w:r w:rsidRPr="00083DF8">
        <w:rPr>
          <w:rFonts w:ascii="Arial" w:hAnsi="Arial" w:cs="Arial"/>
          <w:color w:val="000000" w:themeColor="text1"/>
        </w:rPr>
        <w:t>z tytułu rękojmi za wady oraz gwarancji.</w:t>
      </w:r>
    </w:p>
    <w:p w:rsidR="00937F3E" w:rsidRPr="00937F3E" w:rsidRDefault="00937F3E" w:rsidP="00937F3E">
      <w:pPr>
        <w:autoSpaceDE w:val="0"/>
        <w:autoSpaceDN w:val="0"/>
        <w:spacing w:after="0"/>
        <w:jc w:val="both"/>
        <w:rPr>
          <w:rFonts w:ascii="Arial" w:hAnsi="Arial" w:cs="Arial"/>
          <w:color w:val="000000" w:themeColor="text1"/>
        </w:rPr>
      </w:pPr>
    </w:p>
    <w:p w:rsidR="00083DF8" w:rsidRDefault="00083DF8" w:rsidP="00F819B7">
      <w:pPr>
        <w:numPr>
          <w:ilvl w:val="0"/>
          <w:numId w:val="122"/>
        </w:numPr>
        <w:autoSpaceDE w:val="0"/>
        <w:autoSpaceDN w:val="0"/>
        <w:spacing w:after="0"/>
        <w:ind w:left="284" w:hanging="284"/>
        <w:jc w:val="both"/>
        <w:rPr>
          <w:rFonts w:ascii="Arial" w:hAnsi="Arial" w:cs="Arial"/>
          <w:color w:val="000000" w:themeColor="text1"/>
        </w:rPr>
      </w:pPr>
      <w:r w:rsidRPr="00083DF8">
        <w:rPr>
          <w:rFonts w:ascii="Arial" w:hAnsi="Arial" w:cs="Arial"/>
          <w:color w:val="000000" w:themeColor="text1"/>
        </w:rPr>
        <w:t xml:space="preserve">W przypadku należytego wykonania </w:t>
      </w:r>
      <w:bookmarkStart w:id="1" w:name="_Hlk299713859"/>
      <w:r w:rsidRPr="00083DF8">
        <w:rPr>
          <w:rFonts w:ascii="Arial" w:hAnsi="Arial" w:cs="Arial"/>
          <w:color w:val="000000" w:themeColor="text1"/>
        </w:rPr>
        <w:t xml:space="preserve">przedmiotu Umowy </w:t>
      </w:r>
      <w:bookmarkEnd w:id="1"/>
      <w:r w:rsidRPr="00083DF8">
        <w:rPr>
          <w:rFonts w:ascii="Arial" w:hAnsi="Arial" w:cs="Arial"/>
          <w:color w:val="000000" w:themeColor="text1"/>
        </w:rPr>
        <w:t xml:space="preserve">– </w:t>
      </w:r>
      <w:r w:rsidRPr="00083DF8">
        <w:rPr>
          <w:rFonts w:ascii="Arial" w:hAnsi="Arial" w:cs="Arial"/>
          <w:b/>
          <w:color w:val="000000" w:themeColor="text1"/>
        </w:rPr>
        <w:t>70%</w:t>
      </w:r>
      <w:r w:rsidRPr="00083DF8">
        <w:rPr>
          <w:rFonts w:ascii="Arial" w:hAnsi="Arial" w:cs="Arial"/>
          <w:color w:val="000000" w:themeColor="text1"/>
        </w:rPr>
        <w:t xml:space="preserve"> zabezpieczenia zostanie zwrócone lub zwolnione w ciągu 30 dni kalendarzo</w:t>
      </w:r>
      <w:r w:rsidR="00937F3E">
        <w:rPr>
          <w:rFonts w:ascii="Arial" w:hAnsi="Arial" w:cs="Arial"/>
          <w:color w:val="000000" w:themeColor="text1"/>
        </w:rPr>
        <w:t xml:space="preserve">wych (z wyjątkiem sytuacji gdy </w:t>
      </w:r>
      <w:r w:rsidRPr="00083DF8">
        <w:rPr>
          <w:rFonts w:ascii="Arial" w:hAnsi="Arial" w:cs="Arial"/>
          <w:color w:val="000000" w:themeColor="text1"/>
        </w:rPr>
        <w:t>z dokumentu na podstawie którego udzielono zabez</w:t>
      </w:r>
      <w:r w:rsidR="00937F3E">
        <w:rPr>
          <w:rFonts w:ascii="Arial" w:hAnsi="Arial" w:cs="Arial"/>
          <w:color w:val="000000" w:themeColor="text1"/>
        </w:rPr>
        <w:t xml:space="preserve">pieczenia wynika, że przestaje </w:t>
      </w:r>
      <w:r w:rsidRPr="00083DF8">
        <w:rPr>
          <w:rFonts w:ascii="Arial" w:hAnsi="Arial" w:cs="Arial"/>
          <w:color w:val="000000" w:themeColor="text1"/>
        </w:rPr>
        <w:t>on wiązać w określonym terminie mimo iż nie został zwrócony) licząc od daty odbioru końcowego całego przedmiotu Umowy, potwierdza</w:t>
      </w:r>
      <w:r w:rsidR="00937F3E">
        <w:rPr>
          <w:rFonts w:ascii="Arial" w:hAnsi="Arial" w:cs="Arial"/>
          <w:color w:val="000000" w:themeColor="text1"/>
        </w:rPr>
        <w:t xml:space="preserve">jącym jego należyte wykonanie, </w:t>
      </w:r>
      <w:r w:rsidRPr="00083DF8">
        <w:rPr>
          <w:rFonts w:ascii="Arial" w:hAnsi="Arial" w:cs="Arial"/>
          <w:color w:val="000000" w:themeColor="text1"/>
        </w:rPr>
        <w:t xml:space="preserve">o którym mowa w § 12 niniejszej Umowy. Pozostała część, tj. </w:t>
      </w:r>
      <w:r w:rsidRPr="00083DF8">
        <w:rPr>
          <w:rFonts w:ascii="Arial" w:hAnsi="Arial" w:cs="Arial"/>
          <w:b/>
          <w:color w:val="000000" w:themeColor="text1"/>
        </w:rPr>
        <w:t>30%</w:t>
      </w:r>
      <w:r w:rsidRPr="00083DF8">
        <w:rPr>
          <w:rFonts w:ascii="Arial" w:hAnsi="Arial" w:cs="Arial"/>
          <w:color w:val="000000" w:themeColor="text1"/>
        </w:rPr>
        <w:t xml:space="preserve"> zostanie zwrócona lub zwolniona w ciągu 15 dni kalendarzowych po upływie okresu rękojmi liczonego od daty odbioru końcowego, o którym mowa w § 12 niniejszej Umowy.</w:t>
      </w:r>
    </w:p>
    <w:p w:rsidR="00937F3E" w:rsidRPr="00083DF8" w:rsidRDefault="00937F3E" w:rsidP="00937F3E">
      <w:pPr>
        <w:autoSpaceDE w:val="0"/>
        <w:autoSpaceDN w:val="0"/>
        <w:spacing w:after="0"/>
        <w:jc w:val="both"/>
        <w:rPr>
          <w:rFonts w:ascii="Arial" w:hAnsi="Arial" w:cs="Arial"/>
          <w:color w:val="000000" w:themeColor="text1"/>
        </w:rPr>
      </w:pPr>
    </w:p>
    <w:p w:rsidR="00083DF8" w:rsidRDefault="00083DF8" w:rsidP="00F819B7">
      <w:pPr>
        <w:numPr>
          <w:ilvl w:val="0"/>
          <w:numId w:val="122"/>
        </w:numPr>
        <w:autoSpaceDE w:val="0"/>
        <w:autoSpaceDN w:val="0"/>
        <w:spacing w:after="0"/>
        <w:ind w:left="284" w:hanging="284"/>
        <w:jc w:val="both"/>
        <w:rPr>
          <w:rFonts w:ascii="Arial" w:hAnsi="Arial" w:cs="Arial"/>
          <w:color w:val="000000" w:themeColor="text1"/>
        </w:rPr>
      </w:pPr>
      <w:r w:rsidRPr="00083DF8">
        <w:rPr>
          <w:rFonts w:ascii="Arial" w:hAnsi="Arial" w:cs="Arial"/>
          <w:color w:val="000000" w:themeColor="text1"/>
        </w:rPr>
        <w:t xml:space="preserve">W sytuacji, wystąpienia konieczności przedłużenia terminu </w:t>
      </w:r>
      <w:r w:rsidRPr="00083DF8">
        <w:rPr>
          <w:rFonts w:ascii="Arial" w:hAnsi="Arial" w:cs="Arial"/>
          <w:bCs/>
          <w:color w:val="000000" w:themeColor="text1"/>
        </w:rPr>
        <w:t>zakończenia całości robót budowlanych, stanowiących przedmiot Umowy lub terminu zakończenia realizacji Umowy</w:t>
      </w:r>
      <w:r w:rsidRPr="00083DF8">
        <w:rPr>
          <w:rFonts w:ascii="Arial" w:hAnsi="Arial" w:cs="Arial"/>
          <w:color w:val="000000" w:themeColor="text1"/>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937F3E" w:rsidRPr="00083DF8" w:rsidRDefault="00937F3E" w:rsidP="00937F3E">
      <w:pPr>
        <w:autoSpaceDE w:val="0"/>
        <w:autoSpaceDN w:val="0"/>
        <w:spacing w:after="0"/>
        <w:jc w:val="both"/>
        <w:rPr>
          <w:rFonts w:ascii="Arial" w:hAnsi="Arial" w:cs="Arial"/>
          <w:color w:val="000000" w:themeColor="text1"/>
        </w:rPr>
      </w:pPr>
    </w:p>
    <w:p w:rsidR="00083DF8" w:rsidRPr="00937F3E" w:rsidRDefault="00083DF8" w:rsidP="00F819B7">
      <w:pPr>
        <w:numPr>
          <w:ilvl w:val="0"/>
          <w:numId w:val="122"/>
        </w:numPr>
        <w:autoSpaceDE w:val="0"/>
        <w:autoSpaceDN w:val="0"/>
        <w:spacing w:after="0"/>
        <w:ind w:left="284" w:hanging="284"/>
        <w:jc w:val="both"/>
        <w:rPr>
          <w:rFonts w:ascii="Arial" w:hAnsi="Arial" w:cs="Arial"/>
          <w:color w:val="000000" w:themeColor="text1"/>
        </w:rPr>
      </w:pPr>
      <w:r w:rsidRPr="00083DF8">
        <w:rPr>
          <w:rFonts w:ascii="Arial" w:hAnsi="Arial" w:cs="Arial"/>
          <w:color w:val="000000" w:themeColor="text1"/>
        </w:rPr>
        <w:t>W trakcie realizacji Umowy Wykonawca może dokon</w:t>
      </w:r>
      <w:r w:rsidR="00937F3E">
        <w:rPr>
          <w:rFonts w:ascii="Arial" w:hAnsi="Arial" w:cs="Arial"/>
          <w:color w:val="000000" w:themeColor="text1"/>
        </w:rPr>
        <w:t xml:space="preserve">ać zmiany formy zabezpieczenia </w:t>
      </w:r>
      <w:r w:rsidRPr="00083DF8">
        <w:rPr>
          <w:rFonts w:ascii="Arial" w:hAnsi="Arial" w:cs="Arial"/>
          <w:color w:val="000000" w:themeColor="text1"/>
        </w:rPr>
        <w:t>na jedną lub kilka form, o których mowa w art. 450 us</w:t>
      </w:r>
      <w:r w:rsidR="00937F3E">
        <w:rPr>
          <w:rFonts w:ascii="Arial" w:hAnsi="Arial" w:cs="Arial"/>
          <w:color w:val="000000" w:themeColor="text1"/>
        </w:rPr>
        <w:t xml:space="preserve">t. 1 ustawy z dnia 11 września </w:t>
      </w:r>
      <w:r w:rsidRPr="00083DF8">
        <w:rPr>
          <w:rFonts w:ascii="Arial" w:hAnsi="Arial" w:cs="Arial"/>
          <w:color w:val="000000" w:themeColor="text1"/>
        </w:rPr>
        <w:t xml:space="preserve">2019 r. Prawo zamówień publicznych (Dz.U.2019.2019 z </w:t>
      </w:r>
      <w:proofErr w:type="spellStart"/>
      <w:r w:rsidRPr="00083DF8">
        <w:rPr>
          <w:rFonts w:ascii="Arial" w:hAnsi="Arial" w:cs="Arial"/>
          <w:color w:val="000000" w:themeColor="text1"/>
        </w:rPr>
        <w:t>późn</w:t>
      </w:r>
      <w:proofErr w:type="spellEnd"/>
      <w:r w:rsidRPr="00083DF8">
        <w:rPr>
          <w:rFonts w:ascii="Arial" w:hAnsi="Arial" w:cs="Arial"/>
          <w:color w:val="000000" w:themeColor="text1"/>
        </w:rPr>
        <w:t xml:space="preserve">. </w:t>
      </w:r>
      <w:r w:rsidRPr="00083DF8">
        <w:rPr>
          <w:rFonts w:ascii="Arial" w:hAnsi="Arial" w:cs="Arial"/>
          <w:color w:val="000000" w:themeColor="text1"/>
        </w:rPr>
        <w:lastRenderedPageBreak/>
        <w:t>zm.). Zmiana formy zabezpieczenia musi być dokonana z zachowaniem ciągłości zabezpieczenia i bez zmniejszenia jego wysokości</w:t>
      </w:r>
      <w:r w:rsidRPr="00083DF8">
        <w:rPr>
          <w:color w:val="000000" w:themeColor="text1"/>
        </w:rPr>
        <w:t>.</w:t>
      </w:r>
    </w:p>
    <w:p w:rsidR="00937F3E" w:rsidRPr="00083DF8" w:rsidRDefault="00937F3E" w:rsidP="00937F3E">
      <w:pPr>
        <w:autoSpaceDE w:val="0"/>
        <w:autoSpaceDN w:val="0"/>
        <w:spacing w:after="0"/>
        <w:jc w:val="both"/>
        <w:rPr>
          <w:rFonts w:ascii="Arial" w:hAnsi="Arial" w:cs="Arial"/>
          <w:color w:val="000000" w:themeColor="text1"/>
        </w:rPr>
      </w:pPr>
    </w:p>
    <w:p w:rsidR="00083DF8" w:rsidRPr="00083DF8" w:rsidRDefault="00083DF8" w:rsidP="00F819B7">
      <w:pPr>
        <w:numPr>
          <w:ilvl w:val="0"/>
          <w:numId w:val="122"/>
        </w:numPr>
        <w:autoSpaceDE w:val="0"/>
        <w:autoSpaceDN w:val="0"/>
        <w:spacing w:after="0"/>
        <w:ind w:left="284" w:hanging="284"/>
        <w:jc w:val="both"/>
        <w:rPr>
          <w:rFonts w:ascii="Arial" w:hAnsi="Arial" w:cs="Arial"/>
          <w:color w:val="000000" w:themeColor="text1"/>
        </w:rPr>
      </w:pPr>
      <w:r w:rsidRPr="00083DF8">
        <w:rPr>
          <w:rFonts w:ascii="Arial" w:hAnsi="Arial" w:cs="Arial"/>
          <w:color w:val="000000" w:themeColor="text1"/>
        </w:rPr>
        <w:t>W przypadku wnoszenia zabezpieczenia w innej formie niż pieniądz, dokument gwarancyjny powinien:</w:t>
      </w:r>
    </w:p>
    <w:p w:rsidR="00083DF8" w:rsidRPr="00083DF8" w:rsidRDefault="00083DF8" w:rsidP="00F819B7">
      <w:pPr>
        <w:numPr>
          <w:ilvl w:val="0"/>
          <w:numId w:val="133"/>
        </w:numPr>
        <w:autoSpaceDE w:val="0"/>
        <w:autoSpaceDN w:val="0"/>
        <w:spacing w:after="0"/>
        <w:contextualSpacing/>
        <w:jc w:val="both"/>
        <w:rPr>
          <w:rFonts w:ascii="Arial" w:hAnsi="Arial" w:cs="Arial"/>
          <w:color w:val="000000" w:themeColor="text1"/>
        </w:rPr>
      </w:pPr>
      <w:r w:rsidRPr="00083DF8">
        <w:rPr>
          <w:rFonts w:ascii="Arial" w:hAnsi="Arial" w:cs="Arial"/>
          <w:color w:val="000000" w:themeColor="text1"/>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w:t>
      </w:r>
      <w:r w:rsidR="00937F3E">
        <w:rPr>
          <w:rFonts w:ascii="Arial" w:hAnsi="Arial" w:cs="Arial"/>
          <w:color w:val="000000" w:themeColor="text1"/>
        </w:rPr>
        <w:t xml:space="preserve">k, nienależytego usunięcia wad </w:t>
      </w:r>
      <w:r w:rsidRPr="00083DF8">
        <w:rPr>
          <w:rFonts w:ascii="Arial" w:hAnsi="Arial" w:cs="Arial"/>
          <w:color w:val="000000" w:themeColor="text1"/>
        </w:rPr>
        <w:t>i usterek, nieprzystąpienia przez Wykonawcę do usunięcia wad i usterek, nieusunięcia wad i usterek przez Wykonawcę”;</w:t>
      </w:r>
    </w:p>
    <w:p w:rsidR="00083DF8" w:rsidRPr="00083DF8" w:rsidRDefault="00083DF8" w:rsidP="00F819B7">
      <w:pPr>
        <w:numPr>
          <w:ilvl w:val="0"/>
          <w:numId w:val="133"/>
        </w:numPr>
        <w:autoSpaceDE w:val="0"/>
        <w:autoSpaceDN w:val="0"/>
        <w:spacing w:after="0"/>
        <w:contextualSpacing/>
        <w:jc w:val="both"/>
        <w:rPr>
          <w:rFonts w:ascii="Arial" w:hAnsi="Arial" w:cs="Arial"/>
          <w:color w:val="000000" w:themeColor="text1"/>
        </w:rPr>
      </w:pPr>
      <w:r w:rsidRPr="00083DF8">
        <w:rPr>
          <w:rFonts w:ascii="Arial" w:hAnsi="Arial" w:cs="Arial"/>
          <w:color w:val="000000" w:themeColor="text1"/>
        </w:rPr>
        <w:t>zostać przedstawiony do uprzedniej akceptacji Zamawiającego.</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083DF8">
      <w:pPr>
        <w:spacing w:after="0"/>
        <w:jc w:val="center"/>
        <w:rPr>
          <w:rFonts w:ascii="Arial" w:eastAsia="Times New Roman" w:hAnsi="Arial" w:cs="Arial"/>
          <w:b/>
          <w:lang w:eastAsia="pl-PL"/>
        </w:rPr>
      </w:pPr>
      <w:r w:rsidRPr="00083DF8">
        <w:rPr>
          <w:rFonts w:ascii="Arial" w:eastAsia="Times New Roman" w:hAnsi="Arial" w:cs="Arial"/>
          <w:b/>
          <w:lang w:eastAsia="pl-PL"/>
        </w:rPr>
        <w:t>§14</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083DF8">
      <w:pPr>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Strony ustalają kary umowne z następujących tytułów:</w:t>
      </w:r>
    </w:p>
    <w:p w:rsidR="00083DF8" w:rsidRPr="00083DF8" w:rsidRDefault="00083DF8" w:rsidP="00F819B7">
      <w:pPr>
        <w:numPr>
          <w:ilvl w:val="0"/>
          <w:numId w:val="98"/>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zapłaci Zamawiającemu kary umowne:</w:t>
      </w:r>
    </w:p>
    <w:p w:rsidR="00083DF8" w:rsidRPr="00083DF8" w:rsidRDefault="00083DF8" w:rsidP="00F819B7">
      <w:pPr>
        <w:numPr>
          <w:ilvl w:val="2"/>
          <w:numId w:val="99"/>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za zwłokę w wykonaniu przedmiotu Umowy w terminie określonym w § 4 ust. 1  Umowy - w wysokości 0,1% wartości wynagrodzenia netto, określonego w § 5 ust. 1 Umowy, </w:t>
      </w:r>
      <w:r w:rsidRPr="00083DF8">
        <w:rPr>
          <w:rFonts w:ascii="Arial" w:eastAsia="Times New Roman" w:hAnsi="Arial" w:cs="Arial"/>
          <w:b/>
          <w:color w:val="000000" w:themeColor="text1"/>
          <w:lang w:eastAsia="pl-PL"/>
        </w:rPr>
        <w:t>za każdy dzień zwłoki</w:t>
      </w:r>
      <w:r w:rsidRPr="00083DF8">
        <w:rPr>
          <w:rFonts w:ascii="Arial" w:eastAsia="Times New Roman" w:hAnsi="Arial" w:cs="Arial"/>
          <w:color w:val="000000" w:themeColor="text1"/>
          <w:lang w:eastAsia="pl-PL"/>
        </w:rPr>
        <w:t>, liczony od upływu terminu zakończenia całości robót budowlanych objętych niniejszą Umową,</w:t>
      </w:r>
    </w:p>
    <w:p w:rsidR="00083DF8" w:rsidRPr="00083DF8" w:rsidRDefault="00083DF8" w:rsidP="00F819B7">
      <w:pPr>
        <w:numPr>
          <w:ilvl w:val="2"/>
          <w:numId w:val="99"/>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 za zwłokę w usunięciu wad stwierdzonych w trakcie kontroli zgodnie z § 9 ust. 1 Umowy, w trakcie obioru częściowego lub końcowego oraz w okresie gwarancji i rękojmi za wady - w wysokości 0,1% wartości wynagrodzenia netto, określonego w § 5 ust. 1 Umowy, </w:t>
      </w:r>
      <w:r w:rsidRPr="00083DF8">
        <w:rPr>
          <w:rFonts w:ascii="Arial" w:eastAsia="Times New Roman" w:hAnsi="Arial" w:cs="Arial"/>
          <w:b/>
          <w:color w:val="000000" w:themeColor="text1"/>
          <w:lang w:eastAsia="pl-PL"/>
        </w:rPr>
        <w:t>za każdy dzień zwłoki</w:t>
      </w:r>
      <w:r w:rsidRPr="00083DF8">
        <w:rPr>
          <w:rFonts w:ascii="Arial" w:eastAsia="Times New Roman" w:hAnsi="Arial" w:cs="Arial"/>
          <w:color w:val="000000" w:themeColor="text1"/>
          <w:lang w:eastAsia="pl-PL"/>
        </w:rPr>
        <w:t>, liczony od dnia upływu terminu wyznaczonego na usunięcie wad,</w:t>
      </w:r>
    </w:p>
    <w:p w:rsidR="00083DF8" w:rsidRPr="00083DF8" w:rsidRDefault="00083DF8" w:rsidP="00F819B7">
      <w:pPr>
        <w:numPr>
          <w:ilvl w:val="2"/>
          <w:numId w:val="99"/>
        </w:numPr>
        <w:suppressAutoHyphens/>
        <w:spacing w:after="0"/>
        <w:jc w:val="both"/>
        <w:rPr>
          <w:rFonts w:ascii="Arial" w:eastAsia="Times New Roman" w:hAnsi="Arial" w:cs="Arial"/>
          <w:lang w:eastAsia="pl-PL"/>
        </w:rPr>
      </w:pPr>
      <w:r w:rsidRPr="00083DF8">
        <w:rPr>
          <w:rFonts w:ascii="Arial" w:eastAsia="Times New Roman" w:hAnsi="Arial" w:cs="Arial"/>
          <w:lang w:eastAsia="pl-PL"/>
        </w:rPr>
        <w:t>za wprowadzenie podwykonawcy lub dalszego podwykonawcy na teren budowy i powierzenie mu do wykonania robót objętych zakresem niniejszej Umowy bez wiedzy i zgody Zamawiającego w wysokości 5% wartości wynagrodzenia netto określonego w § 5 ust. 1 Umowy</w:t>
      </w:r>
      <w:r w:rsidRPr="00083DF8" w:rsidDel="00723097">
        <w:rPr>
          <w:rFonts w:ascii="Arial" w:eastAsia="Times New Roman" w:hAnsi="Arial" w:cs="Arial"/>
          <w:lang w:eastAsia="pl-PL"/>
        </w:rPr>
        <w:t xml:space="preserve"> </w:t>
      </w:r>
      <w:r w:rsidRPr="00083DF8">
        <w:rPr>
          <w:rFonts w:ascii="Arial" w:eastAsia="Times New Roman" w:hAnsi="Arial" w:cs="Arial"/>
          <w:lang w:eastAsia="pl-PL"/>
        </w:rPr>
        <w:t xml:space="preserve"> – </w:t>
      </w:r>
      <w:r w:rsidRPr="00083DF8">
        <w:rPr>
          <w:rFonts w:ascii="Arial" w:eastAsia="Times New Roman" w:hAnsi="Arial" w:cs="Arial"/>
          <w:b/>
          <w:lang w:eastAsia="pl-PL"/>
        </w:rPr>
        <w:t>za każdy taki przypadek</w:t>
      </w:r>
      <w:r w:rsidRPr="00083DF8">
        <w:rPr>
          <w:rFonts w:ascii="Arial" w:eastAsia="Times New Roman" w:hAnsi="Arial" w:cs="Arial"/>
          <w:lang w:eastAsia="pl-PL"/>
        </w:rPr>
        <w:t>;</w:t>
      </w:r>
    </w:p>
    <w:p w:rsidR="00083DF8" w:rsidRPr="00083DF8" w:rsidRDefault="00083DF8" w:rsidP="00F819B7">
      <w:pPr>
        <w:numPr>
          <w:ilvl w:val="2"/>
          <w:numId w:val="99"/>
        </w:numPr>
        <w:suppressAutoHyphens/>
        <w:spacing w:after="0"/>
        <w:jc w:val="both"/>
        <w:rPr>
          <w:rFonts w:ascii="Arial" w:eastAsia="Times New Roman" w:hAnsi="Arial" w:cs="Arial"/>
          <w:lang w:eastAsia="pl-PL"/>
        </w:rPr>
      </w:pPr>
      <w:r w:rsidRPr="00083DF8">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wysokości 5% wartości wynagrodzenia netto określonego w § 5 ust. 1 Umowy</w:t>
      </w:r>
      <w:r w:rsidRPr="00083DF8" w:rsidDel="00723097">
        <w:rPr>
          <w:rFonts w:ascii="Arial" w:eastAsia="Times New Roman" w:hAnsi="Arial" w:cs="Arial"/>
          <w:lang w:eastAsia="pl-PL"/>
        </w:rPr>
        <w:t xml:space="preserve"> </w:t>
      </w:r>
      <w:r w:rsidRPr="00083DF8">
        <w:rPr>
          <w:rFonts w:ascii="Arial" w:eastAsia="Times New Roman" w:hAnsi="Arial" w:cs="Arial"/>
          <w:lang w:eastAsia="pl-PL"/>
        </w:rPr>
        <w:t xml:space="preserve">- </w:t>
      </w:r>
      <w:r w:rsidRPr="00083DF8">
        <w:rPr>
          <w:rFonts w:ascii="Arial" w:eastAsia="Times New Roman" w:hAnsi="Arial" w:cs="Arial"/>
          <w:b/>
          <w:lang w:eastAsia="pl-PL"/>
        </w:rPr>
        <w:t>za każdy taki przypadek;</w:t>
      </w:r>
    </w:p>
    <w:p w:rsidR="00083DF8" w:rsidRPr="00083DF8" w:rsidRDefault="00083DF8" w:rsidP="00F819B7">
      <w:pPr>
        <w:numPr>
          <w:ilvl w:val="2"/>
          <w:numId w:val="99"/>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 odstąpienie od Umowy przez Wykonawcę lub Zamawiającego z przyczyn leżący po stronie Wykonawcy - w wysokości 10 % wartości wynagrodzenia netto określonego w § 5 ust. 1 Umowy</w:t>
      </w:r>
      <w:r w:rsidRPr="00083DF8" w:rsidDel="00723097">
        <w:rPr>
          <w:rFonts w:ascii="Arial" w:eastAsia="Times New Roman" w:hAnsi="Arial" w:cs="Arial"/>
          <w:color w:val="000000" w:themeColor="text1"/>
          <w:lang w:eastAsia="pl-PL"/>
        </w:rPr>
        <w:t xml:space="preserve"> </w:t>
      </w:r>
      <w:r w:rsidRPr="00083DF8">
        <w:rPr>
          <w:rFonts w:ascii="Arial" w:eastAsia="Times New Roman" w:hAnsi="Arial" w:cs="Arial"/>
          <w:color w:val="000000" w:themeColor="text1"/>
          <w:lang w:eastAsia="pl-PL"/>
        </w:rPr>
        <w:t>,</w:t>
      </w:r>
    </w:p>
    <w:p w:rsidR="00083DF8" w:rsidRPr="00083DF8" w:rsidRDefault="00083DF8" w:rsidP="00F819B7">
      <w:pPr>
        <w:numPr>
          <w:ilvl w:val="2"/>
          <w:numId w:val="99"/>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lastRenderedPageBreak/>
        <w:t>za nieprzedłożenie do zaakceptowania projektu umowy o podwykonawstwo, której przedmiotem są roboty budowl</w:t>
      </w:r>
      <w:r w:rsidR="00937F3E">
        <w:rPr>
          <w:rFonts w:ascii="Arial" w:eastAsia="Times New Roman" w:hAnsi="Arial" w:cs="Arial"/>
          <w:color w:val="000000" w:themeColor="text1"/>
          <w:lang w:eastAsia="pl-PL"/>
        </w:rPr>
        <w:t xml:space="preserve">ane, lub projektu jej zmiany - </w:t>
      </w:r>
      <w:r w:rsidRPr="00083DF8">
        <w:rPr>
          <w:rFonts w:ascii="Arial" w:eastAsia="Times New Roman" w:hAnsi="Arial" w:cs="Arial"/>
          <w:color w:val="000000" w:themeColor="text1"/>
          <w:lang w:eastAsia="pl-PL"/>
        </w:rPr>
        <w:t xml:space="preserve">w wysokości 1 000,00 złotych </w:t>
      </w:r>
      <w:r w:rsidRPr="00083DF8">
        <w:rPr>
          <w:rFonts w:ascii="Arial" w:eastAsia="Times New Roman" w:hAnsi="Arial" w:cs="Arial"/>
          <w:b/>
          <w:color w:val="000000" w:themeColor="text1"/>
          <w:lang w:eastAsia="pl-PL"/>
        </w:rPr>
        <w:t>za każdy taki przypadek,</w:t>
      </w:r>
    </w:p>
    <w:p w:rsidR="00083DF8" w:rsidRPr="00083DF8" w:rsidRDefault="00083DF8" w:rsidP="00F819B7">
      <w:pPr>
        <w:numPr>
          <w:ilvl w:val="2"/>
          <w:numId w:val="99"/>
        </w:numPr>
        <w:suppressAutoHyphens/>
        <w:spacing w:after="0"/>
        <w:jc w:val="both"/>
        <w:rPr>
          <w:rFonts w:ascii="Arial" w:eastAsia="Times New Roman" w:hAnsi="Arial" w:cs="Arial"/>
          <w:b/>
          <w:color w:val="000000" w:themeColor="text1"/>
          <w:lang w:eastAsia="pl-PL"/>
        </w:rPr>
      </w:pPr>
      <w:r w:rsidRPr="00083DF8">
        <w:rPr>
          <w:rFonts w:ascii="Arial" w:eastAsia="Times New Roman" w:hAnsi="Arial" w:cs="Arial"/>
          <w:color w:val="000000" w:themeColor="text1"/>
          <w:lang w:eastAsia="pl-PL"/>
        </w:rPr>
        <w:t xml:space="preserve">za nieprzedłożenie poświadczonej za zgodność z oryginałem kopii umowy </w:t>
      </w:r>
      <w:r w:rsidRPr="00083DF8">
        <w:rPr>
          <w:rFonts w:ascii="Arial" w:eastAsia="Times New Roman" w:hAnsi="Arial" w:cs="Arial"/>
          <w:color w:val="000000" w:themeColor="text1"/>
          <w:lang w:eastAsia="pl-PL"/>
        </w:rPr>
        <w:br/>
        <w:t xml:space="preserve">o podwykonawstwo lub jej zmiany - w wysokości 1 000,00 złotych  </w:t>
      </w:r>
      <w:r w:rsidRPr="00083DF8">
        <w:rPr>
          <w:rFonts w:ascii="Arial" w:eastAsia="Times New Roman" w:hAnsi="Arial" w:cs="Arial"/>
          <w:b/>
          <w:color w:val="000000" w:themeColor="text1"/>
          <w:lang w:eastAsia="pl-PL"/>
        </w:rPr>
        <w:t>za każdy taki przypadek,</w:t>
      </w:r>
      <w:r w:rsidRPr="00083DF8">
        <w:rPr>
          <w:rFonts w:ascii="Arial" w:eastAsia="Times New Roman" w:hAnsi="Arial" w:cs="Arial"/>
          <w:color w:val="000000" w:themeColor="text1"/>
          <w:lang w:eastAsia="pl-PL"/>
        </w:rPr>
        <w:t xml:space="preserve"> </w:t>
      </w:r>
    </w:p>
    <w:p w:rsidR="00083DF8" w:rsidRPr="00083DF8" w:rsidRDefault="00083DF8" w:rsidP="00F819B7">
      <w:pPr>
        <w:numPr>
          <w:ilvl w:val="2"/>
          <w:numId w:val="99"/>
        </w:numPr>
        <w:suppressAutoHyphens/>
        <w:spacing w:after="0"/>
        <w:jc w:val="both"/>
        <w:rPr>
          <w:rFonts w:ascii="Arial" w:eastAsia="Times New Roman" w:hAnsi="Arial" w:cs="Arial"/>
          <w:b/>
          <w:color w:val="000000" w:themeColor="text1"/>
          <w:lang w:eastAsia="pl-PL"/>
        </w:rPr>
      </w:pPr>
      <w:r w:rsidRPr="00083DF8">
        <w:rPr>
          <w:rFonts w:ascii="Arial" w:eastAsia="Times New Roman" w:hAnsi="Arial" w:cs="Arial"/>
          <w:color w:val="000000" w:themeColor="text1"/>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083DF8">
        <w:rPr>
          <w:rFonts w:ascii="Arial" w:eastAsia="Times New Roman" w:hAnsi="Arial" w:cs="Arial"/>
          <w:b/>
          <w:color w:val="000000" w:themeColor="text1"/>
          <w:lang w:eastAsia="pl-PL"/>
        </w:rPr>
        <w:t xml:space="preserve"> </w:t>
      </w:r>
      <w:r w:rsidRPr="00083DF8">
        <w:rPr>
          <w:rFonts w:ascii="Arial" w:eastAsia="Times New Roman" w:hAnsi="Arial" w:cs="Arial"/>
          <w:color w:val="000000" w:themeColor="text1"/>
          <w:lang w:eastAsia="pl-PL"/>
        </w:rPr>
        <w:t>w wys</w:t>
      </w:r>
      <w:r w:rsidR="00DC2ABE">
        <w:rPr>
          <w:rFonts w:ascii="Arial" w:eastAsia="Times New Roman" w:hAnsi="Arial" w:cs="Arial"/>
          <w:color w:val="000000" w:themeColor="text1"/>
          <w:lang w:eastAsia="pl-PL"/>
        </w:rPr>
        <w:t xml:space="preserve">okości 1 000,00 złotych  </w:t>
      </w:r>
      <w:r w:rsidRPr="00083DF8">
        <w:rPr>
          <w:rFonts w:ascii="Arial" w:eastAsia="Times New Roman" w:hAnsi="Arial" w:cs="Arial"/>
          <w:b/>
          <w:color w:val="000000" w:themeColor="text1"/>
          <w:lang w:eastAsia="pl-PL"/>
        </w:rPr>
        <w:t>za każdy taki przypadek</w:t>
      </w:r>
    </w:p>
    <w:p w:rsidR="00083DF8" w:rsidRPr="00083DF8" w:rsidRDefault="00083DF8" w:rsidP="00F819B7">
      <w:pPr>
        <w:numPr>
          <w:ilvl w:val="2"/>
          <w:numId w:val="99"/>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b/>
          <w:color w:val="000000" w:themeColor="text1"/>
          <w:lang w:eastAsia="pl-PL"/>
        </w:rPr>
        <w:t>za zmianę albo rezygnację z podwyko</w:t>
      </w:r>
      <w:r w:rsidR="00937F3E">
        <w:rPr>
          <w:rFonts w:ascii="Arial" w:eastAsia="Times New Roman" w:hAnsi="Arial" w:cs="Arial"/>
          <w:b/>
          <w:color w:val="000000" w:themeColor="text1"/>
          <w:lang w:eastAsia="pl-PL"/>
        </w:rPr>
        <w:t xml:space="preserve">nawcy, o którym mowa w ust. 16 </w:t>
      </w:r>
      <w:r w:rsidRPr="00083DF8">
        <w:rPr>
          <w:rFonts w:ascii="Arial" w:eastAsia="Times New Roman" w:hAnsi="Arial" w:cs="Arial"/>
          <w:b/>
          <w:color w:val="000000" w:themeColor="text1"/>
          <w:lang w:eastAsia="pl-PL"/>
        </w:rPr>
        <w:t xml:space="preserve">§ 10 Umowy, na którego zasoby Wykonawca powoływał się, na zasadach określonych w art. 118 </w:t>
      </w:r>
      <w:proofErr w:type="spellStart"/>
      <w:r w:rsidRPr="00083DF8">
        <w:rPr>
          <w:rFonts w:ascii="Arial" w:eastAsia="Times New Roman" w:hAnsi="Arial" w:cs="Arial"/>
          <w:b/>
          <w:color w:val="000000" w:themeColor="text1"/>
          <w:lang w:eastAsia="pl-PL"/>
        </w:rPr>
        <w:t>Pzp</w:t>
      </w:r>
      <w:proofErr w:type="spellEnd"/>
      <w:r w:rsidRPr="00083DF8">
        <w:rPr>
          <w:rFonts w:ascii="Arial" w:eastAsia="Times New Roman" w:hAnsi="Arial" w:cs="Arial"/>
          <w:b/>
          <w:color w:val="000000" w:themeColor="text1"/>
          <w:lang w:eastAsia="pl-PL"/>
        </w:rPr>
        <w:t xml:space="preserve">, w celu wykazania spełnienia warunków udziału w postępowaniu, o których mowa w art. 118 ust. 3 </w:t>
      </w:r>
      <w:proofErr w:type="spellStart"/>
      <w:r w:rsidRPr="00083DF8">
        <w:rPr>
          <w:rFonts w:ascii="Arial" w:eastAsia="Times New Roman" w:hAnsi="Arial" w:cs="Arial"/>
          <w:b/>
          <w:color w:val="000000" w:themeColor="text1"/>
          <w:lang w:eastAsia="pl-PL"/>
        </w:rPr>
        <w:t>Pzp</w:t>
      </w:r>
      <w:proofErr w:type="spellEnd"/>
      <w:r w:rsidRPr="00083DF8">
        <w:rPr>
          <w:rFonts w:ascii="Arial" w:eastAsia="Times New Roman" w:hAnsi="Arial" w:cs="Arial"/>
          <w:b/>
          <w:color w:val="000000" w:themeColor="text1"/>
          <w:lang w:eastAsia="pl-PL"/>
        </w:rPr>
        <w:t xml:space="preserve">, i nie wykazanie Zamawiającemu, iż proponowany inny podwykonawca lub Wykonawca samodzielnie spełnia je w stopniu nie mniejszym niż wymagany w trakcie postępowania o udzielenie zamówienia – w wysokości 5% </w:t>
      </w:r>
      <w:r w:rsidRPr="00083DF8">
        <w:rPr>
          <w:rFonts w:ascii="Arial" w:eastAsia="Times New Roman" w:hAnsi="Arial" w:cs="Arial"/>
          <w:color w:val="000000" w:themeColor="text1"/>
          <w:lang w:eastAsia="pl-PL"/>
        </w:rPr>
        <w:t>wartości wynagrodzenia netto określonego w § 5 ust. 1 Umowy</w:t>
      </w:r>
      <w:r w:rsidRPr="00083DF8" w:rsidDel="00723097">
        <w:rPr>
          <w:rFonts w:ascii="Arial" w:eastAsia="Times New Roman" w:hAnsi="Arial" w:cs="Arial"/>
          <w:color w:val="000000" w:themeColor="text1"/>
          <w:lang w:eastAsia="pl-PL"/>
        </w:rPr>
        <w:t xml:space="preserve"> </w:t>
      </w:r>
      <w:r w:rsidRPr="00083DF8">
        <w:rPr>
          <w:rFonts w:ascii="Arial" w:eastAsia="Times New Roman" w:hAnsi="Arial" w:cs="Arial"/>
          <w:color w:val="000000" w:themeColor="text1"/>
          <w:lang w:eastAsia="pl-PL"/>
        </w:rPr>
        <w:t>;</w:t>
      </w:r>
    </w:p>
    <w:p w:rsidR="00083DF8" w:rsidRPr="00083DF8" w:rsidRDefault="00083DF8" w:rsidP="00F819B7">
      <w:pPr>
        <w:numPr>
          <w:ilvl w:val="2"/>
          <w:numId w:val="99"/>
        </w:numPr>
        <w:spacing w:after="0"/>
        <w:contextualSpacing/>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 przypadku braku zapłaty lub nieterminowej zapłaty wynagrodzenia należnego podwykonawcom lub dalszym podwykonawcom  - w wysokości 1 000,00 złotych  </w:t>
      </w:r>
      <w:r w:rsidRPr="00083DF8">
        <w:rPr>
          <w:rFonts w:ascii="Arial" w:eastAsia="Times New Roman" w:hAnsi="Arial" w:cs="Arial"/>
          <w:b/>
          <w:color w:val="000000" w:themeColor="text1"/>
          <w:lang w:eastAsia="pl-PL"/>
        </w:rPr>
        <w:t>za każdy taki przypadek</w:t>
      </w:r>
      <w:r w:rsidRPr="00083DF8">
        <w:rPr>
          <w:rFonts w:ascii="Arial" w:eastAsia="Times New Roman" w:hAnsi="Arial" w:cs="Arial"/>
          <w:color w:val="000000" w:themeColor="text1"/>
          <w:lang w:eastAsia="pl-PL"/>
        </w:rPr>
        <w:t xml:space="preserve">, </w:t>
      </w:r>
    </w:p>
    <w:p w:rsidR="00083DF8" w:rsidRPr="00083DF8" w:rsidRDefault="00083DF8" w:rsidP="00F819B7">
      <w:pPr>
        <w:numPr>
          <w:ilvl w:val="2"/>
          <w:numId w:val="99"/>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083DF8">
        <w:rPr>
          <w:rFonts w:ascii="Arial" w:eastAsia="Times New Roman" w:hAnsi="Arial" w:cs="Arial"/>
          <w:b/>
          <w:color w:val="000000" w:themeColor="text1"/>
          <w:lang w:eastAsia="pl-PL"/>
        </w:rPr>
        <w:t>za każdy taki przypadek.</w:t>
      </w:r>
    </w:p>
    <w:p w:rsidR="00083DF8" w:rsidRPr="00083DF8" w:rsidRDefault="00083DF8" w:rsidP="00F819B7">
      <w:pPr>
        <w:numPr>
          <w:ilvl w:val="2"/>
          <w:numId w:val="99"/>
        </w:numPr>
        <w:suppressAutoHyphens/>
        <w:spacing w:after="0"/>
        <w:contextualSpacing/>
        <w:jc w:val="both"/>
        <w:rPr>
          <w:rFonts w:ascii="Arial" w:eastAsia="Times New Roman" w:hAnsi="Arial" w:cs="Arial"/>
          <w:color w:val="000000" w:themeColor="text1"/>
          <w:lang w:eastAsia="pl-PL"/>
        </w:rPr>
      </w:pPr>
      <w:r w:rsidRPr="00083DF8">
        <w:rPr>
          <w:rFonts w:ascii="Arial" w:hAnsi="Arial" w:cs="Arial"/>
          <w:color w:val="000000" w:themeColor="text1"/>
        </w:rPr>
        <w:t xml:space="preserve">w przypadku nieprzedłożenia dokumentów zgodnie z </w:t>
      </w:r>
      <w:r w:rsidRPr="00083DF8">
        <w:rPr>
          <w:rFonts w:ascii="Arial" w:hAnsi="Arial" w:cs="Arial"/>
          <w:b/>
          <w:bCs/>
          <w:color w:val="000000" w:themeColor="text1"/>
        </w:rPr>
        <w:t>§ 2</w:t>
      </w:r>
      <w:r w:rsidRPr="00083DF8">
        <w:t xml:space="preserve"> </w:t>
      </w:r>
      <w:r w:rsidRPr="00083DF8">
        <w:rPr>
          <w:rFonts w:ascii="Arial" w:hAnsi="Arial" w:cs="Arial"/>
          <w:b/>
          <w:bCs/>
          <w:color w:val="000000" w:themeColor="text1"/>
        </w:rPr>
        <w:t xml:space="preserve">ust. 4 Umowy </w:t>
      </w:r>
      <w:r w:rsidRPr="00083DF8">
        <w:rPr>
          <w:rFonts w:ascii="Arial" w:hAnsi="Arial" w:cs="Arial"/>
          <w:color w:val="000000" w:themeColor="text1"/>
        </w:rPr>
        <w:t xml:space="preserve">– </w:t>
      </w:r>
      <w:r w:rsidRPr="00083DF8">
        <w:rPr>
          <w:rFonts w:ascii="Arial" w:hAnsi="Arial" w:cs="Arial"/>
          <w:color w:val="000000" w:themeColor="text1"/>
        </w:rPr>
        <w:br/>
        <w:t>w wysokości 200,00 PLN za każdy taki przypadek, z zastrzeżeniem uprawnienia Zamawiającego do wielokrotnego nało</w:t>
      </w:r>
      <w:r w:rsidR="00937F3E">
        <w:rPr>
          <w:rFonts w:ascii="Arial" w:hAnsi="Arial" w:cs="Arial"/>
          <w:color w:val="000000" w:themeColor="text1"/>
        </w:rPr>
        <w:t xml:space="preserve">żenia kary w wypadku uchylenia </w:t>
      </w:r>
      <w:r w:rsidRPr="00083DF8">
        <w:rPr>
          <w:rFonts w:ascii="Arial" w:hAnsi="Arial" w:cs="Arial"/>
          <w:color w:val="000000" w:themeColor="text1"/>
        </w:rPr>
        <w:t>się Wykonawcy od powyższego obowiązku.</w:t>
      </w:r>
    </w:p>
    <w:p w:rsidR="00083DF8" w:rsidRPr="00083DF8" w:rsidRDefault="00083DF8" w:rsidP="00F819B7">
      <w:pPr>
        <w:numPr>
          <w:ilvl w:val="2"/>
          <w:numId w:val="99"/>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083DF8" w:rsidRPr="00083DF8" w:rsidRDefault="00083DF8" w:rsidP="00F819B7">
      <w:pPr>
        <w:numPr>
          <w:ilvl w:val="0"/>
          <w:numId w:val="134"/>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nieuprawnione użytkowanie przepustek,</w:t>
      </w:r>
    </w:p>
    <w:p w:rsidR="00083DF8" w:rsidRPr="00083DF8" w:rsidRDefault="00083DF8" w:rsidP="00F819B7">
      <w:pPr>
        <w:numPr>
          <w:ilvl w:val="0"/>
          <w:numId w:val="134"/>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przebywanie poza terenem wyznaczonym do wykonywania prac,</w:t>
      </w:r>
    </w:p>
    <w:p w:rsidR="00083DF8" w:rsidRPr="00083DF8" w:rsidRDefault="00083DF8" w:rsidP="00F819B7">
      <w:pPr>
        <w:numPr>
          <w:ilvl w:val="0"/>
          <w:numId w:val="134"/>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wykonywanie prac pod wpływem alkoholu lub innego środka odurzającego,</w:t>
      </w:r>
    </w:p>
    <w:p w:rsidR="00083DF8" w:rsidRPr="00083DF8" w:rsidRDefault="00083DF8" w:rsidP="00F819B7">
      <w:pPr>
        <w:numPr>
          <w:ilvl w:val="0"/>
          <w:numId w:val="134"/>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palenie tytoniu poza miejscami wyznaczonymi do tego celu,</w:t>
      </w:r>
    </w:p>
    <w:p w:rsidR="00083DF8" w:rsidRPr="00083DF8" w:rsidRDefault="00083DF8" w:rsidP="00F819B7">
      <w:pPr>
        <w:numPr>
          <w:ilvl w:val="0"/>
          <w:numId w:val="134"/>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niestosowanie się do poleceń służb porządkowo – ochronnych kompleksu,</w:t>
      </w:r>
    </w:p>
    <w:p w:rsidR="00083DF8" w:rsidRPr="00083DF8" w:rsidRDefault="00083DF8" w:rsidP="00F819B7">
      <w:pPr>
        <w:numPr>
          <w:ilvl w:val="0"/>
          <w:numId w:val="134"/>
        </w:numPr>
        <w:suppressAutoHyphens/>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wnoszenie bez zgody osób nadzorujących realizację przedmiotu Umowy urządzeń do przetwarzania obrazu i dźwięku</w:t>
      </w:r>
    </w:p>
    <w:p w:rsidR="00083DF8" w:rsidRPr="00083DF8" w:rsidRDefault="00083DF8" w:rsidP="00083DF8">
      <w:pPr>
        <w:suppressAutoHyphens/>
        <w:spacing w:after="0"/>
        <w:ind w:left="1276" w:hanging="228"/>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w wysokości 200,00 zł (słownie: dwieście złotych) za każdy stwierdzony przypadek naruszenia tych zasad i przepisów,</w:t>
      </w:r>
    </w:p>
    <w:p w:rsidR="00083DF8" w:rsidRPr="00083DF8" w:rsidRDefault="00083DF8" w:rsidP="00083DF8">
      <w:pPr>
        <w:suppressAutoHyphens/>
        <w:spacing w:after="0"/>
        <w:ind w:left="1134" w:hanging="228"/>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14) w przypadku, gdy Wykonawca nie przedstawi aktualnego wykaz pracowników realizujących przedmiot Umowy, zgodnie z treścią § 2 ust. 1 i </w:t>
      </w:r>
      <w:r w:rsidRPr="00083DF8">
        <w:rPr>
          <w:rFonts w:ascii="Arial" w:eastAsia="Times New Roman" w:hAnsi="Arial" w:cs="Arial"/>
          <w:color w:val="000000" w:themeColor="text1"/>
          <w:lang w:eastAsia="pl-PL"/>
        </w:rPr>
        <w:lastRenderedPageBreak/>
        <w:t>ust. 7 oraz § 8 ust. 5 Umowy – w wysokości 500,00 zł za każdy stwierdzony przypadek.</w:t>
      </w:r>
    </w:p>
    <w:p w:rsidR="00083DF8" w:rsidRPr="00083DF8" w:rsidRDefault="00083DF8" w:rsidP="00F819B7">
      <w:pPr>
        <w:numPr>
          <w:ilvl w:val="0"/>
          <w:numId w:val="98"/>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Zamawiający zastrzega sobie prawo dochodzenia odszkodowania uzupełniającego przewyższającego wysokość zastrzeżonych kar umownych do pełnej wysokości poniesionej szkody.</w:t>
      </w:r>
    </w:p>
    <w:p w:rsidR="00083DF8" w:rsidRPr="00083DF8" w:rsidRDefault="00083DF8" w:rsidP="00F819B7">
      <w:pPr>
        <w:numPr>
          <w:ilvl w:val="0"/>
          <w:numId w:val="98"/>
        </w:numPr>
        <w:suppressAutoHyphens/>
        <w:spacing w:after="0"/>
        <w:jc w:val="both"/>
        <w:rPr>
          <w:rFonts w:ascii="Arial" w:eastAsia="Times New Roman" w:hAnsi="Arial" w:cs="Arial"/>
          <w:snapToGrid w:val="0"/>
          <w:color w:val="000000" w:themeColor="text1"/>
          <w:lang w:eastAsia="pl-PL"/>
        </w:rPr>
      </w:pPr>
      <w:r w:rsidRPr="00083DF8">
        <w:rPr>
          <w:rFonts w:ascii="Arial" w:eastAsia="Times New Roman" w:hAnsi="Arial" w:cs="Arial"/>
          <w:snapToGrid w:val="0"/>
          <w:color w:val="000000" w:themeColor="text1"/>
          <w:lang w:eastAsia="pl-PL"/>
        </w:rPr>
        <w:t xml:space="preserve">Zamawiającemu przysługuje prawo potrącania należności z tytułu kar umownych </w:t>
      </w:r>
      <w:r w:rsidRPr="00083DF8">
        <w:rPr>
          <w:rFonts w:ascii="Arial" w:eastAsia="Times New Roman" w:hAnsi="Arial" w:cs="Arial"/>
          <w:snapToGrid w:val="0"/>
          <w:color w:val="000000" w:themeColor="text1"/>
          <w:lang w:eastAsia="pl-PL"/>
        </w:rPr>
        <w:br/>
        <w:t>z należności wykonawcy za wykonany przedmiot Umowy i z każdej innej wierzytelności przysługującej mu od Wykonawcy,</w:t>
      </w:r>
      <w:r w:rsidRPr="00083DF8">
        <w:rPr>
          <w:rFonts w:ascii="Arial" w:eastAsia="Times New Roman" w:hAnsi="Arial" w:cs="Arial"/>
          <w:color w:val="000000" w:themeColor="text1"/>
          <w:lang w:eastAsia="pl-PL"/>
        </w:rPr>
        <w:t xml:space="preserve"> bez konieczności sk</w:t>
      </w:r>
      <w:r w:rsidR="00937F3E">
        <w:rPr>
          <w:rFonts w:ascii="Arial" w:eastAsia="Times New Roman" w:hAnsi="Arial" w:cs="Arial"/>
          <w:color w:val="000000" w:themeColor="text1"/>
          <w:lang w:eastAsia="pl-PL"/>
        </w:rPr>
        <w:t xml:space="preserve">ładania odrębnego oświadczenia </w:t>
      </w:r>
      <w:r w:rsidRPr="00083DF8">
        <w:rPr>
          <w:rFonts w:ascii="Arial" w:eastAsia="Times New Roman" w:hAnsi="Arial" w:cs="Arial"/>
          <w:color w:val="000000" w:themeColor="text1"/>
          <w:lang w:eastAsia="pl-PL"/>
        </w:rPr>
        <w:t>o potrąceniu oraz bez wezwania do zapłaty,</w:t>
      </w:r>
      <w:r w:rsidRPr="00083DF8">
        <w:rPr>
          <w:rFonts w:ascii="Arial" w:eastAsia="Times New Roman" w:hAnsi="Arial" w:cs="Arial"/>
          <w:snapToGrid w:val="0"/>
          <w:color w:val="000000" w:themeColor="text1"/>
          <w:lang w:eastAsia="pl-PL"/>
        </w:rPr>
        <w:t xml:space="preserve"> na co Wykonawca wyraża zgodę.</w:t>
      </w:r>
    </w:p>
    <w:p w:rsidR="00083DF8" w:rsidRPr="00083DF8" w:rsidRDefault="00083DF8" w:rsidP="00F819B7">
      <w:pPr>
        <w:numPr>
          <w:ilvl w:val="0"/>
          <w:numId w:val="98"/>
        </w:numPr>
        <w:suppressAutoHyphens/>
        <w:spacing w:after="0"/>
        <w:jc w:val="both"/>
        <w:rPr>
          <w:rFonts w:ascii="Arial" w:eastAsia="Times New Roman" w:hAnsi="Arial" w:cs="Arial"/>
          <w:snapToGrid w:val="0"/>
          <w:color w:val="000000" w:themeColor="text1"/>
          <w:lang w:eastAsia="pl-PL"/>
        </w:rPr>
      </w:pPr>
      <w:r w:rsidRPr="00083DF8">
        <w:rPr>
          <w:rFonts w:ascii="Arial" w:eastAsia="Times New Roman" w:hAnsi="Arial" w:cs="Arial"/>
          <w:snapToGrid w:val="0"/>
          <w:color w:val="000000" w:themeColor="text1"/>
          <w:lang w:eastAsia="pl-PL"/>
        </w:rPr>
        <w:t xml:space="preserve">Łączna wysokość kar umownych o których mowa w </w:t>
      </w:r>
      <w:r w:rsidRPr="00083DF8">
        <w:rPr>
          <w:rFonts w:ascii="Arial" w:hAnsi="Arial" w:cs="Arial"/>
          <w:bCs/>
          <w:color w:val="000000" w:themeColor="text1"/>
        </w:rPr>
        <w:t>§ 14 ust. 1 Umowy nie może przekroczyć 30% wynagrodzenia umownego netto o którym mowa w § 5 ust. 1 Umowy.</w:t>
      </w:r>
    </w:p>
    <w:p w:rsidR="00083DF8" w:rsidRPr="00083DF8" w:rsidRDefault="00083DF8" w:rsidP="00F819B7">
      <w:pPr>
        <w:numPr>
          <w:ilvl w:val="0"/>
          <w:numId w:val="98"/>
        </w:numPr>
        <w:spacing w:after="0"/>
        <w:contextualSpacing/>
        <w:rPr>
          <w:rFonts w:ascii="Arial" w:eastAsia="Times New Roman" w:hAnsi="Arial" w:cs="Arial"/>
          <w:snapToGrid w:val="0"/>
          <w:color w:val="000000" w:themeColor="text1"/>
          <w:lang w:eastAsia="pl-PL"/>
        </w:rPr>
      </w:pPr>
      <w:r w:rsidRPr="00083DF8">
        <w:rPr>
          <w:rFonts w:ascii="Arial" w:eastAsia="Times New Roman" w:hAnsi="Arial" w:cs="Arial"/>
          <w:snapToGrid w:val="0"/>
          <w:color w:val="000000" w:themeColor="text1"/>
          <w:lang w:eastAsia="pl-PL"/>
        </w:rPr>
        <w:t>W przypadku odstąpienia od Umowy przez którąkolwiek ze Stron kary umowne naliczone w okresie trwania Umowy nie podlegają zwrotowi.</w:t>
      </w:r>
    </w:p>
    <w:p w:rsidR="00083DF8" w:rsidRPr="00937F3E" w:rsidRDefault="00083DF8" w:rsidP="00F819B7">
      <w:pPr>
        <w:numPr>
          <w:ilvl w:val="0"/>
          <w:numId w:val="98"/>
        </w:numPr>
        <w:suppressAutoHyphens/>
        <w:spacing w:after="0"/>
        <w:jc w:val="both"/>
        <w:rPr>
          <w:rFonts w:ascii="Arial" w:eastAsia="Times New Roman" w:hAnsi="Arial" w:cs="Arial"/>
          <w:snapToGrid w:val="0"/>
          <w:color w:val="000000" w:themeColor="text1"/>
          <w:lang w:eastAsia="pl-PL"/>
        </w:rPr>
      </w:pPr>
      <w:r w:rsidRPr="00083DF8">
        <w:rPr>
          <w:rFonts w:ascii="Arial" w:eastAsia="Times New Roman" w:hAnsi="Arial" w:cs="Arial"/>
          <w:snapToGrid w:val="0"/>
          <w:color w:val="000000" w:themeColor="text1"/>
          <w:lang w:eastAsia="pl-PL"/>
        </w:rPr>
        <w:t>W przypadku braku terminowej zapłaty wynagrodzenia wynikającego z niniejszej Umowy Zamawiający zapłaci Wykonawcy odsetki ustawowe za opóźnienie.</w:t>
      </w:r>
    </w:p>
    <w:p w:rsidR="00083DF8" w:rsidRPr="00083DF8" w:rsidRDefault="00083DF8" w:rsidP="00083DF8">
      <w:pPr>
        <w:spacing w:before="240" w:after="240"/>
        <w:jc w:val="center"/>
        <w:rPr>
          <w:rFonts w:ascii="Arial" w:eastAsia="Times New Roman" w:hAnsi="Arial" w:cs="Arial"/>
          <w:b/>
          <w:lang w:eastAsia="pl-PL"/>
        </w:rPr>
      </w:pPr>
      <w:r w:rsidRPr="00083DF8">
        <w:rPr>
          <w:rFonts w:ascii="Arial" w:eastAsia="Times New Roman" w:hAnsi="Arial" w:cs="Arial"/>
          <w:b/>
          <w:lang w:eastAsia="pl-PL"/>
        </w:rPr>
        <w:t>§ 15</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jest odpowiedzialny z tytułu rękojmi z</w:t>
      </w:r>
      <w:r w:rsidR="00937F3E">
        <w:rPr>
          <w:rFonts w:ascii="Arial" w:eastAsia="Times New Roman" w:hAnsi="Arial" w:cs="Arial"/>
          <w:color w:val="000000" w:themeColor="text1"/>
          <w:lang w:eastAsia="pl-PL"/>
        </w:rPr>
        <w:t xml:space="preserve">a wady na zasadach określonych </w:t>
      </w:r>
      <w:r w:rsidRPr="00083DF8">
        <w:rPr>
          <w:rFonts w:ascii="Arial" w:eastAsia="Times New Roman" w:hAnsi="Arial" w:cs="Arial"/>
          <w:color w:val="000000" w:themeColor="text1"/>
          <w:lang w:eastAsia="pl-PL"/>
        </w:rPr>
        <w:t xml:space="preserve">w przepisach kodeksu cywilnego. </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udziela gwarancji jakości na przedmiot Umowy na okres </w:t>
      </w:r>
      <w:r w:rsidRPr="00083DF8">
        <w:rPr>
          <w:rFonts w:ascii="Arial" w:eastAsia="Times New Roman" w:hAnsi="Arial" w:cs="Arial"/>
          <w:b/>
          <w:color w:val="000000" w:themeColor="text1"/>
          <w:lang w:eastAsia="pl-PL"/>
        </w:rPr>
        <w:t>……….. miesięcy</w:t>
      </w:r>
      <w:r w:rsidRPr="00083DF8">
        <w:rPr>
          <w:rFonts w:ascii="Arial" w:eastAsia="Times New Roman" w:hAnsi="Arial" w:cs="Arial"/>
          <w:color w:val="000000" w:themeColor="text1"/>
          <w:lang w:eastAsia="pl-PL"/>
        </w:rPr>
        <w:t>.</w:t>
      </w:r>
    </w:p>
    <w:p w:rsidR="00083DF8" w:rsidRPr="00083DF8" w:rsidRDefault="00083DF8" w:rsidP="00F819B7">
      <w:pPr>
        <w:numPr>
          <w:ilvl w:val="0"/>
          <w:numId w:val="100"/>
        </w:numPr>
        <w:suppressAutoHyphens/>
        <w:spacing w:after="0"/>
        <w:ind w:left="567" w:hanging="567"/>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 przypadku gdy okres udzielonej przez Wykonawcę gwarancji jest dłuższy niż okres  rękojmi za wady określony zgodnie z przepisami KC, okres rękojmi za wady ulega wydłużeniu  na okres równy okresowi udzielonej przez Wykonawcę gwarancji jakości.</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rPr>
      </w:pPr>
      <w:r w:rsidRPr="00083DF8">
        <w:rPr>
          <w:rFonts w:ascii="Arial" w:eastAsia="Times New Roman" w:hAnsi="Arial" w:cs="Arial"/>
          <w:color w:val="000000" w:themeColor="text1"/>
        </w:rPr>
        <w:t>Gwarancja obejmuje swoim zakresem rzeczowym roboty budowlane, montażowe oraz zainstalowane materiały, urządzenia i systemy zawarte w przedmiocie Umowy. Okres gwarancji jest jednakowy dla całego ww. zakresu rzeczowego zgodnie z w § 1 Umowy  na okres ........................</w:t>
      </w:r>
      <w:r w:rsidRPr="00083DF8">
        <w:rPr>
          <w:rFonts w:ascii="Arial" w:eastAsia="Times New Roman" w:hAnsi="Arial" w:cs="Arial"/>
          <w:color w:val="000000" w:themeColor="text1"/>
          <w:vertAlign w:val="superscript"/>
        </w:rPr>
        <w:footnoteReference w:id="2"/>
      </w:r>
      <w:r w:rsidRPr="00083DF8">
        <w:rPr>
          <w:rFonts w:ascii="Arial" w:eastAsia="Times New Roman" w:hAnsi="Arial" w:cs="Arial"/>
          <w:color w:val="000000" w:themeColor="text1"/>
        </w:rPr>
        <w:t xml:space="preserve"> miesięcy i rozpoczyna swój bieg od daty podpisania końcowego protokołu odbioru.</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rPr>
      </w:pPr>
      <w:r w:rsidRPr="00083DF8">
        <w:rPr>
          <w:rFonts w:ascii="Arial" w:eastAsia="Times New Roman" w:hAnsi="Arial" w:cs="Arial"/>
          <w:b/>
          <w:color w:val="000000" w:themeColor="text1"/>
        </w:rPr>
        <w:t>Wykonawca</w:t>
      </w:r>
      <w:r w:rsidRPr="00083DF8">
        <w:rPr>
          <w:rFonts w:ascii="Arial" w:eastAsia="Times New Roman" w:hAnsi="Arial" w:cs="Arial"/>
          <w:b/>
          <w:bCs/>
          <w:color w:val="000000" w:themeColor="text1"/>
        </w:rPr>
        <w:t xml:space="preserve"> </w:t>
      </w:r>
      <w:r w:rsidRPr="00083DF8">
        <w:rPr>
          <w:rFonts w:ascii="Arial" w:eastAsia="Times New Roman" w:hAnsi="Arial" w:cs="Arial"/>
          <w:b/>
          <w:color w:val="000000" w:themeColor="text1"/>
        </w:rPr>
        <w:t>wystawi i wyda Zamawiającemu w dniu odbioru przedmiotu umowy bez wad i usterek dokument gwarancyjny na  przedmiot Umowy.</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rPr>
      </w:pPr>
      <w:r w:rsidRPr="00083DF8">
        <w:rPr>
          <w:rFonts w:ascii="Arial" w:eastAsia="Times New Roman" w:hAnsi="Arial" w:cs="Arial"/>
          <w:color w:val="000000" w:themeColor="text1"/>
        </w:rPr>
        <w:t xml:space="preserve">Wystawiony </w:t>
      </w:r>
      <w:r w:rsidRPr="00083DF8">
        <w:rPr>
          <w:rFonts w:ascii="Arial" w:eastAsia="Times New Roman" w:hAnsi="Arial" w:cs="Arial"/>
          <w:b/>
          <w:color w:val="000000" w:themeColor="text1"/>
        </w:rPr>
        <w:t>dokument gwarancyjny nie może nakładać na Zamawiającego</w:t>
      </w:r>
      <w:r w:rsidRPr="00083DF8">
        <w:rPr>
          <w:rFonts w:ascii="Arial" w:eastAsia="Times New Roman" w:hAnsi="Arial" w:cs="Arial"/>
          <w:color w:val="000000" w:themeColor="text1"/>
        </w:rPr>
        <w:t xml:space="preserve"> </w:t>
      </w:r>
      <w:r w:rsidRPr="00083DF8">
        <w:rPr>
          <w:rFonts w:ascii="Arial" w:eastAsia="Times New Roman" w:hAnsi="Arial" w:cs="Arial"/>
          <w:color w:val="000000" w:themeColor="text1"/>
        </w:rPr>
        <w:br/>
        <w:t>zwanego dalej</w:t>
      </w:r>
      <w:r w:rsidRPr="00083DF8">
        <w:rPr>
          <w:rFonts w:ascii="Arial" w:eastAsia="Times New Roman" w:hAnsi="Arial" w:cs="Arial"/>
          <w:b/>
          <w:color w:val="000000" w:themeColor="text1"/>
        </w:rPr>
        <w:t xml:space="preserve"> uprawnionym</w:t>
      </w:r>
      <w:r w:rsidRPr="00083DF8">
        <w:rPr>
          <w:rFonts w:ascii="Arial" w:eastAsia="Times New Roman" w:hAnsi="Arial" w:cs="Arial"/>
          <w:color w:val="000000" w:themeColor="text1"/>
        </w:rPr>
        <w:t xml:space="preserve"> </w:t>
      </w:r>
      <w:r w:rsidRPr="00083DF8">
        <w:rPr>
          <w:rFonts w:ascii="Arial" w:eastAsia="Times New Roman" w:hAnsi="Arial" w:cs="Arial"/>
          <w:b/>
          <w:color w:val="000000" w:themeColor="text1"/>
        </w:rPr>
        <w:t>z gwarancji</w:t>
      </w:r>
      <w:r w:rsidRPr="00083DF8">
        <w:rPr>
          <w:rFonts w:ascii="Arial" w:eastAsia="Times New Roman" w:hAnsi="Arial" w:cs="Arial"/>
          <w:color w:val="000000" w:themeColor="text1"/>
        </w:rPr>
        <w:t xml:space="preserve"> żadnych zobowiązań finansowych oraz naruszać postanowień niniejszej Umowy.</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rPr>
      </w:pPr>
      <w:r w:rsidRPr="00083DF8">
        <w:rPr>
          <w:rFonts w:ascii="Arial" w:eastAsia="Times New Roman" w:hAnsi="Arial" w:cs="Arial"/>
          <w:b/>
          <w:color w:val="000000" w:themeColor="text1"/>
        </w:rPr>
        <w:t>W przypadku wystąpienia rozbieżności pomiędzy treścią wystawionej przez Wykonawcę  gwarancji a treścią Umowy, w zakresie obowiązków gwarancyjnych określonych w niniejszym paragrafie Umowy, strony obowiązuje treść Umowy</w:t>
      </w:r>
      <w:r w:rsidRPr="00083DF8">
        <w:rPr>
          <w:rFonts w:ascii="Arial" w:eastAsia="Times New Roman" w:hAnsi="Arial" w:cs="Arial"/>
          <w:color w:val="000000" w:themeColor="text1"/>
        </w:rPr>
        <w:t>.</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rPr>
      </w:pPr>
      <w:r w:rsidRPr="00083DF8">
        <w:rPr>
          <w:rFonts w:ascii="Arial" w:eastAsia="Times New Roman" w:hAnsi="Arial" w:cs="Arial"/>
          <w:color w:val="000000" w:themeColor="text1"/>
        </w:rPr>
        <w:t xml:space="preserve">Nie są objęte gwarancją wady powstałe w skutek normalnego zużycia, modyfikacji </w:t>
      </w:r>
      <w:r w:rsidRPr="00083DF8">
        <w:rPr>
          <w:rFonts w:ascii="Arial" w:eastAsia="Times New Roman" w:hAnsi="Arial" w:cs="Arial"/>
          <w:color w:val="000000" w:themeColor="text1"/>
        </w:rPr>
        <w:br/>
        <w:t>i zmian dokonanych wbrew instrukcjom eksploatacji.</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rPr>
      </w:pPr>
      <w:r w:rsidRPr="00083DF8">
        <w:rPr>
          <w:rFonts w:ascii="Arial" w:eastAsia="Times New Roman" w:hAnsi="Arial" w:cs="Arial"/>
          <w:b/>
          <w:color w:val="000000" w:themeColor="text1"/>
        </w:rPr>
        <w:lastRenderedPageBreak/>
        <w:t>Zamawiający</w:t>
      </w:r>
      <w:r w:rsidRPr="00083DF8">
        <w:rPr>
          <w:rFonts w:ascii="Arial" w:eastAsia="Times New Roman" w:hAnsi="Arial" w:cs="Arial"/>
          <w:color w:val="000000" w:themeColor="text1"/>
        </w:rPr>
        <w:t xml:space="preserve"> zgłaszać będzie wady Wykonawcy telefonicznie pod  </w:t>
      </w:r>
      <w:r w:rsidRPr="00083DF8">
        <w:rPr>
          <w:rFonts w:ascii="Arial" w:eastAsia="Times New Roman" w:hAnsi="Arial" w:cs="Arial"/>
          <w:color w:val="000000" w:themeColor="text1"/>
        </w:rPr>
        <w:br/>
        <w:t>nr tel............................... lub faksem nr .................... lub pocztą el</w:t>
      </w:r>
      <w:r w:rsidR="00937F3E">
        <w:rPr>
          <w:rFonts w:ascii="Arial" w:eastAsia="Times New Roman" w:hAnsi="Arial" w:cs="Arial"/>
          <w:color w:val="000000" w:themeColor="text1"/>
        </w:rPr>
        <w:t>ektroniczną na adres ……………………</w:t>
      </w:r>
      <w:r w:rsidRPr="00083DF8">
        <w:rPr>
          <w:rFonts w:ascii="Arial" w:eastAsia="Times New Roman" w:hAnsi="Arial" w:cs="Arial"/>
          <w:color w:val="000000" w:themeColor="text1"/>
        </w:rPr>
        <w:t>…….. a następnie bez zbędnej zwłoki na piśmie na adres ...............................</w:t>
      </w:r>
      <w:r w:rsidR="00937F3E">
        <w:rPr>
          <w:rFonts w:ascii="Arial" w:eastAsia="Times New Roman" w:hAnsi="Arial" w:cs="Arial"/>
          <w:color w:val="000000" w:themeColor="text1"/>
        </w:rPr>
        <w:t>..............</w:t>
      </w:r>
      <w:r w:rsidRPr="00083DF8">
        <w:rPr>
          <w:rFonts w:ascii="Arial" w:eastAsia="Times New Roman" w:hAnsi="Arial" w:cs="Arial"/>
          <w:color w:val="000000" w:themeColor="text1"/>
        </w:rPr>
        <w:t xml:space="preserve">.........................................................................     </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rPr>
      </w:pPr>
      <w:r w:rsidRPr="00083DF8">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eastAsia="Times New Roman" w:hAnsi="Arial" w:cs="Arial"/>
          <w:color w:val="000000" w:themeColor="text1"/>
        </w:rPr>
        <w:t>Wykonawca oświadcza że wykonane roboty, użyte materiały i zainstalowane urządzenia posiadają dopuszczenia do obrotu w myśl prawa budowlanego i pozwalają na prawidłowe użytkowanie obiektu.</w:t>
      </w:r>
    </w:p>
    <w:p w:rsidR="00083DF8" w:rsidRPr="00083DF8" w:rsidRDefault="00083DF8" w:rsidP="00F819B7">
      <w:pPr>
        <w:numPr>
          <w:ilvl w:val="0"/>
          <w:numId w:val="100"/>
        </w:numPr>
        <w:suppressAutoHyphens/>
        <w:spacing w:after="0"/>
        <w:ind w:left="567" w:hanging="567"/>
        <w:jc w:val="both"/>
        <w:rPr>
          <w:rFonts w:ascii="Arial" w:eastAsia="Times New Roman" w:hAnsi="Arial" w:cs="Arial"/>
          <w:lang w:eastAsia="pl-PL"/>
        </w:rPr>
      </w:pPr>
      <w:r w:rsidRPr="00083DF8">
        <w:rPr>
          <w:rFonts w:ascii="Arial" w:eastAsia="Times New Roman" w:hAnsi="Arial" w:cs="Arial"/>
        </w:rPr>
        <w:t>W przypadku ujawnienia się wady w zakresie przedmiotowym objętym gwarancją Zamawiający</w:t>
      </w:r>
      <w:r w:rsidRPr="00083DF8">
        <w:rPr>
          <w:rFonts w:ascii="Arial" w:eastAsia="Times New Roman" w:hAnsi="Arial" w:cs="Arial"/>
          <w:b/>
        </w:rPr>
        <w:t xml:space="preserve"> </w:t>
      </w:r>
      <w:r w:rsidRPr="00083DF8">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w:t>
      </w:r>
      <w:r w:rsidR="00937F3E">
        <w:rPr>
          <w:rFonts w:ascii="Arial" w:eastAsia="Times New Roman" w:hAnsi="Arial" w:cs="Arial"/>
        </w:rPr>
        <w:t xml:space="preserve">na własny koszt zgłoszoną wadę </w:t>
      </w:r>
      <w:r w:rsidRPr="00083DF8">
        <w:rPr>
          <w:rFonts w:ascii="Arial" w:eastAsia="Times New Roman" w:hAnsi="Arial" w:cs="Arial"/>
        </w:rPr>
        <w:t>w terminie wynikającym z  ust. 13 i ust.14.</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eastAsia="Times New Roman" w:hAnsi="Arial" w:cs="Arial"/>
          <w:color w:val="000000" w:themeColor="text1"/>
        </w:rPr>
        <w:t xml:space="preserve">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w:t>
      </w:r>
      <w:r w:rsidRPr="00083DF8">
        <w:rPr>
          <w:rFonts w:ascii="Arial" w:eastAsia="Times New Roman" w:hAnsi="Arial" w:cs="Arial"/>
          <w:color w:val="000000" w:themeColor="text1"/>
        </w:rPr>
        <w:br/>
        <w:t>do zapłaty.</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eastAsia="Times New Roman" w:hAnsi="Arial" w:cs="Arial"/>
          <w:color w:val="000000" w:themeColor="text1"/>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083DF8" w:rsidRPr="00083DF8" w:rsidRDefault="00083DF8" w:rsidP="00F819B7">
      <w:pPr>
        <w:numPr>
          <w:ilvl w:val="0"/>
          <w:numId w:val="100"/>
        </w:numPr>
        <w:suppressAutoHyphens/>
        <w:spacing w:after="0"/>
        <w:ind w:left="567" w:hanging="567"/>
        <w:jc w:val="both"/>
        <w:rPr>
          <w:rFonts w:ascii="Arial" w:eastAsia="Times New Roman" w:hAnsi="Arial" w:cs="Arial"/>
          <w:b/>
          <w:color w:val="000000" w:themeColor="text1"/>
          <w:lang w:eastAsia="pl-PL"/>
        </w:rPr>
      </w:pPr>
      <w:r w:rsidRPr="00083DF8">
        <w:rPr>
          <w:rFonts w:ascii="Arial" w:eastAsia="Times New Roman" w:hAnsi="Arial" w:cs="Arial"/>
          <w:b/>
          <w:color w:val="000000" w:themeColor="text1"/>
        </w:rPr>
        <w:t xml:space="preserve">Fakt skutecznego usunięcia wady każdorazowo wymaga potwierdzenia </w:t>
      </w:r>
      <w:r w:rsidRPr="00083DF8">
        <w:rPr>
          <w:rFonts w:ascii="Arial" w:eastAsia="Times New Roman" w:hAnsi="Arial" w:cs="Arial"/>
          <w:b/>
          <w:color w:val="000000" w:themeColor="text1"/>
        </w:rPr>
        <w:br/>
        <w:t>na piśmie przez Wykonawcę i Zamawiającego.</w:t>
      </w:r>
    </w:p>
    <w:p w:rsidR="00083DF8" w:rsidRPr="00083DF8" w:rsidRDefault="00083DF8" w:rsidP="00F819B7">
      <w:pPr>
        <w:numPr>
          <w:ilvl w:val="0"/>
          <w:numId w:val="100"/>
        </w:numPr>
        <w:suppressAutoHyphens/>
        <w:spacing w:after="0"/>
        <w:ind w:left="567" w:hanging="567"/>
        <w:jc w:val="both"/>
        <w:rPr>
          <w:rFonts w:ascii="Arial" w:eastAsia="Times New Roman" w:hAnsi="Arial" w:cs="Arial"/>
          <w:lang w:eastAsia="pl-PL"/>
        </w:rPr>
      </w:pPr>
      <w:r w:rsidRPr="00083DF8">
        <w:rPr>
          <w:rFonts w:ascii="Arial" w:eastAsia="Times New Roman" w:hAnsi="Arial" w:cs="Arial"/>
        </w:rPr>
        <w:t xml:space="preserve">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w:t>
      </w:r>
      <w:r w:rsidRPr="00083DF8">
        <w:rPr>
          <w:rFonts w:ascii="Arial" w:eastAsia="Times New Roman" w:hAnsi="Arial" w:cs="Arial"/>
        </w:rPr>
        <w:br/>
        <w:t>i materiałów eksploatacyjnych w okresie trwania gwarancji ponosi Wykonawca.</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eastAsia="Times New Roman" w:hAnsi="Arial" w:cs="Arial"/>
          <w:color w:val="000000" w:themeColor="text1"/>
        </w:rPr>
        <w:t xml:space="preserve">Jeśli na zainstalowane, w ramach robót budowlanych wykonanych zgodnie </w:t>
      </w:r>
      <w:r w:rsidRPr="00083DF8">
        <w:rPr>
          <w:rFonts w:ascii="Arial" w:eastAsia="Times New Roman" w:hAnsi="Arial" w:cs="Arial"/>
          <w:color w:val="000000" w:themeColor="text1"/>
        </w:rPr>
        <w:br/>
        <w:t xml:space="preserve">z Umową, urządzenia, materiały, systemy producent/dostawca udzielił gwarancji </w:t>
      </w:r>
      <w:r w:rsidRPr="00083DF8">
        <w:rPr>
          <w:rFonts w:ascii="Arial" w:eastAsia="Times New Roman" w:hAnsi="Arial" w:cs="Arial"/>
          <w:color w:val="000000" w:themeColor="text1"/>
        </w:rPr>
        <w:lastRenderedPageBreak/>
        <w:t>dłuższej niż okres udzielonej przez Wykonawcę gwarancji, to Wykonawca przekaże Zamawiającemu dokumenty dotyczące tych gwarancji nie później niż w ostatnim dniu udzielonej przez siebie gwarancji.</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eastAsia="Times New Roman" w:hAnsi="Arial" w:cs="Arial"/>
          <w:color w:val="000000" w:themeColor="text1"/>
        </w:rPr>
        <w:t>Gwarancja nie wyłącza, nie ogranicza ani nie zawiesza uprawnień Zamawiającego wynikających z przepisów o rękojmi za wady.</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eastAsia="Times New Roman" w:hAnsi="Arial" w:cs="Arial"/>
          <w:color w:val="000000" w:themeColor="text1"/>
        </w:rPr>
        <w:t>W ostatnim dniu gwarancji przekazaniu podlegają</w:t>
      </w:r>
      <w:r w:rsidR="00937F3E">
        <w:rPr>
          <w:rFonts w:ascii="Arial" w:eastAsia="Times New Roman" w:hAnsi="Arial" w:cs="Arial"/>
          <w:color w:val="000000" w:themeColor="text1"/>
        </w:rPr>
        <w:t xml:space="preserve"> wszelkie dokumenty świadczące </w:t>
      </w:r>
      <w:r w:rsidRPr="00083DF8">
        <w:rPr>
          <w:rFonts w:ascii="Arial" w:eastAsia="Times New Roman" w:hAnsi="Arial" w:cs="Arial"/>
          <w:color w:val="000000" w:themeColor="text1"/>
        </w:rPr>
        <w:t>o realizacji przez Wykonawcę ww. czynności obsługowych i serwisowych.</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sz w:val="20"/>
          <w:szCs w:val="20"/>
          <w:lang w:eastAsia="pl-PL"/>
        </w:rPr>
      </w:pPr>
      <w:r w:rsidRPr="00083DF8">
        <w:rPr>
          <w:rFonts w:ascii="Arial" w:eastAsia="Times New Roman" w:hAnsi="Arial" w:cs="Arial"/>
          <w:color w:val="000000" w:themeColor="text1"/>
          <w:lang w:eastAsia="pl-PL"/>
        </w:rPr>
        <w:t>Na wyroby objęte gwarancją producenta Wykonawca przedłoży w dniu odbioru robót dokumenty potwierdzające gwarancję producenta na okres wynikający z dokumentów gwarancyjnych.</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hAnsi="Arial" w:cs="Arial"/>
          <w:color w:val="000000" w:themeColor="text1"/>
        </w:rPr>
        <w:t xml:space="preserve">Wykonawca zapewni bezpłatny serwis gwarancyjny zamontowanych urządzeń </w:t>
      </w:r>
      <w:r w:rsidRPr="00083DF8">
        <w:rPr>
          <w:rFonts w:ascii="Arial" w:hAnsi="Arial" w:cs="Arial"/>
          <w:color w:val="000000" w:themeColor="text1"/>
        </w:rPr>
        <w:br/>
        <w:t>w okresie gwarancji.</w:t>
      </w:r>
    </w:p>
    <w:p w:rsidR="00083DF8" w:rsidRPr="00083DF8" w:rsidRDefault="00083DF8" w:rsidP="00F819B7">
      <w:pPr>
        <w:numPr>
          <w:ilvl w:val="0"/>
          <w:numId w:val="100"/>
        </w:numPr>
        <w:suppressAutoHyphens/>
        <w:spacing w:after="0"/>
        <w:ind w:left="567" w:hanging="567"/>
        <w:jc w:val="both"/>
        <w:rPr>
          <w:rFonts w:ascii="Arial" w:eastAsia="Times New Roman" w:hAnsi="Arial" w:cs="Arial"/>
          <w:color w:val="000000" w:themeColor="text1"/>
          <w:lang w:eastAsia="pl-PL"/>
        </w:rPr>
      </w:pPr>
      <w:r w:rsidRPr="00083DF8">
        <w:rPr>
          <w:rFonts w:ascii="Arial" w:hAnsi="Arial" w:cs="Arial"/>
          <w:color w:val="000000" w:themeColor="text1"/>
        </w:rPr>
        <w:t>Uprawnienia z tytułu gwarancji dotyczące urządzeń i materiałów będą r</w:t>
      </w:r>
      <w:r w:rsidR="00937F3E">
        <w:rPr>
          <w:rFonts w:ascii="Arial" w:hAnsi="Arial" w:cs="Arial"/>
          <w:color w:val="000000" w:themeColor="text1"/>
        </w:rPr>
        <w:t xml:space="preserve">ealizowane </w:t>
      </w:r>
      <w:r w:rsidRPr="00083DF8">
        <w:rPr>
          <w:rFonts w:ascii="Arial" w:hAnsi="Arial" w:cs="Arial"/>
          <w:color w:val="000000" w:themeColor="text1"/>
        </w:rPr>
        <w:t>w miejscu ich montażu. W przypadku koni</w:t>
      </w:r>
      <w:r w:rsidR="00937F3E">
        <w:rPr>
          <w:rFonts w:ascii="Arial" w:hAnsi="Arial" w:cs="Arial"/>
          <w:color w:val="000000" w:themeColor="text1"/>
        </w:rPr>
        <w:t xml:space="preserve">eczności ich transportu będzie </w:t>
      </w:r>
      <w:r w:rsidRPr="00083DF8">
        <w:rPr>
          <w:rFonts w:ascii="Arial" w:hAnsi="Arial" w:cs="Arial"/>
          <w:color w:val="000000" w:themeColor="text1"/>
        </w:rPr>
        <w:t>się to odbywało staraniem i na koszt Wykonawcy.</w:t>
      </w:r>
    </w:p>
    <w:p w:rsidR="00083DF8" w:rsidRDefault="00083DF8" w:rsidP="00F819B7">
      <w:pPr>
        <w:numPr>
          <w:ilvl w:val="0"/>
          <w:numId w:val="100"/>
        </w:numPr>
        <w:suppressAutoHyphens/>
        <w:spacing w:after="0"/>
        <w:ind w:left="567" w:hanging="567"/>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Zamawiający może dochodzić roszczeń z tytułu gwarancji jakości oraz rękojmi za wady także po terminie upływie ich terminu, jeżeli zgłosił wadę w przedmiocie Umowy przed upływem tego terminu.</w:t>
      </w:r>
    </w:p>
    <w:p w:rsidR="00937F3E" w:rsidRPr="00083DF8" w:rsidRDefault="00937F3E" w:rsidP="00937F3E">
      <w:pPr>
        <w:suppressAutoHyphens/>
        <w:spacing w:after="0"/>
        <w:ind w:left="567"/>
        <w:contextualSpacing/>
        <w:jc w:val="both"/>
        <w:rPr>
          <w:rFonts w:ascii="Arial" w:eastAsia="Times New Roman" w:hAnsi="Arial" w:cs="Arial"/>
          <w:color w:val="000000" w:themeColor="text1"/>
          <w:lang w:eastAsia="pl-PL"/>
        </w:rPr>
      </w:pPr>
    </w:p>
    <w:p w:rsidR="00083DF8" w:rsidRPr="00083DF8" w:rsidRDefault="00083DF8" w:rsidP="00083DF8">
      <w:pPr>
        <w:spacing w:after="120"/>
        <w:jc w:val="center"/>
        <w:rPr>
          <w:rFonts w:ascii="Arial" w:eastAsia="Times New Roman" w:hAnsi="Arial" w:cs="Arial"/>
          <w:b/>
          <w:lang w:eastAsia="pl-PL"/>
        </w:rPr>
      </w:pPr>
      <w:r w:rsidRPr="00083DF8">
        <w:rPr>
          <w:rFonts w:ascii="Arial" w:eastAsia="Times New Roman" w:hAnsi="Arial" w:cs="Arial"/>
          <w:b/>
          <w:lang w:eastAsia="pl-PL"/>
        </w:rPr>
        <w:t>§ 16</w:t>
      </w:r>
    </w:p>
    <w:p w:rsidR="00083DF8" w:rsidRPr="00083DF8" w:rsidRDefault="00083DF8" w:rsidP="00F819B7">
      <w:pPr>
        <w:numPr>
          <w:ilvl w:val="0"/>
          <w:numId w:val="10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083DF8" w:rsidRPr="00083DF8" w:rsidRDefault="00083DF8" w:rsidP="00F819B7">
      <w:pPr>
        <w:numPr>
          <w:ilvl w:val="0"/>
          <w:numId w:val="10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Jeżeli wady stwierdzone w trakcie odbioru przedmiotu Umowy nie nadają się </w:t>
      </w:r>
      <w:r w:rsidRPr="00083DF8">
        <w:rPr>
          <w:rFonts w:ascii="Arial" w:eastAsia="Times New Roman" w:hAnsi="Arial" w:cs="Arial"/>
          <w:color w:val="000000" w:themeColor="text1"/>
          <w:lang w:eastAsia="pl-PL"/>
        </w:rPr>
        <w:br/>
        <w:t xml:space="preserve">do usunięcia, a nie uniemożliwiają użytkowania przedmiotu Umowy zgodnie </w:t>
      </w:r>
      <w:r w:rsidRPr="00083DF8">
        <w:rPr>
          <w:rFonts w:ascii="Arial" w:eastAsia="Times New Roman" w:hAnsi="Arial" w:cs="Arial"/>
          <w:color w:val="000000" w:themeColor="text1"/>
          <w:lang w:eastAsia="pl-PL"/>
        </w:rPr>
        <w:br/>
        <w:t>z przeznaczeniem, Zamawiający ma prawo, , zgodnie z treścią art. 560 § 3 kodeksu cywilnego, do odpowiedniego obniżenia wynagrodzenia umownego przysługującego Wykonawcy.</w:t>
      </w:r>
    </w:p>
    <w:p w:rsidR="00083DF8" w:rsidRPr="00083DF8" w:rsidRDefault="00083DF8" w:rsidP="00F819B7">
      <w:pPr>
        <w:numPr>
          <w:ilvl w:val="0"/>
          <w:numId w:val="10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Jeżeli wady powstałych w trakcie realizacji robót lub stwierdzone przy odbiorach nie nadają się do usunięcia i uniemożliwiają one użytko</w:t>
      </w:r>
      <w:r w:rsidR="00D30A48">
        <w:rPr>
          <w:rFonts w:ascii="Arial" w:eastAsia="Times New Roman" w:hAnsi="Arial" w:cs="Arial"/>
          <w:color w:val="000000" w:themeColor="text1"/>
          <w:lang w:eastAsia="pl-PL"/>
        </w:rPr>
        <w:t xml:space="preserve">wanie przedmiotu Umowy zgodnie </w:t>
      </w:r>
      <w:r w:rsidRPr="00083DF8">
        <w:rPr>
          <w:rFonts w:ascii="Arial" w:eastAsia="Times New Roman" w:hAnsi="Arial" w:cs="Arial"/>
          <w:color w:val="000000" w:themeColor="text1"/>
          <w:lang w:eastAsia="pl-PL"/>
        </w:rPr>
        <w:t>z przeznaczeniem, Zamawiający może żądać wykonania go po raz drugi na koszt Wykonawcy.</w:t>
      </w:r>
    </w:p>
    <w:p w:rsidR="00083DF8" w:rsidRPr="00083DF8" w:rsidRDefault="00083DF8" w:rsidP="00083DF8">
      <w:pPr>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17</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F819B7">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t>Wykonawca jako wytwórca odpadów zobowiązany jest do przestrzegania przepisów ustawy z dnia 14 grudnia 2012 roku o odpadach.  (Dz.U.2020.797</w:t>
      </w:r>
      <w:r w:rsidRPr="00083DF8">
        <w:rPr>
          <w:rFonts w:ascii="Arial" w:eastAsia="Times New Roman" w:hAnsi="Arial" w:cs="Arial"/>
          <w:color w:val="000000" w:themeColor="text1"/>
          <w:lang w:eastAsia="pl-PL"/>
        </w:rPr>
        <w:t xml:space="preserve"> z </w:t>
      </w:r>
      <w:proofErr w:type="spellStart"/>
      <w:r w:rsidRPr="00083DF8">
        <w:rPr>
          <w:rFonts w:ascii="Arial" w:eastAsia="Times New Roman" w:hAnsi="Arial" w:cs="Arial"/>
          <w:color w:val="000000" w:themeColor="text1"/>
          <w:lang w:eastAsia="pl-PL"/>
        </w:rPr>
        <w:t>późn</w:t>
      </w:r>
      <w:proofErr w:type="spellEnd"/>
      <w:r w:rsidRPr="00083DF8">
        <w:rPr>
          <w:rFonts w:ascii="Arial" w:eastAsia="Times New Roman" w:hAnsi="Arial" w:cs="Arial"/>
          <w:color w:val="000000" w:themeColor="text1"/>
          <w:lang w:eastAsia="pl-PL"/>
        </w:rPr>
        <w:t>. zm.).</w:t>
      </w:r>
    </w:p>
    <w:p w:rsidR="00083DF8" w:rsidRPr="00D30A48" w:rsidRDefault="00083DF8" w:rsidP="00F819B7">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D30A48">
        <w:rPr>
          <w:rFonts w:ascii="Arial" w:eastAsia="Times New Roman" w:hAnsi="Arial" w:cs="Arial"/>
          <w:color w:val="000000" w:themeColor="text1"/>
          <w:lang w:eastAsia="pl-PL"/>
        </w:rPr>
        <w:t xml:space="preserve">Materiały pochodzące z rozbiórki, stanowią odpady w rozumieniu ustawy z dnia </w:t>
      </w:r>
      <w:r w:rsidRPr="00D30A48">
        <w:rPr>
          <w:rFonts w:ascii="Arial" w:eastAsia="Times New Roman" w:hAnsi="Arial" w:cs="Arial"/>
          <w:color w:val="000000" w:themeColor="text1"/>
          <w:lang w:eastAsia="pl-PL"/>
        </w:rPr>
        <w:br/>
      </w:r>
      <w:r w:rsidRPr="00D30A48">
        <w:rPr>
          <w:rFonts w:ascii="Arial" w:eastAsia="Times New Roman" w:hAnsi="Arial" w:cs="Arial"/>
          <w:color w:val="000000" w:themeColor="text1"/>
          <w:lang w:eastAsia="ar-SA"/>
        </w:rPr>
        <w:t>14 grudnia 2012</w:t>
      </w:r>
      <w:r w:rsidRPr="00D30A48">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D30A48">
        <w:rPr>
          <w:rFonts w:ascii="Arial" w:eastAsia="Times New Roman" w:hAnsi="Arial" w:cs="Arial"/>
          <w:color w:val="000000" w:themeColor="text1"/>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rsidR="00083DF8" w:rsidRPr="00083DF8" w:rsidRDefault="00083DF8" w:rsidP="00F819B7">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lastRenderedPageBreak/>
        <w:t>W celu utrzymania porządku na placu budowy i terenie zewnętrznym, na którym składuje materiały budowlane i odpady, Wykonawca zabezpieczy budowę w pojemniki lub sprzęt potrzebny do składowania powstałych odpadów i gr</w:t>
      </w:r>
      <w:r w:rsidR="00937F3E">
        <w:rPr>
          <w:rFonts w:ascii="Arial" w:eastAsia="Times New Roman" w:hAnsi="Arial" w:cs="Arial"/>
          <w:color w:val="000000" w:themeColor="text1"/>
          <w:lang w:eastAsia="ar-SA"/>
        </w:rPr>
        <w:t xml:space="preserve">uzu oraz zapewni systematyczne </w:t>
      </w:r>
      <w:r w:rsidRPr="00083DF8">
        <w:rPr>
          <w:rFonts w:ascii="Arial" w:eastAsia="Times New Roman" w:hAnsi="Arial" w:cs="Arial"/>
          <w:color w:val="000000" w:themeColor="text1"/>
          <w:lang w:eastAsia="ar-SA"/>
        </w:rPr>
        <w:t>ich usuwanie.</w:t>
      </w:r>
    </w:p>
    <w:p w:rsidR="00083DF8" w:rsidRPr="00083DF8" w:rsidRDefault="00083DF8" w:rsidP="00F819B7">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083DF8" w:rsidRPr="00083DF8" w:rsidRDefault="00083DF8" w:rsidP="00F819B7">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rsidR="00083DF8" w:rsidRPr="00083DF8" w:rsidRDefault="00083DF8" w:rsidP="00F819B7">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rsidR="00083DF8" w:rsidRPr="00083DF8" w:rsidRDefault="00083DF8" w:rsidP="00F819B7">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rsidR="00083DF8" w:rsidRPr="00083DF8" w:rsidRDefault="00083DF8" w:rsidP="00F819B7">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t>Wykonawca ma obowiązek w czasie realizacji Umowy utrzymywać porządek na terenie prowadzenia robót budowlanych i zaplecza budo</w:t>
      </w:r>
      <w:r w:rsidR="00937F3E">
        <w:rPr>
          <w:rFonts w:ascii="Arial" w:eastAsia="Times New Roman" w:hAnsi="Arial" w:cs="Arial"/>
          <w:color w:val="000000" w:themeColor="text1"/>
          <w:lang w:eastAsia="ar-SA"/>
        </w:rPr>
        <w:t xml:space="preserve">wy, przestrzegać przepisów bhp </w:t>
      </w:r>
      <w:r w:rsidRPr="00083DF8">
        <w:rPr>
          <w:rFonts w:ascii="Arial" w:eastAsia="Times New Roman" w:hAnsi="Arial" w:cs="Arial"/>
          <w:color w:val="000000" w:themeColor="text1"/>
          <w:lang w:eastAsia="ar-SA"/>
        </w:rPr>
        <w:t>i ppoż.</w:t>
      </w:r>
    </w:p>
    <w:p w:rsidR="00083DF8" w:rsidRPr="00083DF8" w:rsidRDefault="00083DF8" w:rsidP="00F819B7">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t>Wykonawca jest odpowiedzialny za ochronę środowiska na placu budowy i w jego otoczeniu.</w:t>
      </w:r>
    </w:p>
    <w:p w:rsidR="00083DF8" w:rsidRDefault="00083DF8" w:rsidP="00F819B7">
      <w:pPr>
        <w:numPr>
          <w:ilvl w:val="0"/>
          <w:numId w:val="109"/>
        </w:numPr>
        <w:suppressAutoHyphens/>
        <w:autoSpaceDE w:val="0"/>
        <w:autoSpaceDN w:val="0"/>
        <w:adjustRightInd w:val="0"/>
        <w:spacing w:after="0"/>
        <w:ind w:left="426" w:hanging="426"/>
        <w:contextualSpacing/>
        <w:rPr>
          <w:rFonts w:ascii="Arial" w:eastAsia="Times New Roman" w:hAnsi="Arial" w:cs="Arial"/>
          <w:color w:val="000000" w:themeColor="text1"/>
          <w:lang w:eastAsia="ar-SA"/>
        </w:rPr>
      </w:pPr>
      <w:r w:rsidRPr="00083DF8">
        <w:rPr>
          <w:rFonts w:ascii="Arial" w:eastAsia="Times New Roman" w:hAnsi="Arial" w:cs="Arial"/>
          <w:color w:val="000000" w:themeColor="text1"/>
          <w:lang w:eastAsia="ar-SA"/>
        </w:rPr>
        <w:t>Wykonawca zobowiązany jest do likwidacji zaplecza budowy i uporządkowania terenu budowy na dzień odbioru końcowego.</w:t>
      </w:r>
    </w:p>
    <w:p w:rsidR="00D30A48" w:rsidRPr="00083DF8" w:rsidRDefault="00D30A48" w:rsidP="00D30A48">
      <w:pPr>
        <w:suppressAutoHyphens/>
        <w:autoSpaceDE w:val="0"/>
        <w:autoSpaceDN w:val="0"/>
        <w:adjustRightInd w:val="0"/>
        <w:spacing w:after="0"/>
        <w:ind w:left="426"/>
        <w:contextualSpacing/>
        <w:rPr>
          <w:rFonts w:ascii="Arial" w:eastAsia="Times New Roman" w:hAnsi="Arial" w:cs="Arial"/>
          <w:color w:val="000000" w:themeColor="text1"/>
          <w:lang w:eastAsia="ar-SA"/>
        </w:rPr>
      </w:pPr>
    </w:p>
    <w:p w:rsidR="00083DF8" w:rsidRPr="00083DF8" w:rsidRDefault="00083DF8" w:rsidP="00083DF8">
      <w:pPr>
        <w:spacing w:after="120"/>
        <w:jc w:val="center"/>
        <w:rPr>
          <w:rFonts w:ascii="Arial" w:eastAsia="Times New Roman" w:hAnsi="Arial" w:cs="Arial"/>
          <w:b/>
          <w:lang w:eastAsia="pl-PL"/>
        </w:rPr>
      </w:pPr>
      <w:r w:rsidRPr="00083DF8">
        <w:rPr>
          <w:rFonts w:ascii="Arial" w:eastAsia="Times New Roman" w:hAnsi="Arial" w:cs="Arial"/>
          <w:b/>
          <w:lang w:eastAsia="pl-PL"/>
        </w:rPr>
        <w:t>§ 18</w:t>
      </w:r>
    </w:p>
    <w:p w:rsidR="00083DF8" w:rsidRPr="00083DF8" w:rsidRDefault="00083DF8" w:rsidP="00083DF8">
      <w:pPr>
        <w:suppressAutoHyphens/>
        <w:spacing w:after="0"/>
        <w:jc w:val="both"/>
        <w:rPr>
          <w:rFonts w:ascii="Arial" w:eastAsia="Times New Roman" w:hAnsi="Arial" w:cs="Arial"/>
          <w:lang w:eastAsia="pl-PL"/>
        </w:rPr>
      </w:pPr>
      <w:r w:rsidRPr="00083DF8">
        <w:rPr>
          <w:rFonts w:ascii="Arial" w:eastAsia="Times New Roman" w:hAnsi="Arial" w:cs="Arial"/>
          <w:lang w:eastAsia="pl-PL"/>
        </w:rPr>
        <w:t>Wykonawca, podwykonawca lub dalszy podwykonawca zobowiąza</w:t>
      </w:r>
      <w:r w:rsidR="00C73505">
        <w:rPr>
          <w:rFonts w:ascii="Arial" w:eastAsia="Times New Roman" w:hAnsi="Arial" w:cs="Arial"/>
          <w:lang w:eastAsia="pl-PL"/>
        </w:rPr>
        <w:t xml:space="preserve">ny jest do zachowania </w:t>
      </w:r>
      <w:r w:rsidRPr="00083DF8">
        <w:rPr>
          <w:rFonts w:ascii="Arial" w:eastAsia="Times New Roman" w:hAnsi="Arial" w:cs="Arial"/>
          <w:lang w:eastAsia="pl-PL"/>
        </w:rPr>
        <w:t>w tajemni</w:t>
      </w:r>
      <w:r w:rsidR="00F43B15">
        <w:rPr>
          <w:rFonts w:ascii="Arial" w:eastAsia="Times New Roman" w:hAnsi="Arial" w:cs="Arial"/>
          <w:lang w:eastAsia="pl-PL"/>
        </w:rPr>
        <w:t>cy wszelkich informacji uzyskanych</w:t>
      </w:r>
      <w:r w:rsidRPr="00083DF8">
        <w:rPr>
          <w:rFonts w:ascii="Arial" w:eastAsia="Times New Roman" w:hAnsi="Arial" w:cs="Arial"/>
          <w:lang w:eastAsia="pl-PL"/>
        </w:rPr>
        <w:t xml:space="preserve"> w związku z wykonywaniem niniejszej Umowy.</w:t>
      </w:r>
    </w:p>
    <w:p w:rsidR="00083DF8" w:rsidRPr="00083DF8" w:rsidRDefault="00083DF8" w:rsidP="00083DF8">
      <w:pPr>
        <w:suppressAutoHyphens/>
        <w:spacing w:after="0"/>
        <w:jc w:val="both"/>
        <w:rPr>
          <w:rFonts w:ascii="Arial" w:eastAsia="Times New Roman" w:hAnsi="Arial" w:cs="Arial"/>
          <w:color w:val="FF0000"/>
          <w:lang w:eastAsia="pl-PL"/>
        </w:rPr>
      </w:pPr>
    </w:p>
    <w:p w:rsidR="00083DF8" w:rsidRPr="00083DF8" w:rsidRDefault="00083DF8" w:rsidP="00083DF8">
      <w:pPr>
        <w:suppressAutoHyphens/>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19</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F819B7">
      <w:pPr>
        <w:numPr>
          <w:ilvl w:val="0"/>
          <w:numId w:val="102"/>
        </w:numPr>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Zamawiający może odstąpić od Umowy:</w:t>
      </w:r>
    </w:p>
    <w:p w:rsidR="00083DF8" w:rsidRPr="00083DF8" w:rsidRDefault="00083DF8" w:rsidP="00083DF8">
      <w:pPr>
        <w:spacing w:after="0"/>
        <w:ind w:left="34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83DF8" w:rsidRPr="00083DF8" w:rsidRDefault="00083DF8" w:rsidP="00083DF8">
      <w:pPr>
        <w:spacing w:after="0"/>
        <w:ind w:left="34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2) jeżeli zachodzi co najmniej jedna z następujących okoliczności:</w:t>
      </w:r>
    </w:p>
    <w:p w:rsidR="00083DF8" w:rsidRPr="00C73505" w:rsidRDefault="00083DF8" w:rsidP="00F819B7">
      <w:pPr>
        <w:pStyle w:val="Akapitzlist"/>
        <w:numPr>
          <w:ilvl w:val="0"/>
          <w:numId w:val="137"/>
        </w:numPr>
        <w:spacing w:after="0"/>
        <w:jc w:val="both"/>
        <w:rPr>
          <w:rFonts w:ascii="Arial" w:eastAsia="Times New Roman" w:hAnsi="Arial" w:cs="Arial"/>
          <w:color w:val="000000" w:themeColor="text1"/>
          <w:lang w:eastAsia="pl-PL"/>
        </w:rPr>
      </w:pPr>
      <w:r w:rsidRPr="00C73505">
        <w:rPr>
          <w:rFonts w:ascii="Arial" w:eastAsia="Times New Roman" w:hAnsi="Arial" w:cs="Arial"/>
          <w:color w:val="000000" w:themeColor="text1"/>
          <w:lang w:eastAsia="pl-PL"/>
        </w:rPr>
        <w:t xml:space="preserve">dokonano zmiany Umowy z naruszeniem art. 454 i art. 455 ustawy </w:t>
      </w:r>
      <w:proofErr w:type="spellStart"/>
      <w:r w:rsidRPr="00C73505">
        <w:rPr>
          <w:rFonts w:ascii="Arial" w:eastAsia="Times New Roman" w:hAnsi="Arial" w:cs="Arial"/>
          <w:color w:val="000000" w:themeColor="text1"/>
          <w:lang w:eastAsia="pl-PL"/>
        </w:rPr>
        <w:t>Pzp</w:t>
      </w:r>
      <w:proofErr w:type="spellEnd"/>
      <w:r w:rsidRPr="00C73505">
        <w:rPr>
          <w:rFonts w:ascii="Arial" w:eastAsia="Times New Roman" w:hAnsi="Arial" w:cs="Arial"/>
          <w:color w:val="000000" w:themeColor="text1"/>
          <w:lang w:eastAsia="pl-PL"/>
        </w:rPr>
        <w:t>,</w:t>
      </w:r>
    </w:p>
    <w:p w:rsidR="00083DF8" w:rsidRPr="00083DF8" w:rsidRDefault="00083DF8" w:rsidP="00F819B7">
      <w:pPr>
        <w:pStyle w:val="Akapitzlist"/>
        <w:numPr>
          <w:ilvl w:val="0"/>
          <w:numId w:val="137"/>
        </w:numPr>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w chwili zawarcia Umowy podlegał wykluczeniu na podstawie art. 108 ustawy </w:t>
      </w:r>
      <w:proofErr w:type="spellStart"/>
      <w:r w:rsidRPr="00083DF8">
        <w:rPr>
          <w:rFonts w:ascii="Arial" w:eastAsia="Times New Roman" w:hAnsi="Arial" w:cs="Arial"/>
          <w:color w:val="000000" w:themeColor="text1"/>
          <w:lang w:eastAsia="pl-PL"/>
        </w:rPr>
        <w:t>Pzp</w:t>
      </w:r>
      <w:proofErr w:type="spellEnd"/>
      <w:r w:rsidRPr="00083DF8">
        <w:rPr>
          <w:rFonts w:ascii="Arial" w:eastAsia="Times New Roman" w:hAnsi="Arial" w:cs="Arial"/>
          <w:color w:val="000000" w:themeColor="text1"/>
          <w:lang w:eastAsia="pl-PL"/>
        </w:rPr>
        <w:t>,</w:t>
      </w:r>
    </w:p>
    <w:p w:rsidR="00083DF8" w:rsidRPr="00083DF8" w:rsidRDefault="00083DF8" w:rsidP="00F819B7">
      <w:pPr>
        <w:pStyle w:val="Akapitzlist"/>
        <w:numPr>
          <w:ilvl w:val="0"/>
          <w:numId w:val="137"/>
        </w:numPr>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w:t>
      </w:r>
      <w:r w:rsidRPr="00083DF8">
        <w:rPr>
          <w:rFonts w:ascii="Arial" w:eastAsia="Times New Roman" w:hAnsi="Arial" w:cs="Arial"/>
          <w:color w:val="000000" w:themeColor="text1"/>
          <w:lang w:eastAsia="pl-PL"/>
        </w:rPr>
        <w:lastRenderedPageBreak/>
        <w:t>2014/25/UE i dyrektywy 2009/81/WE, z uwagi na to, że Zamawiający udzielił zamówienia z naruszeniem prawa Unii Europejskiej.</w:t>
      </w:r>
    </w:p>
    <w:p w:rsidR="00083DF8" w:rsidRPr="00083DF8" w:rsidRDefault="00083DF8" w:rsidP="00F819B7">
      <w:pPr>
        <w:numPr>
          <w:ilvl w:val="0"/>
          <w:numId w:val="102"/>
        </w:numPr>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 przypadku, o którym mowa w ust. 1 pkt 2 lit. a, Zamawia</w:t>
      </w:r>
      <w:r w:rsidR="00C73505">
        <w:rPr>
          <w:rFonts w:ascii="Arial" w:eastAsia="Times New Roman" w:hAnsi="Arial" w:cs="Arial"/>
          <w:color w:val="000000" w:themeColor="text1"/>
          <w:lang w:eastAsia="pl-PL"/>
        </w:rPr>
        <w:t xml:space="preserve">jący odstępuje od Umowy </w:t>
      </w:r>
      <w:r w:rsidRPr="00083DF8">
        <w:rPr>
          <w:rFonts w:ascii="Arial" w:eastAsia="Times New Roman" w:hAnsi="Arial" w:cs="Arial"/>
          <w:color w:val="000000" w:themeColor="text1"/>
          <w:lang w:eastAsia="pl-PL"/>
        </w:rPr>
        <w:t>w części, której zmiana dotyczy.</w:t>
      </w:r>
    </w:p>
    <w:p w:rsidR="00083DF8" w:rsidRPr="00083DF8" w:rsidRDefault="00083DF8" w:rsidP="00083DF8">
      <w:pPr>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3.  W przypadkach, o których mowa w ust. 1, wykonawca może żądać wyłącznie    </w:t>
      </w:r>
    </w:p>
    <w:p w:rsidR="00083DF8" w:rsidRPr="00083DF8" w:rsidRDefault="00083DF8" w:rsidP="00083DF8">
      <w:pPr>
        <w:spacing w:after="0"/>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       wynagrodzenia należnego z tytułu wykonania części Umowy.</w:t>
      </w:r>
    </w:p>
    <w:p w:rsidR="00083DF8" w:rsidRPr="00083DF8" w:rsidRDefault="00083DF8" w:rsidP="00F819B7">
      <w:pPr>
        <w:numPr>
          <w:ilvl w:val="0"/>
          <w:numId w:val="10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Strony postanawiają, że oprócz przypadków określonych w ust. 1 oraz przypadków wymienionych w tytule XV kodeksu cywilnego, Zamawiającemu przysługuje prawo odstąpienia od Umowy w całości albo w części w następujących przypadkach:</w:t>
      </w:r>
    </w:p>
    <w:p w:rsidR="00083DF8" w:rsidRPr="00083DF8" w:rsidRDefault="00083DF8" w:rsidP="00F819B7">
      <w:pPr>
        <w:numPr>
          <w:ilvl w:val="0"/>
          <w:numId w:val="103"/>
        </w:numPr>
        <w:suppressAutoHyphens/>
        <w:spacing w:after="0"/>
        <w:ind w:left="709"/>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rsidR="00083DF8" w:rsidRPr="00083DF8" w:rsidRDefault="00083DF8" w:rsidP="00F819B7">
      <w:pPr>
        <w:numPr>
          <w:ilvl w:val="0"/>
          <w:numId w:val="103"/>
        </w:numPr>
        <w:tabs>
          <w:tab w:val="num" w:pos="900"/>
        </w:tabs>
        <w:suppressAutoHyphens/>
        <w:spacing w:after="0"/>
        <w:ind w:left="709"/>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rsidR="00083DF8" w:rsidRPr="00083DF8" w:rsidRDefault="00083DF8" w:rsidP="00F819B7">
      <w:pPr>
        <w:numPr>
          <w:ilvl w:val="0"/>
          <w:numId w:val="103"/>
        </w:numPr>
        <w:suppressAutoHyphens/>
        <w:spacing w:after="0"/>
        <w:ind w:left="709"/>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przerwał realizację robót i nie realizuje ich przez okres 14 dni kalendarzowych pomimo wezwania Zamawiającego,</w:t>
      </w:r>
    </w:p>
    <w:p w:rsidR="00083DF8" w:rsidRPr="00083DF8" w:rsidRDefault="00083DF8" w:rsidP="00F819B7">
      <w:pPr>
        <w:numPr>
          <w:ilvl w:val="0"/>
          <w:numId w:val="103"/>
        </w:numPr>
        <w:suppressAutoHyphens/>
        <w:spacing w:after="0"/>
        <w:ind w:left="709"/>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opóźnia się z wykonaniem robót ponad 14 dni kalendarzowych </w:t>
      </w:r>
      <w:r w:rsidRPr="00083DF8">
        <w:rPr>
          <w:rFonts w:ascii="Arial" w:eastAsia="Times New Roman" w:hAnsi="Arial" w:cs="Arial"/>
          <w:color w:val="000000" w:themeColor="text1"/>
          <w:lang w:eastAsia="pl-PL"/>
        </w:rPr>
        <w:br/>
        <w:t>w stosunku do terminów określonych w § 4 ust. 1 Umowy, z przyczyn niezależnych od Zamawiającego.</w:t>
      </w:r>
    </w:p>
    <w:p w:rsidR="00083DF8" w:rsidRPr="00083DF8" w:rsidRDefault="00083DF8" w:rsidP="00F819B7">
      <w:pPr>
        <w:numPr>
          <w:ilvl w:val="0"/>
          <w:numId w:val="103"/>
        </w:numPr>
        <w:suppressAutoHyphens/>
        <w:spacing w:after="0"/>
        <w:ind w:left="709"/>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Jeżeli Wykonawca zmieni albo zrezygnuje z podwykonawcy, o którym mowa </w:t>
      </w:r>
      <w:r w:rsidRPr="00083DF8">
        <w:rPr>
          <w:rFonts w:ascii="Arial" w:eastAsia="Times New Roman" w:hAnsi="Arial" w:cs="Arial"/>
          <w:color w:val="000000" w:themeColor="text1"/>
          <w:lang w:eastAsia="pl-PL"/>
        </w:rPr>
        <w:br/>
        <w:t>w § 10 ust. 23 Umowy, na którego zasoby Wykonawca powoływał się, w celu wykazania spełnienia warunków udziału w postępowaniu i nie wykaże Zamawiającemu, iż proponowany inny podwykonawca lub Wykonawca samodzielnie spełnia je w stopniu nie mniejszym niż wymagany w trakcie postępowania o udzielenie zamówienia;</w:t>
      </w:r>
    </w:p>
    <w:p w:rsidR="00083DF8" w:rsidRPr="00083DF8" w:rsidRDefault="00083DF8" w:rsidP="00F819B7">
      <w:pPr>
        <w:numPr>
          <w:ilvl w:val="0"/>
          <w:numId w:val="103"/>
        </w:numPr>
        <w:tabs>
          <w:tab w:val="num" w:pos="900"/>
        </w:tabs>
        <w:spacing w:after="0"/>
        <w:ind w:left="709"/>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Jeżeli czynności objęte niniejszą Umową wykonuje podmiot inny niż zaakceptowany przez Zamawiającego;</w:t>
      </w:r>
    </w:p>
    <w:p w:rsidR="00083DF8" w:rsidRPr="00083DF8" w:rsidRDefault="00083DF8" w:rsidP="00F819B7">
      <w:pPr>
        <w:numPr>
          <w:ilvl w:val="0"/>
          <w:numId w:val="103"/>
        </w:numPr>
        <w:tabs>
          <w:tab w:val="num" w:pos="900"/>
        </w:tabs>
        <w:spacing w:after="0"/>
        <w:ind w:left="709"/>
        <w:contextualSpacing/>
        <w:jc w:val="both"/>
        <w:rPr>
          <w:rFonts w:ascii="Arial" w:hAnsi="Arial" w:cs="Arial"/>
          <w:lang w:eastAsia="pl-PL"/>
        </w:rPr>
      </w:pPr>
      <w:r w:rsidRPr="00083DF8">
        <w:rPr>
          <w:rFonts w:ascii="Arial"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083DF8" w:rsidRPr="00083DF8" w:rsidRDefault="00083DF8" w:rsidP="00F819B7">
      <w:pPr>
        <w:numPr>
          <w:ilvl w:val="0"/>
          <w:numId w:val="103"/>
        </w:numPr>
        <w:tabs>
          <w:tab w:val="num" w:pos="900"/>
        </w:tabs>
        <w:spacing w:after="0"/>
        <w:ind w:left="709"/>
        <w:contextualSpacing/>
        <w:jc w:val="both"/>
        <w:rPr>
          <w:rFonts w:ascii="Arial" w:hAnsi="Arial" w:cs="Arial"/>
          <w:lang w:eastAsia="pl-PL"/>
        </w:rPr>
      </w:pPr>
      <w:r w:rsidRPr="00083DF8">
        <w:rPr>
          <w:rFonts w:ascii="Arial" w:hAnsi="Arial" w:cs="Arial"/>
          <w:lang w:eastAsia="pl-PL"/>
        </w:rPr>
        <w:t>Wykonawca narusza przepisy ustawy o odpadach lub ustawy Prawo ochrony środowiska;</w:t>
      </w:r>
    </w:p>
    <w:p w:rsidR="00083DF8" w:rsidRPr="00083DF8" w:rsidRDefault="00083DF8" w:rsidP="00F819B7">
      <w:pPr>
        <w:numPr>
          <w:ilvl w:val="0"/>
          <w:numId w:val="103"/>
        </w:numPr>
        <w:suppressAutoHyphens/>
        <w:spacing w:after="0"/>
        <w:ind w:left="709"/>
        <w:jc w:val="both"/>
        <w:rPr>
          <w:rFonts w:ascii="Arial" w:eastAsia="Times New Roman" w:hAnsi="Arial" w:cs="Arial"/>
          <w:color w:val="000000" w:themeColor="text1"/>
          <w:lang w:eastAsia="pl-PL"/>
        </w:rPr>
      </w:pPr>
      <w:r w:rsidRPr="00083DF8">
        <w:rPr>
          <w:rFonts w:ascii="Arial" w:hAnsi="Arial" w:cs="Arial"/>
          <w:color w:val="000000" w:themeColor="text1"/>
        </w:rPr>
        <w:t xml:space="preserve">W przypadku gdy wykonawca nie przedłoży dokumentów o których mowa w </w:t>
      </w:r>
      <w:r w:rsidRPr="00083DF8">
        <w:rPr>
          <w:rFonts w:ascii="Arial" w:eastAsia="Times New Roman" w:hAnsi="Arial" w:cs="Arial"/>
          <w:color w:val="000000" w:themeColor="text1"/>
          <w:lang w:eastAsia="pl-PL"/>
        </w:rPr>
        <w:t xml:space="preserve">§ 1 </w:t>
      </w:r>
      <w:r w:rsidRPr="00083DF8">
        <w:rPr>
          <w:rFonts w:ascii="Arial" w:hAnsi="Arial" w:cs="Arial"/>
          <w:color w:val="000000" w:themeColor="text1"/>
        </w:rPr>
        <w:t xml:space="preserve">ust. 4 w terminie, o którym mowa w </w:t>
      </w:r>
      <w:r w:rsidRPr="00083DF8">
        <w:rPr>
          <w:rFonts w:ascii="Arial" w:eastAsia="Times New Roman" w:hAnsi="Arial" w:cs="Arial"/>
          <w:color w:val="000000" w:themeColor="text1"/>
          <w:lang w:eastAsia="pl-PL"/>
        </w:rPr>
        <w:t xml:space="preserve">§ 1 </w:t>
      </w:r>
      <w:r w:rsidRPr="00083DF8">
        <w:rPr>
          <w:rFonts w:ascii="Arial" w:hAnsi="Arial" w:cs="Arial"/>
          <w:color w:val="000000" w:themeColor="text1"/>
        </w:rPr>
        <w:t>ust. 4;</w:t>
      </w:r>
    </w:p>
    <w:p w:rsidR="00083DF8" w:rsidRPr="00083DF8" w:rsidRDefault="00083DF8" w:rsidP="00F819B7">
      <w:pPr>
        <w:numPr>
          <w:ilvl w:val="0"/>
          <w:numId w:val="103"/>
        </w:numPr>
        <w:tabs>
          <w:tab w:val="num" w:pos="900"/>
        </w:tabs>
        <w:suppressAutoHyphens/>
        <w:spacing w:after="0"/>
        <w:ind w:left="709"/>
        <w:jc w:val="both"/>
        <w:rPr>
          <w:rFonts w:ascii="Arial" w:hAnsi="Arial" w:cs="Arial"/>
          <w:color w:val="000000" w:themeColor="text1"/>
        </w:rPr>
      </w:pPr>
      <w:r w:rsidRPr="00083DF8">
        <w:rPr>
          <w:rFonts w:ascii="Arial" w:hAnsi="Arial" w:cs="Arial"/>
          <w:color w:val="000000" w:themeColor="text1"/>
        </w:rPr>
        <w:t>Wystąpi konieczność wielokrotnego dokonywania przez Zamawiającego bezpośredniej zapłaty podwykonawcy lub dalszemu podwykonawcy lub konieczność dokonania bezpośrednich zapłat na sumę większą niż 5% wartości Umowy;</w:t>
      </w:r>
    </w:p>
    <w:p w:rsidR="00083DF8" w:rsidRPr="00083DF8" w:rsidRDefault="00083DF8" w:rsidP="00F819B7">
      <w:pPr>
        <w:numPr>
          <w:ilvl w:val="0"/>
          <w:numId w:val="103"/>
        </w:numPr>
        <w:suppressAutoHyphens/>
        <w:spacing w:after="0"/>
        <w:ind w:left="709"/>
        <w:jc w:val="both"/>
        <w:rPr>
          <w:rFonts w:ascii="Arial" w:hAnsi="Arial" w:cs="Arial"/>
          <w:color w:val="000000" w:themeColor="text1"/>
        </w:rPr>
      </w:pPr>
      <w:r w:rsidRPr="00083DF8">
        <w:rPr>
          <w:rFonts w:ascii="Arial" w:hAnsi="Arial" w:cs="Arial"/>
          <w:color w:val="000000" w:themeColor="text1"/>
        </w:rPr>
        <w:t>W przypadku utraty przez Wykonawcę uprawnień niezbędnych do wykonywania przedmiotu Umowy;</w:t>
      </w:r>
    </w:p>
    <w:p w:rsidR="00083DF8" w:rsidRPr="00083DF8" w:rsidRDefault="00083DF8" w:rsidP="00F819B7">
      <w:pPr>
        <w:numPr>
          <w:ilvl w:val="0"/>
          <w:numId w:val="103"/>
        </w:numPr>
        <w:suppressAutoHyphens/>
        <w:spacing w:after="0"/>
        <w:ind w:left="709"/>
        <w:jc w:val="both"/>
        <w:rPr>
          <w:rFonts w:ascii="Arial" w:hAnsi="Arial" w:cs="Arial"/>
          <w:color w:val="000000" w:themeColor="text1"/>
        </w:rPr>
      </w:pPr>
      <w:r w:rsidRPr="00083DF8">
        <w:rPr>
          <w:rFonts w:ascii="Arial" w:hAnsi="Arial" w:cs="Arial"/>
          <w:color w:val="000000" w:themeColor="text1"/>
        </w:rPr>
        <w:t>W przypadku utraty ważności polisy OC Wykonawcy;</w:t>
      </w:r>
    </w:p>
    <w:p w:rsidR="00083DF8" w:rsidRPr="00083DF8" w:rsidRDefault="00083DF8" w:rsidP="00F819B7">
      <w:pPr>
        <w:numPr>
          <w:ilvl w:val="0"/>
          <w:numId w:val="103"/>
        </w:numPr>
        <w:tabs>
          <w:tab w:val="num" w:pos="900"/>
        </w:tabs>
        <w:suppressAutoHyphens/>
        <w:spacing w:after="0"/>
        <w:ind w:left="709"/>
        <w:jc w:val="both"/>
        <w:rPr>
          <w:rFonts w:ascii="Arial" w:hAnsi="Arial" w:cs="Arial"/>
          <w:color w:val="FF0000"/>
        </w:rPr>
      </w:pPr>
      <w:r w:rsidRPr="00083DF8">
        <w:rPr>
          <w:rFonts w:ascii="Arial" w:hAnsi="Arial" w:cs="Arial"/>
        </w:rPr>
        <w:t>W przypadku niewywiązanie się Wykonawcy z obowiązku określonego w § 10 ust. 17 Umowy;</w:t>
      </w:r>
    </w:p>
    <w:p w:rsidR="00083DF8" w:rsidRPr="00083DF8" w:rsidRDefault="00083DF8" w:rsidP="00F819B7">
      <w:pPr>
        <w:numPr>
          <w:ilvl w:val="0"/>
          <w:numId w:val="103"/>
        </w:numPr>
        <w:tabs>
          <w:tab w:val="num" w:pos="900"/>
        </w:tabs>
        <w:suppressAutoHyphens/>
        <w:spacing w:after="0"/>
        <w:ind w:left="709"/>
        <w:jc w:val="both"/>
        <w:rPr>
          <w:rFonts w:ascii="Arial" w:eastAsia="Times New Roman" w:hAnsi="Arial" w:cs="Arial"/>
          <w:color w:val="000000" w:themeColor="text1"/>
          <w:lang w:eastAsia="pl-PL"/>
        </w:rPr>
      </w:pPr>
      <w:r w:rsidRPr="00083DF8">
        <w:rPr>
          <w:rFonts w:ascii="Arial" w:hAnsi="Arial" w:cs="Arial"/>
        </w:rPr>
        <w:t xml:space="preserve">Po bezskutecznym upływie dodatkowego terminu wyznaczonego Wykonawcy </w:t>
      </w:r>
      <w:r w:rsidRPr="00083DF8">
        <w:rPr>
          <w:rFonts w:ascii="Arial" w:hAnsi="Arial" w:cs="Arial"/>
        </w:rPr>
        <w:br/>
        <w:t>na usunięcia wad</w:t>
      </w:r>
      <w:r w:rsidRPr="00083DF8">
        <w:t xml:space="preserve"> </w:t>
      </w:r>
      <w:r w:rsidRPr="00083DF8">
        <w:rPr>
          <w:rFonts w:ascii="Arial" w:hAnsi="Arial" w:cs="Arial"/>
        </w:rPr>
        <w:t>lub zmiany sposobu wykonania p</w:t>
      </w:r>
      <w:r w:rsidR="00C73505">
        <w:rPr>
          <w:rFonts w:ascii="Arial" w:hAnsi="Arial" w:cs="Arial"/>
        </w:rPr>
        <w:t xml:space="preserve">rzedmiotu Umowy, o którym mowa </w:t>
      </w:r>
      <w:r w:rsidRPr="00083DF8">
        <w:rPr>
          <w:rFonts w:ascii="Arial" w:hAnsi="Arial" w:cs="Arial"/>
        </w:rPr>
        <w:t>w § 9 ust. 1 Umowy.</w:t>
      </w:r>
    </w:p>
    <w:p w:rsidR="00083DF8" w:rsidRPr="00083DF8" w:rsidRDefault="00083DF8" w:rsidP="00F819B7">
      <w:pPr>
        <w:numPr>
          <w:ilvl w:val="0"/>
          <w:numId w:val="10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lastRenderedPageBreak/>
        <w:t>Odstąpienie od Umowy z przyczyn określonych w ust. 2 może nastąpić w terminie 30 dni kalendarzowych od powzięcia wiadomości o okolicznościach uzasadniających odstąpienie od Umowy.</w:t>
      </w:r>
    </w:p>
    <w:p w:rsidR="00083DF8" w:rsidRPr="00083DF8" w:rsidRDefault="00083DF8" w:rsidP="00F819B7">
      <w:pPr>
        <w:numPr>
          <w:ilvl w:val="0"/>
          <w:numId w:val="10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Odstąpienie od Umowy powinno nastąpić w formie pisemnej z podaniem uzasadnienia pod rygorem nieważności.</w:t>
      </w:r>
    </w:p>
    <w:p w:rsidR="00083DF8" w:rsidRPr="00083DF8" w:rsidRDefault="00083DF8" w:rsidP="00F819B7">
      <w:pPr>
        <w:numPr>
          <w:ilvl w:val="0"/>
          <w:numId w:val="101"/>
        </w:numPr>
        <w:suppressAutoHyphens/>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Odstąpienie od Umowy będzie wywierało skutek pomiędzy stronami Umowy z chwilą doręczenia drugiej stronie oświadczenia o odstąpi</w:t>
      </w:r>
      <w:r w:rsidR="00C73505">
        <w:rPr>
          <w:rFonts w:ascii="Arial" w:eastAsia="Times New Roman" w:hAnsi="Arial" w:cs="Arial"/>
          <w:color w:val="000000" w:themeColor="text1"/>
          <w:lang w:eastAsia="pl-PL"/>
        </w:rPr>
        <w:t xml:space="preserve">eniu i będzie wywierało skutek </w:t>
      </w:r>
      <w:r w:rsidRPr="00083DF8">
        <w:rPr>
          <w:rFonts w:ascii="Arial" w:eastAsia="Times New Roman" w:hAnsi="Arial" w:cs="Arial"/>
          <w:color w:val="000000" w:themeColor="text1"/>
          <w:lang w:eastAsia="pl-PL"/>
        </w:rPr>
        <w:t>na przyszłość, przy zachowaniu w pełni przez Zamawiającego wszystkich uprawnień, które Zamawiający nabył przed datą złożenia ośw</w:t>
      </w:r>
      <w:r w:rsidR="00C73505">
        <w:rPr>
          <w:rFonts w:ascii="Arial" w:eastAsia="Times New Roman" w:hAnsi="Arial" w:cs="Arial"/>
          <w:color w:val="000000" w:themeColor="text1"/>
          <w:lang w:eastAsia="pl-PL"/>
        </w:rPr>
        <w:t xml:space="preserve">iadczenia o odstąpieniu, w tym </w:t>
      </w:r>
      <w:r w:rsidRPr="00083DF8">
        <w:rPr>
          <w:rFonts w:ascii="Arial" w:eastAsia="Times New Roman" w:hAnsi="Arial" w:cs="Arial"/>
          <w:color w:val="000000" w:themeColor="text1"/>
          <w:lang w:eastAsia="pl-PL"/>
        </w:rPr>
        <w:t>w szczególności uprawnień z rękojmi, gwarancji, kar umownych i odszkodowania.</w:t>
      </w:r>
    </w:p>
    <w:p w:rsidR="00083DF8" w:rsidRPr="00083DF8" w:rsidRDefault="00083DF8" w:rsidP="00083DF8">
      <w:pPr>
        <w:spacing w:after="0"/>
        <w:rPr>
          <w:rFonts w:ascii="Arial" w:eastAsia="Times New Roman" w:hAnsi="Arial" w:cs="Arial"/>
          <w:b/>
          <w:color w:val="000000" w:themeColor="text1"/>
          <w:lang w:eastAsia="pl-PL"/>
        </w:rPr>
      </w:pPr>
    </w:p>
    <w:p w:rsidR="00083DF8" w:rsidRPr="00083DF8" w:rsidRDefault="00083DF8" w:rsidP="00083DF8">
      <w:pPr>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20</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F819B7">
      <w:pPr>
        <w:numPr>
          <w:ilvl w:val="3"/>
          <w:numId w:val="104"/>
        </w:numPr>
        <w:spacing w:after="0"/>
        <w:ind w:left="426"/>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 przypadku odstąpienia od Umowy strony zobowiązane są do następujących czynności:</w:t>
      </w:r>
    </w:p>
    <w:p w:rsidR="00083DF8" w:rsidRPr="00083DF8" w:rsidRDefault="00083DF8" w:rsidP="00F819B7">
      <w:pPr>
        <w:numPr>
          <w:ilvl w:val="0"/>
          <w:numId w:val="123"/>
        </w:numPr>
        <w:spacing w:after="0"/>
        <w:ind w:left="1134"/>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zobowiązany jest wstrzymać prowadzenie prac;</w:t>
      </w:r>
    </w:p>
    <w:p w:rsidR="00083DF8" w:rsidRPr="00083DF8" w:rsidRDefault="00083DF8" w:rsidP="00F819B7">
      <w:pPr>
        <w:numPr>
          <w:ilvl w:val="0"/>
          <w:numId w:val="123"/>
        </w:numPr>
        <w:spacing w:after="0"/>
        <w:ind w:left="1134"/>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komisyjnie – z udziałem przedstawicieli Zamawiającego, sporządzi protokół inwentaryzacji wykonanych robót według daty odstąpienia od Umowy oraz protokół robót w toku (przerwanych) na dzień odstąpienia;</w:t>
      </w:r>
    </w:p>
    <w:p w:rsidR="00083DF8" w:rsidRPr="00083DF8" w:rsidRDefault="00083DF8" w:rsidP="00F819B7">
      <w:pPr>
        <w:numPr>
          <w:ilvl w:val="0"/>
          <w:numId w:val="123"/>
        </w:numPr>
        <w:spacing w:after="0"/>
        <w:ind w:left="1134"/>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zobowiązany jest ustalić sposób i dokonać zabezpieczenia przerwanych robót na koszt strony, z przyczyn której doszło do odstąpienia </w:t>
      </w:r>
      <w:r w:rsidRPr="00083DF8">
        <w:rPr>
          <w:rFonts w:ascii="Arial" w:eastAsia="Times New Roman" w:hAnsi="Arial" w:cs="Arial"/>
          <w:color w:val="000000" w:themeColor="text1"/>
          <w:lang w:eastAsia="pl-PL"/>
        </w:rPr>
        <w:br/>
        <w:t xml:space="preserve">od Umowy i następnie opuścić teren budowy w ustalonym z Zamawiającym terminie, usuwając przy tym: materiały i urządzenia nie wbudowane, a zakupione </w:t>
      </w:r>
      <w:r w:rsidRPr="00083DF8">
        <w:rPr>
          <w:rFonts w:ascii="Arial" w:eastAsia="Times New Roman" w:hAnsi="Arial" w:cs="Arial"/>
          <w:color w:val="000000" w:themeColor="text1"/>
          <w:lang w:eastAsia="pl-PL"/>
        </w:rPr>
        <w:br/>
        <w:t>do realizacji przedmiotu Umowy oraz zaplecze przez siebie urządzone;</w:t>
      </w:r>
    </w:p>
    <w:p w:rsidR="00083DF8" w:rsidRPr="00083DF8" w:rsidRDefault="00083DF8" w:rsidP="00F819B7">
      <w:pPr>
        <w:numPr>
          <w:ilvl w:val="0"/>
          <w:numId w:val="123"/>
        </w:numPr>
        <w:spacing w:after="0"/>
        <w:ind w:left="1134"/>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przekaże Zamawiającemu wszelkie dokumenty dotyczące realizowanego przedmiotu Umowy według stanu na dzień odstąpienia od Umowy w terminie 3 dni kalendarzowych od daty sporządzenia protokołu inwentaryzacyjnego;</w:t>
      </w:r>
    </w:p>
    <w:p w:rsidR="00083DF8" w:rsidRPr="00083DF8" w:rsidRDefault="00083DF8" w:rsidP="00F819B7">
      <w:pPr>
        <w:numPr>
          <w:ilvl w:val="0"/>
          <w:numId w:val="123"/>
        </w:numPr>
        <w:spacing w:after="0"/>
        <w:ind w:left="1134"/>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Umowy i przejęcia terenu robót. </w:t>
      </w:r>
    </w:p>
    <w:p w:rsidR="00083DF8" w:rsidRPr="00083DF8" w:rsidRDefault="00083DF8" w:rsidP="00F819B7">
      <w:pPr>
        <w:numPr>
          <w:ilvl w:val="3"/>
          <w:numId w:val="104"/>
        </w:numPr>
        <w:spacing w:after="0"/>
        <w:ind w:left="426"/>
        <w:contextualSpacing/>
        <w:jc w:val="both"/>
        <w:rPr>
          <w:rFonts w:ascii="Arial" w:hAnsi="Arial" w:cs="Arial"/>
          <w:color w:val="000000" w:themeColor="text1"/>
        </w:rPr>
      </w:pPr>
      <w:r w:rsidRPr="00083DF8">
        <w:rPr>
          <w:rFonts w:ascii="Arial" w:hAnsi="Arial" w:cs="Arial"/>
          <w:color w:val="000000" w:themeColor="text1"/>
        </w:rPr>
        <w:t xml:space="preserve">Sposób obliczenia należnego wynagrodzenia Wykonawcy z tytułu niewykonania całości przedmiotu Umowy będzie następujący: obliczenie niewykonanej części nastąpi na podstawie </w:t>
      </w:r>
      <w:r w:rsidRPr="00083DF8">
        <w:rPr>
          <w:rFonts w:ascii="Arial" w:hAnsi="Arial" w:cs="Arial"/>
          <w:bCs/>
          <w:color w:val="000000" w:themeColor="text1"/>
        </w:rPr>
        <w:t xml:space="preserve">kosztorysów powykonawczych sporządzonych </w:t>
      </w:r>
      <w:r w:rsidRPr="00083DF8">
        <w:rPr>
          <w:rFonts w:ascii="Arial" w:hAnsi="Arial" w:cs="Arial"/>
          <w:color w:val="000000" w:themeColor="text1"/>
        </w:rPr>
        <w:t xml:space="preserve">przez Wykonawcę, </w:t>
      </w:r>
      <w:r w:rsidRPr="00083DF8">
        <w:rPr>
          <w:rFonts w:ascii="Arial" w:hAnsi="Arial" w:cs="Arial"/>
          <w:bCs/>
          <w:color w:val="000000" w:themeColor="text1"/>
        </w:rPr>
        <w:t>według KNR, KNNR i KNP, a w przypadku braku odpowiada</w:t>
      </w:r>
      <w:r w:rsidR="00C73505">
        <w:rPr>
          <w:rFonts w:ascii="Arial" w:hAnsi="Arial" w:cs="Arial"/>
          <w:bCs/>
          <w:color w:val="000000" w:themeColor="text1"/>
        </w:rPr>
        <w:t xml:space="preserve">jących robotom tabel, w </w:t>
      </w:r>
      <w:proofErr w:type="spellStart"/>
      <w:r w:rsidR="00C73505">
        <w:rPr>
          <w:rFonts w:ascii="Arial" w:hAnsi="Arial" w:cs="Arial"/>
          <w:bCs/>
          <w:color w:val="000000" w:themeColor="text1"/>
        </w:rPr>
        <w:t>oparciu</w:t>
      </w:r>
      <w:r w:rsidRPr="00083DF8">
        <w:rPr>
          <w:rFonts w:ascii="Arial" w:hAnsi="Arial" w:cs="Arial"/>
          <w:bCs/>
          <w:color w:val="000000" w:themeColor="text1"/>
        </w:rPr>
        <w:t>o</w:t>
      </w:r>
      <w:proofErr w:type="spellEnd"/>
      <w:r w:rsidRPr="00083DF8">
        <w:rPr>
          <w:rFonts w:ascii="Arial" w:hAnsi="Arial" w:cs="Arial"/>
          <w:bCs/>
          <w:color w:val="000000" w:themeColor="text1"/>
        </w:rPr>
        <w:t xml:space="preserve"> kalkulację indywidualną nakładów rzeczowych. Do ustalenia wartości robót, Wykonawca zastosuje czynniki cenotwórcze (R, </w:t>
      </w:r>
      <w:proofErr w:type="spellStart"/>
      <w:r w:rsidRPr="00083DF8">
        <w:rPr>
          <w:rFonts w:ascii="Arial" w:hAnsi="Arial" w:cs="Arial"/>
          <w:bCs/>
          <w:color w:val="000000" w:themeColor="text1"/>
        </w:rPr>
        <w:t>Kp</w:t>
      </w:r>
      <w:proofErr w:type="spellEnd"/>
      <w:r w:rsidRPr="00083DF8">
        <w:rPr>
          <w:rFonts w:ascii="Arial" w:hAnsi="Arial" w:cs="Arial"/>
          <w:bCs/>
          <w:color w:val="000000" w:themeColor="text1"/>
        </w:rPr>
        <w:t>, Z) oraz ceny materiałów z wliczonymi kosztami zakupu i sprzętu zgodnie ze średnimi cenami publikowanymi w wydawnictwach „</w:t>
      </w:r>
      <w:proofErr w:type="spellStart"/>
      <w:r w:rsidRPr="00083DF8">
        <w:rPr>
          <w:rFonts w:ascii="Arial" w:hAnsi="Arial" w:cs="Arial"/>
          <w:bCs/>
          <w:color w:val="000000" w:themeColor="text1"/>
        </w:rPr>
        <w:t>Sekocenbud</w:t>
      </w:r>
      <w:proofErr w:type="spellEnd"/>
      <w:r w:rsidRPr="00083DF8">
        <w:rPr>
          <w:rFonts w:ascii="Arial" w:hAnsi="Arial" w:cs="Arial"/>
          <w:bCs/>
          <w:color w:val="000000" w:themeColor="text1"/>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083DF8" w:rsidRPr="00083DF8" w:rsidRDefault="00083DF8" w:rsidP="00F819B7">
      <w:pPr>
        <w:numPr>
          <w:ilvl w:val="3"/>
          <w:numId w:val="104"/>
        </w:numPr>
        <w:spacing w:after="0"/>
        <w:ind w:left="426"/>
        <w:contextualSpacing/>
        <w:jc w:val="both"/>
        <w:rPr>
          <w:rFonts w:ascii="Arial" w:hAnsi="Arial" w:cs="Arial"/>
        </w:rPr>
      </w:pPr>
      <w:bookmarkStart w:id="2" w:name="par14C"/>
      <w:bookmarkEnd w:id="2"/>
      <w:r w:rsidRPr="00083DF8">
        <w:rPr>
          <w:rFonts w:ascii="Arial" w:hAnsi="Arial" w:cs="Arial"/>
        </w:rPr>
        <w:t>Ewentualne wynagrodzenie należne Wykonawcy, zgodnie z § 20 ust. 1</w:t>
      </w:r>
      <w:r w:rsidR="00C73505">
        <w:rPr>
          <w:rFonts w:ascii="Arial" w:hAnsi="Arial" w:cs="Arial"/>
        </w:rPr>
        <w:t xml:space="preserve"> pkt 3 Umowy,</w:t>
      </w:r>
      <w:r w:rsidRPr="00083DF8">
        <w:rPr>
          <w:rFonts w:ascii="Arial" w:hAnsi="Arial" w:cs="Arial"/>
        </w:rPr>
        <w:t xml:space="preserve"> za zabezpieczenie przerw</w:t>
      </w:r>
      <w:r w:rsidR="00C73505">
        <w:rPr>
          <w:rFonts w:ascii="Arial" w:hAnsi="Arial" w:cs="Arial"/>
        </w:rPr>
        <w:t xml:space="preserve">anych prac nastąpi na podstawie </w:t>
      </w:r>
      <w:r w:rsidRPr="00083DF8">
        <w:rPr>
          <w:rFonts w:ascii="Arial" w:hAnsi="Arial" w:cs="Arial"/>
        </w:rPr>
        <w:t xml:space="preserve">kosztorysów </w:t>
      </w:r>
      <w:r w:rsidRPr="00083DF8">
        <w:rPr>
          <w:rFonts w:ascii="Arial" w:hAnsi="Arial" w:cs="Arial"/>
        </w:rPr>
        <w:lastRenderedPageBreak/>
        <w:t>powykonawczych przygotowanych przez Wykonawcę, a zatwierdzonych przez Zamawiającego zgodnie z zapisami zamieszczonymi w § 20 ust. 2 Umowy.</w:t>
      </w:r>
    </w:p>
    <w:p w:rsidR="00083DF8" w:rsidRPr="00083DF8" w:rsidRDefault="00083DF8" w:rsidP="00083DF8">
      <w:pPr>
        <w:spacing w:after="0"/>
        <w:ind w:left="426"/>
        <w:contextualSpacing/>
        <w:jc w:val="both"/>
        <w:rPr>
          <w:rFonts w:ascii="Arial" w:hAnsi="Arial" w:cs="Arial"/>
          <w:color w:val="FF0000"/>
        </w:rPr>
      </w:pPr>
    </w:p>
    <w:p w:rsidR="00083DF8" w:rsidRPr="00083DF8" w:rsidRDefault="00083DF8" w:rsidP="00083DF8">
      <w:pPr>
        <w:spacing w:after="0"/>
        <w:jc w:val="center"/>
        <w:rPr>
          <w:rFonts w:ascii="Arial" w:eastAsia="Times New Roman" w:hAnsi="Arial" w:cs="Arial"/>
          <w:b/>
          <w:lang w:eastAsia="pl-PL"/>
        </w:rPr>
      </w:pPr>
      <w:r w:rsidRPr="00083DF8">
        <w:rPr>
          <w:rFonts w:ascii="Arial" w:eastAsia="Times New Roman" w:hAnsi="Arial" w:cs="Arial"/>
          <w:b/>
          <w:lang w:eastAsia="pl-PL"/>
        </w:rPr>
        <w:t>§ 21</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F819B7">
      <w:pPr>
        <w:numPr>
          <w:ilvl w:val="1"/>
          <w:numId w:val="101"/>
        </w:numPr>
        <w:suppressAutoHyphens/>
        <w:spacing w:after="0"/>
        <w:ind w:left="284" w:hanging="284"/>
        <w:jc w:val="both"/>
        <w:rPr>
          <w:rFonts w:ascii="Arial" w:eastAsia="Times New Roman" w:hAnsi="Arial" w:cs="Arial"/>
          <w:lang w:eastAsia="pl-PL"/>
        </w:rPr>
      </w:pPr>
      <w:r w:rsidRPr="00083DF8">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083DF8">
        <w:rPr>
          <w:rFonts w:ascii="Arial" w:eastAsia="Times New Roman" w:hAnsi="Arial" w:cs="Arial"/>
          <w:lang w:eastAsia="pl-PL"/>
        </w:rPr>
        <w:br/>
        <w:t xml:space="preserve">(Dz.U.2019.2019 z </w:t>
      </w:r>
      <w:proofErr w:type="spellStart"/>
      <w:r w:rsidRPr="00083DF8">
        <w:rPr>
          <w:rFonts w:ascii="Arial" w:eastAsia="Times New Roman" w:hAnsi="Arial" w:cs="Arial"/>
          <w:lang w:eastAsia="pl-PL"/>
        </w:rPr>
        <w:t>późn</w:t>
      </w:r>
      <w:proofErr w:type="spellEnd"/>
      <w:r w:rsidRPr="00083DF8">
        <w:rPr>
          <w:rFonts w:ascii="Arial" w:eastAsia="Times New Roman" w:hAnsi="Arial" w:cs="Arial"/>
          <w:lang w:eastAsia="pl-PL"/>
        </w:rPr>
        <w:t>. zm.) i niniejszej Umowy za zgodą obu stron wyrażoną na piśmie w formie aneksu pod rygorem nieważności.</w:t>
      </w:r>
    </w:p>
    <w:p w:rsidR="00083DF8" w:rsidRPr="00083DF8" w:rsidRDefault="00083DF8" w:rsidP="00F819B7">
      <w:pPr>
        <w:numPr>
          <w:ilvl w:val="1"/>
          <w:numId w:val="101"/>
        </w:numPr>
        <w:spacing w:after="0"/>
        <w:ind w:left="284" w:hanging="284"/>
        <w:contextualSpacing/>
        <w:jc w:val="both"/>
        <w:rPr>
          <w:rFonts w:ascii="Arial" w:hAnsi="Arial" w:cs="Arial"/>
          <w:b/>
          <w:color w:val="000000" w:themeColor="text1"/>
        </w:rPr>
      </w:pPr>
      <w:r w:rsidRPr="00083DF8">
        <w:rPr>
          <w:rFonts w:ascii="Arial" w:hAnsi="Arial" w:cs="Arial"/>
          <w:b/>
          <w:color w:val="000000" w:themeColor="text1"/>
        </w:rPr>
        <w:t>Stosownie do treści art. 455 ustawy Prawo zamówień publicznych Zamawiający przewiduje możliwość zmiany postanowień zawartej Umowy w następujących przypadkach i warunkach:</w:t>
      </w:r>
    </w:p>
    <w:p w:rsidR="00083DF8" w:rsidRPr="00083DF8" w:rsidRDefault="00083DF8" w:rsidP="00715F58">
      <w:pPr>
        <w:numPr>
          <w:ilvl w:val="0"/>
          <w:numId w:val="152"/>
        </w:numPr>
        <w:spacing w:after="0"/>
        <w:contextualSpacing/>
        <w:jc w:val="both"/>
        <w:rPr>
          <w:rFonts w:ascii="Arial" w:hAnsi="Arial" w:cs="Arial"/>
          <w:b/>
          <w:color w:val="000000" w:themeColor="text1"/>
        </w:rPr>
      </w:pPr>
      <w:r w:rsidRPr="00083DF8">
        <w:rPr>
          <w:rFonts w:ascii="Arial" w:hAnsi="Arial" w:cs="Arial"/>
          <w:b/>
          <w:color w:val="000000" w:themeColor="text1"/>
        </w:rPr>
        <w:t xml:space="preserve">zmniejszenie zakresu </w:t>
      </w:r>
      <w:r w:rsidRPr="00083DF8">
        <w:rPr>
          <w:rFonts w:ascii="Arial" w:hAnsi="Arial" w:cs="Arial"/>
          <w:color w:val="000000" w:themeColor="text1"/>
        </w:rPr>
        <w:t>przedmiotu Umowy:</w:t>
      </w:r>
    </w:p>
    <w:p w:rsidR="00083DF8" w:rsidRPr="00083DF8" w:rsidRDefault="00083DF8" w:rsidP="00083DF8">
      <w:pPr>
        <w:spacing w:after="0"/>
        <w:ind w:left="720"/>
        <w:contextualSpacing/>
        <w:jc w:val="both"/>
        <w:rPr>
          <w:rFonts w:ascii="Arial" w:hAnsi="Arial" w:cs="Arial"/>
          <w:color w:val="000000" w:themeColor="text1"/>
        </w:rPr>
      </w:pPr>
      <w:r w:rsidRPr="00083DF8">
        <w:rPr>
          <w:rFonts w:ascii="Arial" w:hAnsi="Arial" w:cs="Arial"/>
          <w:color w:val="000000" w:themeColor="text1"/>
        </w:rPr>
        <w:t xml:space="preserve">- gdy jego wykonanie w pierwotnym zakresie nie leży w interesie publicznym, </w:t>
      </w:r>
    </w:p>
    <w:p w:rsidR="00083DF8" w:rsidRPr="00083DF8" w:rsidRDefault="00083DF8" w:rsidP="00083DF8">
      <w:pPr>
        <w:spacing w:after="0"/>
        <w:ind w:left="720"/>
        <w:contextualSpacing/>
        <w:jc w:val="both"/>
        <w:rPr>
          <w:rFonts w:ascii="Arial" w:hAnsi="Arial" w:cs="Arial"/>
          <w:color w:val="000000" w:themeColor="text1"/>
          <w:lang w:eastAsia="pl-PL"/>
        </w:rPr>
      </w:pPr>
      <w:r w:rsidRPr="00083DF8">
        <w:rPr>
          <w:rFonts w:ascii="Arial" w:hAnsi="Arial" w:cs="Arial"/>
          <w:color w:val="000000" w:themeColor="text1"/>
        </w:rPr>
        <w:t>- w</w:t>
      </w:r>
      <w:r w:rsidRPr="00083DF8">
        <w:rPr>
          <w:rFonts w:ascii="Arial" w:hAnsi="Arial" w:cs="Arial"/>
          <w:color w:val="000000" w:themeColor="text1"/>
          <w:lang w:eastAsia="pl-PL"/>
        </w:rPr>
        <w:t xml:space="preserve"> przypadku ograniczenia lub braku środków finansowych na realizację przedmiotu Umowy w roku 2021, skutkujących wstrzymaniem lub zaniechaniem robót, </w:t>
      </w:r>
    </w:p>
    <w:p w:rsidR="00083DF8" w:rsidRPr="00083DF8" w:rsidRDefault="00083DF8" w:rsidP="00083DF8">
      <w:pPr>
        <w:spacing w:after="0"/>
        <w:ind w:left="720"/>
        <w:contextualSpacing/>
        <w:jc w:val="both"/>
        <w:rPr>
          <w:rFonts w:ascii="Arial" w:hAnsi="Arial" w:cs="Arial"/>
          <w:b/>
          <w:color w:val="000000" w:themeColor="text1"/>
        </w:rPr>
      </w:pPr>
      <w:r w:rsidRPr="00083DF8">
        <w:rPr>
          <w:rFonts w:ascii="Arial" w:hAnsi="Arial" w:cs="Arial"/>
          <w:color w:val="000000" w:themeColor="text1"/>
          <w:lang w:eastAsia="pl-PL"/>
        </w:rPr>
        <w:t>- w przypadku wydania niezależnych od Zamawiającego decyzji o zmianie przeznaczenia lub sposobu użytkowania obiektu objętego przedmiotem Umowy, skutkujących wstrzymaniem lub zaniechaniem robót;</w:t>
      </w:r>
    </w:p>
    <w:p w:rsidR="00083DF8" w:rsidRPr="00083DF8" w:rsidRDefault="00083DF8" w:rsidP="00715F58">
      <w:pPr>
        <w:numPr>
          <w:ilvl w:val="0"/>
          <w:numId w:val="152"/>
        </w:numPr>
        <w:spacing w:after="0"/>
        <w:contextualSpacing/>
        <w:jc w:val="both"/>
        <w:rPr>
          <w:rFonts w:ascii="Arial" w:hAnsi="Arial" w:cs="Arial"/>
          <w:b/>
          <w:color w:val="000000" w:themeColor="text1"/>
        </w:rPr>
      </w:pPr>
      <w:r w:rsidRPr="00083DF8">
        <w:rPr>
          <w:rFonts w:ascii="Arial" w:hAnsi="Arial" w:cs="Arial"/>
          <w:color w:val="000000" w:themeColor="text1"/>
          <w:lang w:eastAsia="pl-PL"/>
        </w:rPr>
        <w:t>zmiana terminu realizacji przedmiotu Umowy, w przypadku:</w:t>
      </w:r>
    </w:p>
    <w:p w:rsidR="00083DF8" w:rsidRPr="00083DF8" w:rsidRDefault="00083DF8" w:rsidP="00F819B7">
      <w:pPr>
        <w:numPr>
          <w:ilvl w:val="0"/>
          <w:numId w:val="138"/>
        </w:numPr>
        <w:spacing w:after="0"/>
        <w:contextualSpacing/>
        <w:jc w:val="both"/>
        <w:rPr>
          <w:rFonts w:ascii="Arial" w:hAnsi="Arial" w:cs="Arial"/>
          <w:b/>
          <w:color w:val="000000" w:themeColor="text1"/>
        </w:rPr>
      </w:pPr>
      <w:r w:rsidRPr="00083DF8">
        <w:rPr>
          <w:rFonts w:ascii="Arial" w:hAnsi="Arial" w:cs="Arial"/>
          <w:color w:val="000000" w:themeColor="text1"/>
        </w:rPr>
        <w:t>gdy zachowanie pierwotnie określonego terminu nie leży w interesie publicznym</w:t>
      </w:r>
      <w:r w:rsidRPr="00083DF8">
        <w:rPr>
          <w:rFonts w:ascii="Arial" w:hAnsi="Arial" w:cs="Arial"/>
          <w:b/>
          <w:color w:val="000000" w:themeColor="text1"/>
        </w:rPr>
        <w:t>,</w:t>
      </w:r>
    </w:p>
    <w:p w:rsidR="00083DF8" w:rsidRPr="00083DF8" w:rsidRDefault="00083DF8" w:rsidP="00F819B7">
      <w:pPr>
        <w:numPr>
          <w:ilvl w:val="0"/>
          <w:numId w:val="138"/>
        </w:numPr>
        <w:spacing w:after="0"/>
        <w:contextualSpacing/>
        <w:jc w:val="both"/>
        <w:rPr>
          <w:rFonts w:ascii="Arial" w:hAnsi="Arial" w:cs="Arial"/>
          <w:b/>
          <w:color w:val="000000" w:themeColor="text1"/>
        </w:rPr>
      </w:pPr>
      <w:r w:rsidRPr="00083DF8">
        <w:rPr>
          <w:rFonts w:ascii="Arial" w:hAnsi="Arial" w:cs="Arial"/>
          <w:color w:val="000000" w:themeColor="text1"/>
        </w:rPr>
        <w:t>działania siły wyższej, uniemożliwiającej wykonanie robót w określonym pierwotnie terminie,</w:t>
      </w:r>
    </w:p>
    <w:p w:rsidR="00083DF8" w:rsidRPr="00083DF8" w:rsidRDefault="00083DF8" w:rsidP="00F819B7">
      <w:pPr>
        <w:numPr>
          <w:ilvl w:val="0"/>
          <w:numId w:val="138"/>
        </w:numPr>
        <w:spacing w:after="0"/>
        <w:contextualSpacing/>
        <w:jc w:val="both"/>
        <w:rPr>
          <w:rFonts w:ascii="Arial" w:hAnsi="Arial" w:cs="Arial"/>
          <w:b/>
          <w:color w:val="000000" w:themeColor="text1"/>
        </w:rPr>
      </w:pPr>
      <w:r w:rsidRPr="00083DF8">
        <w:rPr>
          <w:rFonts w:ascii="Arial" w:hAnsi="Arial" w:cs="Arial"/>
          <w:color w:val="000000" w:themeColor="text1"/>
        </w:rPr>
        <w:t>konieczności zmniejszenia zakresu przedmiotu Um</w:t>
      </w:r>
      <w:r w:rsidR="00C73505">
        <w:rPr>
          <w:rFonts w:ascii="Arial" w:hAnsi="Arial" w:cs="Arial"/>
          <w:color w:val="000000" w:themeColor="text1"/>
        </w:rPr>
        <w:t>owy, gdy jego wykonanie</w:t>
      </w:r>
      <w:r w:rsidRPr="00083DF8">
        <w:rPr>
          <w:rFonts w:ascii="Arial" w:hAnsi="Arial" w:cs="Arial"/>
          <w:color w:val="000000" w:themeColor="text1"/>
        </w:rPr>
        <w:t xml:space="preserve"> w pierwotnym zakresie nie leży w interesie publicznym, w</w:t>
      </w:r>
      <w:r w:rsidRPr="00083DF8">
        <w:rPr>
          <w:rFonts w:ascii="Arial" w:hAnsi="Arial" w:cs="Arial"/>
          <w:color w:val="000000" w:themeColor="text1"/>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083DF8" w:rsidRPr="00083DF8" w:rsidRDefault="00083DF8" w:rsidP="00F819B7">
      <w:pPr>
        <w:numPr>
          <w:ilvl w:val="0"/>
          <w:numId w:val="138"/>
        </w:numPr>
        <w:spacing w:after="0"/>
        <w:contextualSpacing/>
        <w:jc w:val="both"/>
        <w:rPr>
          <w:rFonts w:ascii="Arial" w:hAnsi="Arial" w:cs="Arial"/>
          <w:b/>
          <w:color w:val="000000" w:themeColor="text1"/>
        </w:rPr>
      </w:pPr>
      <w:r w:rsidRPr="00083DF8">
        <w:rPr>
          <w:rFonts w:ascii="Arial" w:hAnsi="Arial" w:cs="Arial"/>
          <w:color w:val="000000" w:themeColor="text1"/>
        </w:rPr>
        <w:t>konieczności uzyskania decyzji lub uzgodnień, mogących spowodować wstrzymanie robót,</w:t>
      </w:r>
    </w:p>
    <w:p w:rsidR="00083DF8" w:rsidRPr="00083DF8" w:rsidRDefault="00083DF8" w:rsidP="00F819B7">
      <w:pPr>
        <w:numPr>
          <w:ilvl w:val="0"/>
          <w:numId w:val="138"/>
        </w:numPr>
        <w:spacing w:after="0"/>
        <w:contextualSpacing/>
        <w:jc w:val="both"/>
        <w:rPr>
          <w:rFonts w:ascii="Arial" w:hAnsi="Arial" w:cs="Arial"/>
          <w:b/>
          <w:color w:val="000000" w:themeColor="text1"/>
        </w:rPr>
      </w:pPr>
      <w:r w:rsidRPr="00083DF8">
        <w:rPr>
          <w:rFonts w:ascii="Arial" w:hAnsi="Arial" w:cs="Arial"/>
          <w:color w:val="000000" w:themeColor="text1"/>
        </w:rPr>
        <w:t xml:space="preserve">zaistnienia niesprzyjających warunków atmosferycznych, uniemożliwiających wykonanie robót zgodnie z przyjętą technologią </w:t>
      </w:r>
      <w:r w:rsidR="00C73505">
        <w:rPr>
          <w:rFonts w:ascii="Arial" w:hAnsi="Arial" w:cs="Arial"/>
          <w:color w:val="000000" w:themeColor="text1"/>
        </w:rPr>
        <w:t xml:space="preserve">i wymogami opisanymi </w:t>
      </w:r>
      <w:r w:rsidRPr="00083DF8">
        <w:rPr>
          <w:rFonts w:ascii="Arial" w:hAnsi="Arial" w:cs="Arial"/>
          <w:color w:val="000000" w:themeColor="text1"/>
        </w:rPr>
        <w:t xml:space="preserve">w </w:t>
      </w:r>
      <w:proofErr w:type="spellStart"/>
      <w:r w:rsidRPr="00083DF8">
        <w:rPr>
          <w:rFonts w:ascii="Arial" w:hAnsi="Arial" w:cs="Arial"/>
          <w:i/>
          <w:iCs/>
          <w:color w:val="000000" w:themeColor="text1"/>
        </w:rPr>
        <w:t>STWiOR</w:t>
      </w:r>
      <w:proofErr w:type="spellEnd"/>
      <w:r w:rsidRPr="00083DF8">
        <w:rPr>
          <w:rFonts w:ascii="Arial" w:hAnsi="Arial" w:cs="Arial"/>
          <w:color w:val="000000" w:themeColor="text1"/>
        </w:rPr>
        <w:t>, udokumentowanych w dzienniku budowy i potwierdzonych dowodem z Instytutu Meteorologii i Gospodarki Wodnej,</w:t>
      </w:r>
    </w:p>
    <w:p w:rsidR="00083DF8" w:rsidRPr="00083DF8" w:rsidRDefault="00083DF8" w:rsidP="00F819B7">
      <w:pPr>
        <w:numPr>
          <w:ilvl w:val="0"/>
          <w:numId w:val="138"/>
        </w:numPr>
        <w:spacing w:after="0"/>
        <w:contextualSpacing/>
        <w:jc w:val="both"/>
        <w:rPr>
          <w:rFonts w:ascii="Arial" w:hAnsi="Arial" w:cs="Arial"/>
          <w:b/>
          <w:color w:val="000000" w:themeColor="text1"/>
        </w:rPr>
      </w:pPr>
      <w:r w:rsidRPr="00083DF8">
        <w:rPr>
          <w:rFonts w:ascii="Arial" w:hAnsi="Arial" w:cs="Arial"/>
          <w:color w:val="000000" w:themeColor="text1"/>
        </w:rPr>
        <w:t>błędów w dokumentacji projektowej skutkujących wstrzymaniem robót w celu uzgodnienia i wprowadzenia zmian w dokumentacji projektowej,</w:t>
      </w:r>
    </w:p>
    <w:p w:rsidR="00083DF8" w:rsidRPr="00083DF8" w:rsidRDefault="00083DF8" w:rsidP="00F819B7">
      <w:pPr>
        <w:numPr>
          <w:ilvl w:val="0"/>
          <w:numId w:val="138"/>
        </w:numPr>
        <w:spacing w:after="0"/>
        <w:contextualSpacing/>
        <w:jc w:val="both"/>
        <w:rPr>
          <w:rFonts w:ascii="Arial" w:hAnsi="Arial" w:cs="Arial"/>
          <w:b/>
          <w:color w:val="000000" w:themeColor="text1"/>
        </w:rPr>
      </w:pPr>
      <w:r w:rsidRPr="00083DF8">
        <w:rPr>
          <w:rFonts w:ascii="Arial" w:hAnsi="Arial" w:cs="Arial"/>
          <w:color w:val="000000" w:themeColor="text1"/>
        </w:rPr>
        <w:t xml:space="preserve">realizacji robót powiązanych z przedmiotem niniejszej Umowy na podstawie aneksu do niniejszej Umowy lub robót na podstawie odrębnej umowy wymuszających koordynację tych robót z robotami realizowanymi </w:t>
      </w:r>
      <w:r w:rsidRPr="00083DF8">
        <w:rPr>
          <w:rFonts w:ascii="Arial" w:hAnsi="Arial" w:cs="Arial"/>
          <w:color w:val="000000" w:themeColor="text1"/>
        </w:rPr>
        <w:br/>
        <w:t>na podstawie niniejszej Umowy,</w:t>
      </w:r>
    </w:p>
    <w:p w:rsidR="00083DF8" w:rsidRPr="00083DF8" w:rsidRDefault="00083DF8" w:rsidP="00F819B7">
      <w:pPr>
        <w:numPr>
          <w:ilvl w:val="0"/>
          <w:numId w:val="138"/>
        </w:numPr>
        <w:spacing w:after="0"/>
        <w:contextualSpacing/>
        <w:jc w:val="both"/>
        <w:rPr>
          <w:rFonts w:ascii="Arial" w:hAnsi="Arial" w:cs="Arial"/>
          <w:color w:val="000000" w:themeColor="text1"/>
        </w:rPr>
      </w:pPr>
      <w:r w:rsidRPr="00083DF8">
        <w:rPr>
          <w:rFonts w:ascii="Arial" w:hAnsi="Arial" w:cs="Arial"/>
          <w:color w:val="000000" w:themeColor="text1"/>
        </w:rPr>
        <w:lastRenderedPageBreak/>
        <w:t>zmiany powszechnie obowiązujących przepisów prawa w zakresie mającym wpływ na realizację przedmiotu Umowy lub świadczenia jednej lub obu stron;</w:t>
      </w:r>
    </w:p>
    <w:p w:rsidR="00083DF8" w:rsidRPr="00083DF8" w:rsidRDefault="00083DF8" w:rsidP="00715F58">
      <w:pPr>
        <w:numPr>
          <w:ilvl w:val="0"/>
          <w:numId w:val="152"/>
        </w:numPr>
        <w:spacing w:after="0"/>
        <w:contextualSpacing/>
        <w:jc w:val="both"/>
        <w:rPr>
          <w:rFonts w:ascii="Arial" w:hAnsi="Arial" w:cs="Arial"/>
          <w:color w:val="000000" w:themeColor="text1"/>
        </w:rPr>
      </w:pPr>
      <w:r w:rsidRPr="00083DF8">
        <w:rPr>
          <w:rFonts w:ascii="Arial" w:hAnsi="Arial" w:cs="Arial"/>
          <w:b/>
          <w:color w:val="000000" w:themeColor="text1"/>
          <w:lang w:eastAsia="pl-PL"/>
        </w:rPr>
        <w:t xml:space="preserve">zmniejszenie wynagrodzenia </w:t>
      </w:r>
      <w:r w:rsidRPr="00083DF8">
        <w:rPr>
          <w:rFonts w:ascii="Arial" w:hAnsi="Arial" w:cs="Arial"/>
          <w:color w:val="000000" w:themeColor="text1"/>
          <w:lang w:eastAsia="pl-PL"/>
        </w:rPr>
        <w:t xml:space="preserve">należnego </w:t>
      </w:r>
      <w:r w:rsidRPr="00083DF8">
        <w:rPr>
          <w:rFonts w:ascii="Arial" w:hAnsi="Arial" w:cs="Arial"/>
          <w:b/>
          <w:color w:val="000000" w:themeColor="text1"/>
          <w:lang w:eastAsia="pl-PL"/>
        </w:rPr>
        <w:t xml:space="preserve">Wykonawcy </w:t>
      </w:r>
      <w:r w:rsidRPr="00083DF8">
        <w:rPr>
          <w:rFonts w:ascii="Arial" w:hAnsi="Arial" w:cs="Arial"/>
          <w:color w:val="000000" w:themeColor="text1"/>
          <w:lang w:eastAsia="pl-PL"/>
        </w:rPr>
        <w:t xml:space="preserve">w przypadku zmniejszenia zakresu przedmiotu Umowy, w sytuacjach, o których mowa w pkt 1) – wynagrodzenie Wykonawcy określone w § 5 ust. 1 Umowy może </w:t>
      </w:r>
      <w:r w:rsidR="00C73505">
        <w:rPr>
          <w:rFonts w:ascii="Arial" w:hAnsi="Arial" w:cs="Arial"/>
          <w:color w:val="000000" w:themeColor="text1"/>
          <w:lang w:eastAsia="pl-PL"/>
        </w:rPr>
        <w:t xml:space="preserve">zostać zmniejszone maksymalnie </w:t>
      </w:r>
      <w:r w:rsidRPr="00083DF8">
        <w:rPr>
          <w:rFonts w:ascii="Arial" w:hAnsi="Arial" w:cs="Arial"/>
          <w:color w:val="000000" w:themeColor="text1"/>
          <w:lang w:eastAsia="pl-PL"/>
        </w:rPr>
        <w:t>o 30%, tj.</w:t>
      </w:r>
      <w:r w:rsidR="00C73505">
        <w:rPr>
          <w:rFonts w:ascii="Arial" w:hAnsi="Arial" w:cs="Arial"/>
          <w:color w:val="000000" w:themeColor="text1"/>
          <w:lang w:eastAsia="pl-PL"/>
        </w:rPr>
        <w:t xml:space="preserve"> do kwoty ……… zł netto, ………</w:t>
      </w:r>
      <w:r w:rsidRPr="00083DF8">
        <w:rPr>
          <w:rFonts w:ascii="Arial" w:hAnsi="Arial" w:cs="Arial"/>
          <w:color w:val="000000" w:themeColor="text1"/>
          <w:lang w:eastAsia="pl-PL"/>
        </w:rPr>
        <w:t>.. zł brutto.</w:t>
      </w:r>
    </w:p>
    <w:p w:rsidR="00083DF8" w:rsidRPr="00083DF8" w:rsidRDefault="00083DF8" w:rsidP="00083DF8">
      <w:pPr>
        <w:spacing w:after="0"/>
        <w:ind w:left="720"/>
        <w:contextualSpacing/>
        <w:jc w:val="both"/>
        <w:rPr>
          <w:rFonts w:ascii="Arial" w:hAnsi="Arial" w:cs="Arial"/>
          <w:color w:val="000000" w:themeColor="text1"/>
        </w:rPr>
      </w:pPr>
    </w:p>
    <w:p w:rsidR="00083DF8" w:rsidRPr="00083DF8" w:rsidRDefault="00083DF8" w:rsidP="00F819B7">
      <w:pPr>
        <w:numPr>
          <w:ilvl w:val="1"/>
          <w:numId w:val="101"/>
        </w:numPr>
        <w:spacing w:after="0"/>
        <w:ind w:left="284" w:hanging="284"/>
        <w:contextualSpacing/>
        <w:jc w:val="both"/>
        <w:rPr>
          <w:rFonts w:ascii="Arial" w:hAnsi="Arial" w:cs="Arial"/>
          <w:b/>
          <w:color w:val="000000" w:themeColor="text1"/>
        </w:rPr>
      </w:pPr>
      <w:r w:rsidRPr="00083DF8">
        <w:rPr>
          <w:rFonts w:ascii="Arial" w:hAnsi="Arial" w:cs="Arial"/>
          <w:b/>
          <w:color w:val="000000" w:themeColor="text1"/>
          <w:lang w:eastAsia="pl-PL"/>
        </w:rPr>
        <w:t>Zmiany Umowy przewidziane w ust. 2 dopuszczalne są na następujących warunkach:</w:t>
      </w:r>
    </w:p>
    <w:p w:rsidR="00083DF8" w:rsidRPr="00083DF8" w:rsidRDefault="00083DF8" w:rsidP="00083DF8">
      <w:pPr>
        <w:spacing w:after="0"/>
        <w:ind w:left="720"/>
        <w:jc w:val="both"/>
        <w:rPr>
          <w:rFonts w:ascii="Arial" w:hAnsi="Arial" w:cs="Arial"/>
          <w:color w:val="000000" w:themeColor="text1"/>
        </w:rPr>
      </w:pPr>
      <w:r w:rsidRPr="00083DF8">
        <w:rPr>
          <w:rFonts w:ascii="Arial" w:hAnsi="Arial" w:cs="Arial"/>
          <w:b/>
          <w:color w:val="000000" w:themeColor="text1"/>
        </w:rPr>
        <w:t>ad. pkt 1)</w:t>
      </w:r>
      <w:r w:rsidRPr="00083DF8">
        <w:rPr>
          <w:rFonts w:ascii="Arial" w:hAnsi="Arial" w:cs="Arial"/>
          <w:color w:val="000000" w:themeColor="text1"/>
        </w:rPr>
        <w:t xml:space="preserve"> – </w:t>
      </w:r>
      <w:r w:rsidRPr="00083DF8">
        <w:rPr>
          <w:rFonts w:ascii="Arial" w:hAnsi="Arial" w:cs="Arial"/>
          <w:b/>
          <w:color w:val="000000" w:themeColor="text1"/>
        </w:rPr>
        <w:t xml:space="preserve">zmniejszenie zakresu </w:t>
      </w:r>
      <w:r w:rsidRPr="00083DF8">
        <w:rPr>
          <w:rFonts w:ascii="Arial" w:hAnsi="Arial" w:cs="Arial"/>
          <w:color w:val="000000" w:themeColor="text1"/>
        </w:rPr>
        <w:t>przedmiotu Umowy w granicach uzasadnionego interesu publicznego, lub w</w:t>
      </w:r>
      <w:r w:rsidRPr="00083DF8">
        <w:rPr>
          <w:rFonts w:ascii="Arial" w:hAnsi="Arial" w:cs="Arial"/>
          <w:color w:val="000000" w:themeColor="text1"/>
          <w:lang w:eastAsia="pl-PL"/>
        </w:rPr>
        <w:t xml:space="preserve"> przypadku ograniczenia lub braku środków finansowych na realizację przedmiotu Umowy w roku 2021, skutkujących wstrzymaniem lub zaniechaniem robót,</w:t>
      </w:r>
    </w:p>
    <w:p w:rsidR="00083DF8" w:rsidRPr="00083DF8" w:rsidRDefault="00083DF8" w:rsidP="00083DF8">
      <w:pPr>
        <w:spacing w:after="0"/>
        <w:ind w:left="720"/>
        <w:jc w:val="both"/>
        <w:rPr>
          <w:rFonts w:ascii="Arial" w:hAnsi="Arial" w:cs="Arial"/>
          <w:color w:val="000000" w:themeColor="text1"/>
        </w:rPr>
      </w:pPr>
      <w:r w:rsidRPr="00083DF8">
        <w:rPr>
          <w:rFonts w:ascii="Arial" w:hAnsi="Arial" w:cs="Arial"/>
          <w:b/>
          <w:color w:val="000000" w:themeColor="text1"/>
        </w:rPr>
        <w:t>ad. pkt 2)</w:t>
      </w:r>
      <w:r w:rsidRPr="00083DF8">
        <w:rPr>
          <w:rFonts w:ascii="Arial" w:hAnsi="Arial" w:cs="Arial"/>
          <w:color w:val="000000" w:themeColor="text1"/>
        </w:rPr>
        <w:t xml:space="preserve"> –  </w:t>
      </w:r>
      <w:r w:rsidRPr="00083DF8">
        <w:rPr>
          <w:rFonts w:ascii="Arial" w:hAnsi="Arial" w:cs="Arial"/>
          <w:b/>
          <w:color w:val="000000" w:themeColor="text1"/>
        </w:rPr>
        <w:t xml:space="preserve">zmiana terminu realizacji </w:t>
      </w:r>
      <w:r w:rsidRPr="00083DF8">
        <w:rPr>
          <w:rFonts w:ascii="Arial" w:hAnsi="Arial" w:cs="Arial"/>
          <w:color w:val="000000" w:themeColor="text1"/>
        </w:rPr>
        <w:t>przedmiotu Umowy:</w:t>
      </w:r>
    </w:p>
    <w:p w:rsidR="00083DF8" w:rsidRPr="00083DF8" w:rsidRDefault="00083DF8" w:rsidP="00083DF8">
      <w:pPr>
        <w:spacing w:after="0"/>
        <w:ind w:left="720"/>
        <w:jc w:val="both"/>
        <w:rPr>
          <w:rFonts w:ascii="Arial" w:hAnsi="Arial" w:cs="Arial"/>
          <w:color w:val="000000" w:themeColor="text1"/>
        </w:rPr>
      </w:pPr>
      <w:r w:rsidRPr="00083DF8">
        <w:rPr>
          <w:rFonts w:ascii="Arial" w:hAnsi="Arial" w:cs="Arial"/>
          <w:color w:val="000000" w:themeColor="text1"/>
        </w:rPr>
        <w:t xml:space="preserve">lit. a) – o okres umożliwiający osiągnięcie uzasadnionego interesu publicznego,       </w:t>
      </w:r>
    </w:p>
    <w:p w:rsidR="00083DF8" w:rsidRPr="00083DF8" w:rsidRDefault="00083DF8" w:rsidP="00083DF8">
      <w:pPr>
        <w:spacing w:after="0"/>
        <w:ind w:left="720"/>
        <w:jc w:val="both"/>
        <w:rPr>
          <w:rFonts w:ascii="Arial" w:hAnsi="Arial" w:cs="Arial"/>
          <w:color w:val="000000" w:themeColor="text1"/>
        </w:rPr>
      </w:pPr>
      <w:r w:rsidRPr="00083DF8">
        <w:rPr>
          <w:rFonts w:ascii="Arial" w:hAnsi="Arial" w:cs="Arial"/>
          <w:color w:val="000000" w:themeColor="text1"/>
        </w:rPr>
        <w:t>lit. b) – o okres działania siły wyższej oraz potrzebny do usunięcia skutków tego działania,</w:t>
      </w:r>
    </w:p>
    <w:p w:rsidR="00083DF8" w:rsidRPr="00083DF8" w:rsidRDefault="00083DF8" w:rsidP="00083DF8">
      <w:pPr>
        <w:spacing w:after="0"/>
        <w:ind w:left="720"/>
        <w:jc w:val="both"/>
        <w:rPr>
          <w:rFonts w:ascii="Arial" w:hAnsi="Arial" w:cs="Arial"/>
          <w:color w:val="000000" w:themeColor="text1"/>
        </w:rPr>
      </w:pPr>
      <w:r w:rsidRPr="00083DF8">
        <w:rPr>
          <w:rFonts w:ascii="Arial" w:hAnsi="Arial" w:cs="Arial"/>
          <w:color w:val="000000" w:themeColor="text1"/>
        </w:rPr>
        <w:t xml:space="preserve">lit. c) – o okres proporcjonalny do zmniejszonego zakresu, spowodowanego </w:t>
      </w:r>
      <w:r w:rsidRPr="00083DF8">
        <w:rPr>
          <w:rFonts w:ascii="Arial" w:hAnsi="Arial" w:cs="Arial"/>
          <w:color w:val="000000" w:themeColor="text1"/>
          <w:lang w:eastAsia="pl-PL"/>
        </w:rPr>
        <w:t xml:space="preserve">ograniczeniem lub brakiem środków finansowych na </w:t>
      </w:r>
      <w:r w:rsidR="00DC2ABE">
        <w:rPr>
          <w:rFonts w:ascii="Arial" w:hAnsi="Arial" w:cs="Arial"/>
          <w:color w:val="000000" w:themeColor="text1"/>
          <w:lang w:eastAsia="pl-PL"/>
        </w:rPr>
        <w:t>realizację przedmiotu Umowy    w roku 2021</w:t>
      </w:r>
      <w:r w:rsidRPr="00083DF8">
        <w:rPr>
          <w:rFonts w:ascii="Arial" w:hAnsi="Arial" w:cs="Arial"/>
          <w:color w:val="000000" w:themeColor="text1"/>
          <w:lang w:eastAsia="pl-PL"/>
        </w:rPr>
        <w:t xml:space="preserve">, </w:t>
      </w:r>
    </w:p>
    <w:p w:rsidR="00083DF8" w:rsidRPr="00083DF8" w:rsidRDefault="00083DF8" w:rsidP="00083DF8">
      <w:pPr>
        <w:spacing w:after="0"/>
        <w:ind w:left="720"/>
        <w:jc w:val="both"/>
        <w:rPr>
          <w:rFonts w:ascii="Arial" w:hAnsi="Arial" w:cs="Arial"/>
          <w:color w:val="000000" w:themeColor="text1"/>
        </w:rPr>
      </w:pPr>
      <w:r w:rsidRPr="00083DF8">
        <w:rPr>
          <w:rFonts w:ascii="Arial" w:hAnsi="Arial" w:cs="Arial"/>
          <w:color w:val="000000" w:themeColor="text1"/>
        </w:rPr>
        <w:t>lit. d) – o okres niezbędny do uzyskania wymaganych decyzji bądź uzgodnień,</w:t>
      </w:r>
    </w:p>
    <w:p w:rsidR="00083DF8" w:rsidRPr="00083DF8" w:rsidRDefault="00083DF8" w:rsidP="00083DF8">
      <w:pPr>
        <w:spacing w:after="0"/>
        <w:ind w:left="720"/>
        <w:jc w:val="both"/>
        <w:rPr>
          <w:rFonts w:ascii="Arial" w:hAnsi="Arial" w:cs="Arial"/>
          <w:color w:val="000000" w:themeColor="text1"/>
        </w:rPr>
      </w:pPr>
      <w:r w:rsidRPr="00083DF8">
        <w:rPr>
          <w:rFonts w:ascii="Arial" w:hAnsi="Arial" w:cs="Arial"/>
          <w:color w:val="000000" w:themeColor="text1"/>
        </w:rPr>
        <w:t>lit. e) – o czas trwania niesprzyjających warunków atmosferycznych,</w:t>
      </w:r>
    </w:p>
    <w:p w:rsidR="00083DF8" w:rsidRPr="00083DF8" w:rsidRDefault="00083DF8" w:rsidP="00083DF8">
      <w:pPr>
        <w:spacing w:after="0"/>
        <w:ind w:left="720"/>
        <w:jc w:val="both"/>
        <w:rPr>
          <w:rFonts w:ascii="Arial" w:hAnsi="Arial" w:cs="Arial"/>
          <w:color w:val="000000" w:themeColor="text1"/>
        </w:rPr>
      </w:pPr>
      <w:r w:rsidRPr="00083DF8">
        <w:rPr>
          <w:rFonts w:ascii="Arial" w:hAnsi="Arial" w:cs="Arial"/>
          <w:color w:val="000000" w:themeColor="text1"/>
        </w:rPr>
        <w:t>lit. f) – o okres niezbędny na uzgodnienia i wprowadzenia zmian przez projektanta oraz okres na realizację robót realizowanych wskutek zmian projektowych,</w:t>
      </w:r>
    </w:p>
    <w:p w:rsidR="00083DF8" w:rsidRPr="00083DF8" w:rsidRDefault="00083DF8" w:rsidP="00083DF8">
      <w:pPr>
        <w:spacing w:after="0"/>
        <w:ind w:left="720"/>
        <w:jc w:val="both"/>
        <w:rPr>
          <w:rFonts w:ascii="Arial" w:hAnsi="Arial" w:cs="Arial"/>
          <w:color w:val="000000" w:themeColor="text1"/>
        </w:rPr>
      </w:pPr>
      <w:r w:rsidRPr="00083DF8">
        <w:rPr>
          <w:rFonts w:ascii="Arial" w:hAnsi="Arial" w:cs="Arial"/>
          <w:color w:val="000000" w:themeColor="text1"/>
        </w:rPr>
        <w:t>lit. g) – o okres niezbędny na wykonanie robót na podstawie aneksu do niniejszej Umowy lub robót na podstawie odrębnej umowy,</w:t>
      </w:r>
    </w:p>
    <w:p w:rsidR="00083DF8" w:rsidRPr="00083DF8" w:rsidRDefault="00083DF8" w:rsidP="00083DF8">
      <w:pPr>
        <w:spacing w:after="0"/>
        <w:ind w:left="720"/>
        <w:jc w:val="both"/>
        <w:rPr>
          <w:rFonts w:ascii="Arial" w:hAnsi="Arial" w:cs="Arial"/>
          <w:color w:val="000000" w:themeColor="text1"/>
        </w:rPr>
      </w:pPr>
      <w:r w:rsidRPr="00083DF8">
        <w:rPr>
          <w:rFonts w:ascii="Arial" w:hAnsi="Arial" w:cs="Arial"/>
          <w:color w:val="000000" w:themeColor="text1"/>
        </w:rPr>
        <w:t>lit. h) – o uzasadniony okres wynikający ze zmiany przepisów prawa,</w:t>
      </w:r>
    </w:p>
    <w:p w:rsidR="00083DF8" w:rsidRPr="00083DF8" w:rsidRDefault="00083DF8" w:rsidP="00083DF8">
      <w:pPr>
        <w:spacing w:after="0"/>
        <w:ind w:left="720"/>
        <w:jc w:val="both"/>
        <w:rPr>
          <w:rFonts w:ascii="Arial" w:hAnsi="Arial" w:cs="Arial"/>
          <w:color w:val="000000" w:themeColor="text1"/>
        </w:rPr>
      </w:pPr>
      <w:r w:rsidRPr="00083DF8">
        <w:rPr>
          <w:rFonts w:ascii="Arial" w:hAnsi="Arial" w:cs="Arial"/>
          <w:b/>
          <w:color w:val="000000" w:themeColor="text1"/>
        </w:rPr>
        <w:t>ad pkt 3)</w:t>
      </w:r>
      <w:r w:rsidRPr="00083DF8">
        <w:rPr>
          <w:rFonts w:ascii="Arial" w:hAnsi="Arial" w:cs="Arial"/>
          <w:color w:val="000000" w:themeColor="text1"/>
        </w:rPr>
        <w:t xml:space="preserve"> – </w:t>
      </w:r>
      <w:r w:rsidRPr="00083DF8">
        <w:rPr>
          <w:rFonts w:ascii="Arial" w:hAnsi="Arial" w:cs="Arial"/>
          <w:b/>
          <w:color w:val="000000" w:themeColor="text1"/>
        </w:rPr>
        <w:t xml:space="preserve">wynagrodzenie </w:t>
      </w:r>
      <w:r w:rsidRPr="00083DF8">
        <w:rPr>
          <w:rFonts w:ascii="Arial" w:hAnsi="Arial" w:cs="Arial"/>
          <w:color w:val="000000" w:themeColor="text1"/>
        </w:rPr>
        <w:t xml:space="preserve">należne </w:t>
      </w:r>
      <w:r w:rsidRPr="00083DF8">
        <w:rPr>
          <w:rFonts w:ascii="Arial" w:hAnsi="Arial" w:cs="Arial"/>
          <w:b/>
          <w:color w:val="000000" w:themeColor="text1"/>
        </w:rPr>
        <w:t xml:space="preserve">Wykonawcy </w:t>
      </w:r>
      <w:r w:rsidRPr="00083DF8">
        <w:rPr>
          <w:rFonts w:ascii="Arial" w:hAnsi="Arial" w:cs="Arial"/>
          <w:color w:val="000000" w:themeColor="text1"/>
        </w:rPr>
        <w:t xml:space="preserve">za wykonanie przedmiotu Umowy zostanie zmniejszone na podstawie protokołu zaawansowania robót i kosztorysów powykonawczych przygotowanych przez Wykonawcę, a zatwierdzonych przez Zamawiającego zgodnie z zapisami zamieszczonymi w </w:t>
      </w:r>
      <w:r w:rsidRPr="00083DF8">
        <w:rPr>
          <w:rFonts w:ascii="Arial" w:eastAsia="Times New Roman" w:hAnsi="Arial" w:cs="Arial"/>
          <w:color w:val="000000" w:themeColor="text1"/>
          <w:lang w:eastAsia="pl-PL"/>
        </w:rPr>
        <w:t>§ 20</w:t>
      </w:r>
      <w:r w:rsidRPr="00083DF8">
        <w:rPr>
          <w:rFonts w:ascii="Arial" w:eastAsia="Times New Roman" w:hAnsi="Arial" w:cs="Arial"/>
          <w:b/>
          <w:color w:val="000000" w:themeColor="text1"/>
          <w:lang w:eastAsia="pl-PL"/>
        </w:rPr>
        <w:t xml:space="preserve"> </w:t>
      </w:r>
      <w:r w:rsidRPr="00083DF8">
        <w:rPr>
          <w:rFonts w:ascii="Arial" w:hAnsi="Arial" w:cs="Arial"/>
          <w:color w:val="000000" w:themeColor="text1"/>
        </w:rPr>
        <w:t>ust. 2,</w:t>
      </w:r>
    </w:p>
    <w:p w:rsidR="00083DF8" w:rsidRPr="00083DF8" w:rsidRDefault="00083DF8" w:rsidP="00F819B7">
      <w:pPr>
        <w:numPr>
          <w:ilvl w:val="1"/>
          <w:numId w:val="101"/>
        </w:numPr>
        <w:spacing w:after="0"/>
        <w:ind w:left="284" w:hanging="284"/>
        <w:contextualSpacing/>
        <w:jc w:val="both"/>
        <w:rPr>
          <w:rFonts w:ascii="Arial" w:hAnsi="Arial" w:cs="Arial"/>
          <w:b/>
          <w:color w:val="000000" w:themeColor="text1"/>
        </w:rPr>
      </w:pPr>
      <w:r w:rsidRPr="00083DF8">
        <w:rPr>
          <w:rFonts w:ascii="Arial" w:hAnsi="Arial" w:cs="Arial"/>
          <w:b/>
          <w:color w:val="000000" w:themeColor="text1"/>
        </w:rPr>
        <w:t>Poza przypadkami, o których mowa w ust. 2 i 3, dopuszczalna jest zmiana postanowień zawartej Umowy w okolicznościach:</w:t>
      </w:r>
    </w:p>
    <w:p w:rsidR="00083DF8" w:rsidRPr="00083DF8" w:rsidRDefault="00083DF8" w:rsidP="00F819B7">
      <w:pPr>
        <w:numPr>
          <w:ilvl w:val="0"/>
          <w:numId w:val="139"/>
        </w:numPr>
        <w:spacing w:after="0"/>
        <w:ind w:left="993"/>
        <w:contextualSpacing/>
        <w:jc w:val="both"/>
        <w:rPr>
          <w:rFonts w:ascii="Arial" w:hAnsi="Arial" w:cs="Arial"/>
          <w:color w:val="000000" w:themeColor="text1"/>
          <w:lang w:eastAsia="pl-PL"/>
        </w:rPr>
      </w:pPr>
      <w:r w:rsidRPr="00083DF8">
        <w:rPr>
          <w:rFonts w:ascii="Arial" w:hAnsi="Arial" w:cs="Arial"/>
          <w:color w:val="000000" w:themeColor="text1"/>
          <w:lang w:eastAsia="pl-PL"/>
        </w:rPr>
        <w:t xml:space="preserve">W przypadku zmiany osób upoważnionych jako przedstawicieli stron Umowy, </w:t>
      </w:r>
      <w:r w:rsidRPr="00083DF8">
        <w:rPr>
          <w:rFonts w:ascii="Arial"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rsidR="00083DF8" w:rsidRPr="00083DF8" w:rsidRDefault="00083DF8" w:rsidP="00F819B7">
      <w:pPr>
        <w:numPr>
          <w:ilvl w:val="0"/>
          <w:numId w:val="139"/>
        </w:numPr>
        <w:spacing w:after="0"/>
        <w:ind w:left="993" w:hanging="284"/>
        <w:contextualSpacing/>
        <w:jc w:val="both"/>
        <w:rPr>
          <w:rFonts w:ascii="Arial" w:hAnsi="Arial" w:cs="Arial"/>
          <w:color w:val="000000" w:themeColor="text1"/>
          <w:lang w:eastAsia="pl-PL"/>
        </w:rPr>
      </w:pPr>
      <w:r w:rsidRPr="00083DF8">
        <w:rPr>
          <w:rFonts w:ascii="Arial" w:hAnsi="Arial" w:cs="Arial"/>
          <w:color w:val="000000" w:themeColor="text1"/>
          <w:lang w:eastAsia="pl-PL"/>
        </w:rPr>
        <w:t xml:space="preserve">W przypadku, gdy podwykonawca lub dalszy podwykonawca nie wykonuje prac </w:t>
      </w:r>
      <w:r w:rsidRPr="00083DF8">
        <w:rPr>
          <w:rFonts w:ascii="Arial" w:hAnsi="Arial" w:cs="Arial"/>
          <w:color w:val="000000" w:themeColor="text1"/>
          <w:lang w:eastAsia="pl-PL"/>
        </w:rPr>
        <w:br/>
        <w:t>z należytą starannością, uległ likwidacji lub doszło do rozwiązania umowy łączącej go z Wykonawcą;</w:t>
      </w:r>
    </w:p>
    <w:p w:rsidR="00083DF8" w:rsidRPr="00083DF8" w:rsidRDefault="00083DF8" w:rsidP="00F819B7">
      <w:pPr>
        <w:numPr>
          <w:ilvl w:val="0"/>
          <w:numId w:val="139"/>
        </w:numPr>
        <w:spacing w:after="0"/>
        <w:ind w:left="993" w:hanging="284"/>
        <w:contextualSpacing/>
        <w:jc w:val="both"/>
        <w:rPr>
          <w:rFonts w:ascii="Arial" w:hAnsi="Arial" w:cs="Arial"/>
          <w:color w:val="000000" w:themeColor="text1"/>
          <w:lang w:eastAsia="pl-PL"/>
        </w:rPr>
      </w:pPr>
      <w:r w:rsidRPr="00083DF8">
        <w:rPr>
          <w:rFonts w:ascii="Arial" w:hAnsi="Arial" w:cs="Arial"/>
          <w:color w:val="000000" w:themeColor="text1"/>
          <w:lang w:eastAsia="pl-PL"/>
        </w:rPr>
        <w:t>W przypadku, gdy Zamawiający dopuści zmianę podwykonawcy, z zastrzeżeniem iż, zmiana podwykonawcy w sytuacji, kiedy Wykonawca opierał się na nim wykazując spełnienie warunków udziału w post</w:t>
      </w:r>
      <w:r w:rsidR="00C73505">
        <w:rPr>
          <w:rFonts w:ascii="Arial" w:hAnsi="Arial" w:cs="Arial"/>
          <w:color w:val="000000" w:themeColor="text1"/>
          <w:lang w:eastAsia="pl-PL"/>
        </w:rPr>
        <w:t xml:space="preserve">ępowaniu, </w:t>
      </w:r>
      <w:r w:rsidR="00C73505">
        <w:rPr>
          <w:rFonts w:ascii="Arial" w:hAnsi="Arial" w:cs="Arial"/>
          <w:color w:val="000000" w:themeColor="text1"/>
          <w:lang w:eastAsia="pl-PL"/>
        </w:rPr>
        <w:lastRenderedPageBreak/>
        <w:t xml:space="preserve">musi być uzasadniona </w:t>
      </w:r>
      <w:r w:rsidRPr="00083DF8">
        <w:rPr>
          <w:rFonts w:ascii="Arial" w:hAnsi="Arial" w:cs="Arial"/>
          <w:color w:val="000000" w:themeColor="text1"/>
          <w:lang w:eastAsia="pl-PL"/>
        </w:rPr>
        <w:t xml:space="preserve">na piśmie przez Wykonawcę i wymaga pisemnej akceptacji Zamawiającego. Zamawiający zaakceptuje taką zmianę w terminie 14 dni </w:t>
      </w:r>
      <w:r w:rsidRPr="00083DF8">
        <w:rPr>
          <w:rFonts w:ascii="Arial" w:eastAsia="Times New Roman" w:hAnsi="Arial" w:cs="Arial"/>
          <w:color w:val="000000" w:themeColor="text1"/>
          <w:lang w:eastAsia="pl-PL"/>
        </w:rPr>
        <w:t>kalendarzowych</w:t>
      </w:r>
      <w:r w:rsidRPr="00083DF8">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rsidR="00083DF8" w:rsidRPr="00083DF8" w:rsidRDefault="00083DF8" w:rsidP="00F819B7">
      <w:pPr>
        <w:numPr>
          <w:ilvl w:val="0"/>
          <w:numId w:val="139"/>
        </w:numPr>
        <w:spacing w:after="0"/>
        <w:ind w:left="993" w:hanging="284"/>
        <w:contextualSpacing/>
        <w:jc w:val="both"/>
        <w:rPr>
          <w:rFonts w:ascii="Arial" w:hAnsi="Arial" w:cs="Arial"/>
          <w:color w:val="000000" w:themeColor="text1"/>
          <w:lang w:eastAsia="pl-PL"/>
        </w:rPr>
      </w:pPr>
      <w:r w:rsidRPr="00083DF8">
        <w:rPr>
          <w:rFonts w:ascii="Arial" w:hAnsi="Arial" w:cs="Arial"/>
          <w:color w:val="000000" w:themeColor="text1"/>
        </w:rPr>
        <w:t>W przypadku, gdy powierzenie podwykonaw</w:t>
      </w:r>
      <w:r w:rsidR="00C73505">
        <w:rPr>
          <w:rFonts w:ascii="Arial" w:hAnsi="Arial" w:cs="Arial"/>
          <w:color w:val="000000" w:themeColor="text1"/>
        </w:rPr>
        <w:t xml:space="preserve">cy wykonania części zamówienia </w:t>
      </w:r>
      <w:r w:rsidRPr="00083DF8">
        <w:rPr>
          <w:rFonts w:ascii="Arial" w:hAnsi="Arial" w:cs="Arial"/>
          <w:color w:val="000000" w:themeColor="text1"/>
        </w:rPr>
        <w:t xml:space="preserve">na roboty budowlane następuje w trakcie jego realizacji,  z zastrzeżeniem, że zmiana musi </w:t>
      </w:r>
      <w:r w:rsidRPr="00083DF8">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083DF8">
        <w:rPr>
          <w:rFonts w:ascii="Arial" w:eastAsia="Times New Roman" w:hAnsi="Arial" w:cs="Arial"/>
          <w:color w:val="000000" w:themeColor="text1"/>
          <w:lang w:eastAsia="pl-PL"/>
        </w:rPr>
        <w:t>kalendarzowych</w:t>
      </w:r>
      <w:r w:rsidRPr="00083DF8">
        <w:rPr>
          <w:rFonts w:ascii="Arial" w:hAnsi="Arial" w:cs="Arial"/>
          <w:color w:val="000000" w:themeColor="text1"/>
          <w:lang w:eastAsia="pl-PL"/>
        </w:rPr>
        <w:t xml:space="preserve"> od daty przedłożenia propozycji zmiany z zastrzeżeniem, że Wykonawca </w:t>
      </w:r>
      <w:r w:rsidRPr="00083DF8">
        <w:rPr>
          <w:rFonts w:ascii="Arial" w:hAnsi="Arial" w:cs="Arial"/>
          <w:color w:val="000000" w:themeColor="text1"/>
        </w:rPr>
        <w:t xml:space="preserve"> przedstawi oświadczenie, o którym mowa w </w:t>
      </w:r>
      <w:r w:rsidRPr="00083DF8">
        <w:rPr>
          <w:rFonts w:ascii="Arial" w:hAnsi="Arial" w:cs="Arial"/>
        </w:rPr>
        <w:t xml:space="preserve">art. 125 ust.1. ustawy </w:t>
      </w:r>
      <w:proofErr w:type="spellStart"/>
      <w:r w:rsidRPr="00083DF8">
        <w:rPr>
          <w:rFonts w:ascii="Arial" w:hAnsi="Arial" w:cs="Arial"/>
        </w:rPr>
        <w:t>Pzp</w:t>
      </w:r>
      <w:proofErr w:type="spellEnd"/>
      <w:r w:rsidRPr="00083DF8">
        <w:rPr>
          <w:rFonts w:ascii="Arial"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083DF8" w:rsidRPr="00083DF8" w:rsidRDefault="00083DF8" w:rsidP="00F819B7">
      <w:pPr>
        <w:numPr>
          <w:ilvl w:val="1"/>
          <w:numId w:val="101"/>
        </w:numPr>
        <w:spacing w:after="0"/>
        <w:ind w:left="284" w:hanging="284"/>
        <w:contextualSpacing/>
        <w:jc w:val="both"/>
        <w:rPr>
          <w:rFonts w:ascii="Arial" w:hAnsi="Arial" w:cs="Arial"/>
          <w:b/>
          <w:color w:val="000000" w:themeColor="text1"/>
        </w:rPr>
      </w:pPr>
      <w:r w:rsidRPr="00083DF8">
        <w:rPr>
          <w:rFonts w:ascii="Arial" w:hAnsi="Arial" w:cs="Arial"/>
          <w:b/>
          <w:color w:val="000000" w:themeColor="text1"/>
        </w:rPr>
        <w:t xml:space="preserve">Poza przypadkami, o których mowa w ust. 2 i 3, dopuszczalna jest zmiana postanowień zawartej Umowy w okolicznościach i na warunkach określonych </w:t>
      </w:r>
      <w:r w:rsidRPr="00083DF8">
        <w:rPr>
          <w:rFonts w:ascii="Arial" w:hAnsi="Arial" w:cs="Arial"/>
          <w:b/>
          <w:color w:val="000000" w:themeColor="text1"/>
        </w:rPr>
        <w:br/>
        <w:t xml:space="preserve">w art. 455 ustawy </w:t>
      </w:r>
      <w:proofErr w:type="spellStart"/>
      <w:r w:rsidRPr="00083DF8">
        <w:rPr>
          <w:rFonts w:ascii="Arial" w:hAnsi="Arial" w:cs="Arial"/>
          <w:b/>
          <w:color w:val="000000" w:themeColor="text1"/>
        </w:rPr>
        <w:t>Pzp</w:t>
      </w:r>
      <w:proofErr w:type="spellEnd"/>
      <w:r w:rsidRPr="00083DF8">
        <w:rPr>
          <w:rFonts w:ascii="Arial" w:hAnsi="Arial" w:cs="Arial"/>
          <w:b/>
          <w:color w:val="000000" w:themeColor="text1"/>
        </w:rPr>
        <w:t>.</w:t>
      </w:r>
    </w:p>
    <w:p w:rsidR="00083DF8" w:rsidRPr="00083DF8" w:rsidRDefault="00083DF8" w:rsidP="00F819B7">
      <w:pPr>
        <w:numPr>
          <w:ilvl w:val="1"/>
          <w:numId w:val="101"/>
        </w:numPr>
        <w:spacing w:after="0"/>
        <w:ind w:left="284" w:hanging="284"/>
        <w:contextualSpacing/>
        <w:jc w:val="both"/>
        <w:rPr>
          <w:rFonts w:ascii="Arial" w:hAnsi="Arial" w:cs="Arial"/>
          <w:b/>
          <w:color w:val="000000" w:themeColor="text1"/>
        </w:rPr>
      </w:pPr>
      <w:r w:rsidRPr="00083DF8">
        <w:rPr>
          <w:rFonts w:ascii="Arial" w:hAnsi="Arial" w:cs="Arial"/>
          <w:b/>
          <w:color w:val="000000" w:themeColor="text1"/>
        </w:rPr>
        <w:t xml:space="preserve">Zmiana postanowień zawartej Umowy może nastąpić wyłącznie za zgodą obu stron wyrażoną </w:t>
      </w:r>
      <w:r w:rsidRPr="00083DF8">
        <w:rPr>
          <w:rFonts w:ascii="Arial" w:hAnsi="Arial" w:cs="Arial"/>
          <w:b/>
          <w:color w:val="000000" w:themeColor="text1"/>
          <w:lang w:eastAsia="pl-PL"/>
        </w:rPr>
        <w:t>w formie pisemnego aneksu pod rygorem nieważności.</w:t>
      </w:r>
    </w:p>
    <w:p w:rsidR="00083DF8" w:rsidRPr="00083DF8" w:rsidRDefault="00083DF8" w:rsidP="00083DF8">
      <w:pPr>
        <w:spacing w:after="0" w:line="240" w:lineRule="auto"/>
        <w:ind w:left="709"/>
        <w:contextualSpacing/>
        <w:jc w:val="both"/>
        <w:rPr>
          <w:rFonts w:ascii="Arial" w:hAnsi="Arial" w:cs="Arial"/>
          <w:b/>
          <w:color w:val="000000" w:themeColor="text1"/>
        </w:rPr>
      </w:pPr>
    </w:p>
    <w:p w:rsidR="00083DF8" w:rsidRPr="00083DF8" w:rsidRDefault="00083DF8" w:rsidP="00083DF8">
      <w:pPr>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22</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F819B7">
      <w:pPr>
        <w:numPr>
          <w:ilvl w:val="0"/>
          <w:numId w:val="132"/>
        </w:numPr>
        <w:tabs>
          <w:tab w:val="left" w:pos="555"/>
        </w:tabs>
        <w:spacing w:after="0"/>
        <w:ind w:left="567" w:hanging="425"/>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oświadcza, że rezygnuje z prawa do prywatności w zakresie imienia </w:t>
      </w:r>
      <w:r w:rsidRPr="00083DF8">
        <w:rPr>
          <w:rFonts w:ascii="Arial" w:eastAsia="Times New Roman" w:hAnsi="Arial" w:cs="Arial"/>
          <w:color w:val="000000" w:themeColor="text1"/>
          <w:lang w:eastAsia="pl-PL"/>
        </w:rPr>
        <w:br/>
        <w:t xml:space="preserve">i nazwiska, o którym mowa w art. 5 ust. 2 ustawy z dnia 6 września 2001 r. </w:t>
      </w:r>
      <w:r w:rsidR="00C73505">
        <w:rPr>
          <w:rFonts w:ascii="Arial" w:eastAsia="Times New Roman" w:hAnsi="Arial" w:cs="Arial"/>
          <w:color w:val="000000" w:themeColor="text1"/>
          <w:lang w:eastAsia="pl-PL"/>
        </w:rPr>
        <w:t xml:space="preserve">o dostępie </w:t>
      </w:r>
      <w:r w:rsidRPr="00083DF8">
        <w:rPr>
          <w:rFonts w:ascii="Arial" w:eastAsia="Times New Roman" w:hAnsi="Arial" w:cs="Arial"/>
          <w:color w:val="000000" w:themeColor="text1"/>
          <w:lang w:eastAsia="pl-PL"/>
        </w:rPr>
        <w:t>do informacji publicznej (Dz. U. z 2020 r. poz.2176).</w:t>
      </w:r>
    </w:p>
    <w:p w:rsidR="00083DF8" w:rsidRPr="00083DF8" w:rsidRDefault="00083DF8" w:rsidP="00F819B7">
      <w:pPr>
        <w:numPr>
          <w:ilvl w:val="0"/>
          <w:numId w:val="132"/>
        </w:numPr>
        <w:tabs>
          <w:tab w:val="left" w:pos="555"/>
        </w:tabs>
        <w:spacing w:after="0"/>
        <w:ind w:left="567" w:hanging="425"/>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Każda ze Stron będzie przetwarzać przekazane jej w wyniku zawarcia i wykonywania Umowy dane osobowe dotyczące pracowników drugiej Strony w celu zawarcia i wykonania Umowy.</w:t>
      </w:r>
    </w:p>
    <w:p w:rsidR="00083DF8" w:rsidRPr="00083DF8" w:rsidRDefault="00083DF8" w:rsidP="00F819B7">
      <w:pPr>
        <w:numPr>
          <w:ilvl w:val="0"/>
          <w:numId w:val="132"/>
        </w:numPr>
        <w:tabs>
          <w:tab w:val="left" w:pos="555"/>
        </w:tabs>
        <w:spacing w:after="0"/>
        <w:ind w:left="567" w:hanging="425"/>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083DF8" w:rsidRPr="00083DF8" w:rsidRDefault="00083DF8" w:rsidP="00F819B7">
      <w:pPr>
        <w:numPr>
          <w:ilvl w:val="0"/>
          <w:numId w:val="132"/>
        </w:numPr>
        <w:tabs>
          <w:tab w:val="left" w:pos="555"/>
        </w:tabs>
        <w:spacing w:after="0"/>
        <w:ind w:left="567" w:hanging="425"/>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Wykonawca oświadcza, że zapoznał się z treścią klauzuli informacyjnej RODO stanowiącej załącznik nr 5 do Umowy.</w:t>
      </w:r>
    </w:p>
    <w:p w:rsidR="00083DF8" w:rsidRPr="00083DF8" w:rsidRDefault="00083DF8" w:rsidP="00F819B7">
      <w:pPr>
        <w:numPr>
          <w:ilvl w:val="0"/>
          <w:numId w:val="132"/>
        </w:numPr>
        <w:tabs>
          <w:tab w:val="left" w:pos="555"/>
        </w:tabs>
        <w:spacing w:after="0"/>
        <w:ind w:left="567" w:hanging="425"/>
        <w:contextualSpacing/>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sidRPr="00083DF8">
        <w:rPr>
          <w:rFonts w:ascii="Arial" w:eastAsia="Times New Roman" w:hAnsi="Arial" w:cs="Arial"/>
          <w:color w:val="000000" w:themeColor="text1"/>
          <w:lang w:eastAsia="pl-PL"/>
        </w:rPr>
        <w:br/>
        <w:t xml:space="preserve">od których dane osobowe bezpośrednio lub pośrednio pozyskał w celu zawarcia </w:t>
      </w:r>
      <w:r w:rsidRPr="00083DF8">
        <w:rPr>
          <w:rFonts w:ascii="Arial" w:eastAsia="Times New Roman" w:hAnsi="Arial" w:cs="Arial"/>
          <w:color w:val="000000" w:themeColor="text1"/>
          <w:lang w:eastAsia="pl-PL"/>
        </w:rPr>
        <w:br/>
        <w:t>i wykonania niniejszej Umowy.</w:t>
      </w:r>
      <w:r w:rsidRPr="00083DF8">
        <w:rPr>
          <w:rFonts w:ascii="Arial" w:eastAsia="Times New Roman" w:hAnsi="Arial" w:cs="Arial"/>
          <w:color w:val="000000" w:themeColor="text1"/>
          <w:vertAlign w:val="superscript"/>
          <w:lang w:eastAsia="pl-PL"/>
        </w:rPr>
        <w:footnoteReference w:id="3"/>
      </w:r>
    </w:p>
    <w:p w:rsidR="00083DF8" w:rsidRPr="00083DF8" w:rsidRDefault="00083DF8" w:rsidP="00083DF8">
      <w:pPr>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lastRenderedPageBreak/>
        <w:t>§ 23</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F819B7">
      <w:pPr>
        <w:numPr>
          <w:ilvl w:val="3"/>
          <w:numId w:val="105"/>
        </w:numPr>
        <w:tabs>
          <w:tab w:val="num" w:pos="1440"/>
        </w:tabs>
        <w:suppressAutoHyphens/>
        <w:spacing w:after="0"/>
        <w:ind w:left="426"/>
        <w:contextualSpacing/>
        <w:jc w:val="both"/>
        <w:rPr>
          <w:rFonts w:ascii="Arial" w:hAnsi="Arial" w:cs="Arial"/>
          <w:color w:val="000000" w:themeColor="text1"/>
        </w:rPr>
      </w:pPr>
      <w:r w:rsidRPr="00083DF8">
        <w:rPr>
          <w:rFonts w:ascii="Arial" w:hAnsi="Arial" w:cs="Arial"/>
          <w:color w:val="000000" w:themeColor="text1"/>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083DF8" w:rsidRPr="00083DF8" w:rsidRDefault="00083DF8" w:rsidP="00F819B7">
      <w:pPr>
        <w:numPr>
          <w:ilvl w:val="3"/>
          <w:numId w:val="105"/>
        </w:numPr>
        <w:ind w:left="426"/>
        <w:contextualSpacing/>
        <w:jc w:val="both"/>
        <w:rPr>
          <w:rFonts w:ascii="Arial" w:hAnsi="Arial" w:cs="Arial"/>
          <w:color w:val="000000" w:themeColor="text1"/>
        </w:rPr>
      </w:pPr>
      <w:r w:rsidRPr="00083DF8">
        <w:rPr>
          <w:rFonts w:ascii="Arial" w:hAnsi="Arial" w:cs="Arial"/>
          <w:color w:val="000000" w:themeColor="text1"/>
        </w:rPr>
        <w:t>Wykonawca jest zobowiązany do informowania Zamawiającego o likwidacji, wszczęciu postepowania upadłościowego, zajęciu majątku w zakresie uniemożliwiającym realizację przedmiotu Umowy.</w:t>
      </w:r>
    </w:p>
    <w:p w:rsidR="00C73505" w:rsidRDefault="00083DF8" w:rsidP="00F819B7">
      <w:pPr>
        <w:numPr>
          <w:ilvl w:val="3"/>
          <w:numId w:val="105"/>
        </w:numPr>
        <w:tabs>
          <w:tab w:val="num" w:pos="1440"/>
        </w:tabs>
        <w:suppressAutoHyphens/>
        <w:spacing w:after="0"/>
        <w:ind w:left="426"/>
        <w:contextualSpacing/>
        <w:jc w:val="both"/>
        <w:rPr>
          <w:rFonts w:ascii="Arial" w:hAnsi="Arial" w:cs="Arial"/>
          <w:color w:val="000000" w:themeColor="text1"/>
        </w:rPr>
      </w:pPr>
      <w:r w:rsidRPr="00083DF8">
        <w:rPr>
          <w:rFonts w:ascii="Arial" w:hAnsi="Arial" w:cs="Arial"/>
          <w:color w:val="000000" w:themeColor="text1"/>
        </w:rPr>
        <w:t>Wykonawca nie może bez uzyskania uprzedniej pisemnej zgody Zamawiającego dokonać przelewu praw, obowiązków i wierzytelności przysłu</w:t>
      </w:r>
      <w:r w:rsidR="00C73505">
        <w:rPr>
          <w:rFonts w:ascii="Arial" w:hAnsi="Arial" w:cs="Arial"/>
          <w:color w:val="000000" w:themeColor="text1"/>
        </w:rPr>
        <w:t xml:space="preserve">gujących mu z niniejszej Umowy </w:t>
      </w:r>
      <w:r w:rsidRPr="00083DF8">
        <w:rPr>
          <w:rFonts w:ascii="Arial" w:hAnsi="Arial" w:cs="Arial"/>
          <w:color w:val="000000" w:themeColor="text1"/>
        </w:rPr>
        <w:t>na osobę trzecią.</w:t>
      </w:r>
    </w:p>
    <w:p w:rsidR="00083DF8" w:rsidRPr="00083DF8" w:rsidRDefault="00083DF8" w:rsidP="00C73505">
      <w:pPr>
        <w:suppressAutoHyphens/>
        <w:spacing w:after="0"/>
        <w:ind w:left="426"/>
        <w:contextualSpacing/>
        <w:jc w:val="both"/>
        <w:rPr>
          <w:rFonts w:ascii="Arial" w:hAnsi="Arial" w:cs="Arial"/>
          <w:color w:val="000000" w:themeColor="text1"/>
        </w:rPr>
      </w:pPr>
      <w:r w:rsidRPr="00083DF8">
        <w:rPr>
          <w:rFonts w:ascii="Arial" w:hAnsi="Arial" w:cs="Arial"/>
          <w:color w:val="000000" w:themeColor="text1"/>
        </w:rPr>
        <w:t xml:space="preserve"> </w:t>
      </w:r>
    </w:p>
    <w:p w:rsidR="00083DF8" w:rsidRPr="00083DF8" w:rsidRDefault="00083DF8" w:rsidP="00083DF8">
      <w:pPr>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24</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083DF8">
      <w:pPr>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Spory wynikłe na tle realizacji niniejszej Umowy będzie rozstrzygał Sąd właściwy rzeczowo oraz właściwy miejscowo dla siedziby Zamawiającego. </w:t>
      </w:r>
    </w:p>
    <w:p w:rsidR="00083DF8" w:rsidRPr="00083DF8" w:rsidRDefault="00083DF8" w:rsidP="00083DF8">
      <w:pPr>
        <w:spacing w:after="0"/>
        <w:jc w:val="both"/>
        <w:rPr>
          <w:rFonts w:ascii="Arial" w:eastAsia="Times New Roman" w:hAnsi="Arial" w:cs="Arial"/>
          <w:color w:val="000000" w:themeColor="text1"/>
          <w:lang w:eastAsia="pl-PL"/>
        </w:rPr>
      </w:pPr>
    </w:p>
    <w:p w:rsidR="00083DF8" w:rsidRPr="00083DF8" w:rsidRDefault="00083DF8" w:rsidP="00083DF8">
      <w:pPr>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25</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083DF8">
      <w:pPr>
        <w:spacing w:after="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 xml:space="preserve">W sprawach nieuregulowanych w niniejszej Umowie mają zastosowanie przepisy: kodeksu cywilnego, prawa budowlanego, prawa zamówień publicznych i inne obowiązujące </w:t>
      </w:r>
      <w:r w:rsidRPr="00083DF8">
        <w:rPr>
          <w:rFonts w:ascii="Arial" w:eastAsia="Times New Roman" w:hAnsi="Arial" w:cs="Arial"/>
          <w:color w:val="000000" w:themeColor="text1"/>
          <w:lang w:eastAsia="pl-PL"/>
        </w:rPr>
        <w:br/>
        <w:t>w przedmiocie Umowy.</w:t>
      </w:r>
    </w:p>
    <w:p w:rsidR="00083DF8" w:rsidRPr="00083DF8" w:rsidRDefault="00083DF8" w:rsidP="00083DF8">
      <w:pPr>
        <w:spacing w:after="0"/>
        <w:jc w:val="center"/>
        <w:rPr>
          <w:rFonts w:ascii="Arial" w:eastAsia="Times New Roman" w:hAnsi="Arial" w:cs="Arial"/>
          <w:b/>
          <w:color w:val="000000" w:themeColor="text1"/>
          <w:lang w:eastAsia="pl-PL"/>
        </w:rPr>
      </w:pPr>
      <w:r w:rsidRPr="00083DF8">
        <w:rPr>
          <w:rFonts w:ascii="Arial" w:eastAsia="Times New Roman" w:hAnsi="Arial" w:cs="Arial"/>
          <w:b/>
          <w:color w:val="000000" w:themeColor="text1"/>
          <w:lang w:eastAsia="pl-PL"/>
        </w:rPr>
        <w:t>§ 26</w:t>
      </w:r>
    </w:p>
    <w:p w:rsidR="00083DF8" w:rsidRPr="00083DF8" w:rsidRDefault="00083DF8" w:rsidP="00083DF8">
      <w:pPr>
        <w:spacing w:after="0"/>
        <w:jc w:val="center"/>
        <w:rPr>
          <w:rFonts w:ascii="Arial" w:eastAsia="Times New Roman" w:hAnsi="Arial" w:cs="Arial"/>
          <w:b/>
          <w:color w:val="000000" w:themeColor="text1"/>
          <w:lang w:eastAsia="pl-PL"/>
        </w:rPr>
      </w:pPr>
    </w:p>
    <w:p w:rsidR="00083DF8" w:rsidRPr="00083DF8" w:rsidRDefault="00083DF8" w:rsidP="00083DF8">
      <w:pPr>
        <w:spacing w:after="240"/>
        <w:jc w:val="both"/>
        <w:rPr>
          <w:rFonts w:ascii="Arial" w:eastAsia="Times New Roman" w:hAnsi="Arial" w:cs="Arial"/>
          <w:color w:val="000000" w:themeColor="text1"/>
          <w:lang w:eastAsia="pl-PL"/>
        </w:rPr>
      </w:pPr>
      <w:r w:rsidRPr="00083DF8">
        <w:rPr>
          <w:rFonts w:ascii="Arial" w:eastAsia="Times New Roman" w:hAnsi="Arial" w:cs="Arial"/>
          <w:color w:val="000000" w:themeColor="text1"/>
          <w:lang w:eastAsia="pl-PL"/>
        </w:rPr>
        <w:t>Umowę niniejszą sporządzono w 3 jednobrzmiących egzemplarzach, w tym 2 egzemplarze dla Zamawiającego i 1 egzemplarz dla Wykonawcy.</w:t>
      </w:r>
    </w:p>
    <w:p w:rsidR="00083DF8" w:rsidRPr="00083DF8" w:rsidRDefault="00083DF8" w:rsidP="00083DF8">
      <w:pPr>
        <w:spacing w:after="0"/>
        <w:jc w:val="both"/>
        <w:rPr>
          <w:rFonts w:ascii="Arial" w:hAnsi="Arial" w:cs="Arial"/>
          <w:bCs/>
          <w:color w:val="000000" w:themeColor="text1"/>
        </w:rPr>
      </w:pPr>
      <w:r w:rsidRPr="00083DF8">
        <w:rPr>
          <w:rFonts w:ascii="Arial" w:hAnsi="Arial" w:cs="Arial"/>
          <w:bCs/>
          <w:color w:val="000000" w:themeColor="text1"/>
        </w:rPr>
        <w:t>Dokumenty stanowiące integralną część umowy:</w:t>
      </w:r>
    </w:p>
    <w:p w:rsidR="00083DF8" w:rsidRPr="00083DF8" w:rsidRDefault="00083DF8" w:rsidP="00F819B7">
      <w:pPr>
        <w:numPr>
          <w:ilvl w:val="0"/>
          <w:numId w:val="124"/>
        </w:numPr>
        <w:spacing w:after="0"/>
        <w:jc w:val="both"/>
        <w:rPr>
          <w:rFonts w:ascii="Arial" w:hAnsi="Arial" w:cs="Arial"/>
          <w:color w:val="000000" w:themeColor="text1"/>
        </w:rPr>
      </w:pPr>
      <w:r w:rsidRPr="00083DF8">
        <w:rPr>
          <w:rFonts w:ascii="Arial" w:hAnsi="Arial" w:cs="Arial"/>
          <w:bCs/>
          <w:color w:val="000000" w:themeColor="text1"/>
        </w:rPr>
        <w:t xml:space="preserve">Przedmiary robót, </w:t>
      </w:r>
      <w:proofErr w:type="spellStart"/>
      <w:r w:rsidRPr="00083DF8">
        <w:rPr>
          <w:rFonts w:ascii="Arial" w:hAnsi="Arial" w:cs="Arial"/>
          <w:bCs/>
          <w:color w:val="000000" w:themeColor="text1"/>
        </w:rPr>
        <w:t>STWiOR</w:t>
      </w:r>
      <w:proofErr w:type="spellEnd"/>
      <w:r w:rsidRPr="00083DF8">
        <w:rPr>
          <w:rFonts w:ascii="Arial" w:hAnsi="Arial" w:cs="Arial"/>
          <w:bCs/>
          <w:color w:val="000000" w:themeColor="text1"/>
        </w:rPr>
        <w:t xml:space="preserve">, </w:t>
      </w:r>
    </w:p>
    <w:p w:rsidR="00083DF8" w:rsidRPr="00083DF8" w:rsidRDefault="00083DF8" w:rsidP="00F819B7">
      <w:pPr>
        <w:numPr>
          <w:ilvl w:val="0"/>
          <w:numId w:val="124"/>
        </w:numPr>
        <w:spacing w:after="0"/>
        <w:jc w:val="both"/>
        <w:rPr>
          <w:rFonts w:ascii="Arial" w:hAnsi="Arial" w:cs="Arial"/>
          <w:color w:val="000000" w:themeColor="text1"/>
        </w:rPr>
      </w:pPr>
      <w:r w:rsidRPr="00083DF8">
        <w:rPr>
          <w:rFonts w:ascii="Arial" w:hAnsi="Arial" w:cs="Arial"/>
          <w:bCs/>
          <w:color w:val="000000" w:themeColor="text1"/>
        </w:rPr>
        <w:t>Specyfikacja Warunków Zamówienia,</w:t>
      </w:r>
    </w:p>
    <w:p w:rsidR="00083DF8" w:rsidRPr="00083DF8" w:rsidRDefault="00083DF8" w:rsidP="00F819B7">
      <w:pPr>
        <w:numPr>
          <w:ilvl w:val="0"/>
          <w:numId w:val="124"/>
        </w:numPr>
        <w:spacing w:after="0"/>
        <w:jc w:val="both"/>
        <w:rPr>
          <w:rFonts w:ascii="Arial" w:hAnsi="Arial" w:cs="Arial"/>
          <w:color w:val="000000" w:themeColor="text1"/>
        </w:rPr>
      </w:pPr>
      <w:r w:rsidRPr="00083DF8">
        <w:rPr>
          <w:rFonts w:ascii="Arial" w:hAnsi="Arial" w:cs="Arial"/>
          <w:bCs/>
          <w:color w:val="000000" w:themeColor="text1"/>
        </w:rPr>
        <w:t>Oferta Wykonawcy,</w:t>
      </w:r>
    </w:p>
    <w:p w:rsidR="00083DF8" w:rsidRPr="00083DF8" w:rsidRDefault="00083DF8" w:rsidP="00083DF8">
      <w:pPr>
        <w:spacing w:after="0"/>
        <w:jc w:val="both"/>
        <w:rPr>
          <w:rFonts w:ascii="Arial" w:hAnsi="Arial" w:cs="Arial"/>
          <w:bCs/>
          <w:color w:val="000000" w:themeColor="text1"/>
        </w:rPr>
      </w:pPr>
    </w:p>
    <w:p w:rsidR="00083DF8" w:rsidRPr="00083DF8" w:rsidRDefault="00083DF8" w:rsidP="00083DF8">
      <w:pPr>
        <w:spacing w:after="0"/>
        <w:jc w:val="both"/>
        <w:rPr>
          <w:rFonts w:ascii="Arial" w:hAnsi="Arial" w:cs="Arial"/>
          <w:bCs/>
          <w:color w:val="000000" w:themeColor="text1"/>
        </w:rPr>
      </w:pPr>
      <w:r w:rsidRPr="00083DF8">
        <w:rPr>
          <w:rFonts w:ascii="Arial" w:hAnsi="Arial" w:cs="Arial"/>
          <w:bCs/>
          <w:color w:val="000000" w:themeColor="text1"/>
        </w:rPr>
        <w:t>Załączniki do Umowy:</w:t>
      </w:r>
    </w:p>
    <w:p w:rsidR="00083DF8" w:rsidRPr="00083DF8" w:rsidRDefault="00083DF8" w:rsidP="00083DF8">
      <w:pPr>
        <w:spacing w:after="0"/>
        <w:jc w:val="both"/>
        <w:rPr>
          <w:rFonts w:ascii="Arial" w:hAnsi="Arial" w:cs="Arial"/>
          <w:bCs/>
          <w:color w:val="000000" w:themeColor="text1"/>
        </w:rPr>
      </w:pPr>
      <w:r w:rsidRPr="00083DF8">
        <w:rPr>
          <w:rFonts w:ascii="Arial" w:hAnsi="Arial" w:cs="Arial"/>
          <w:bCs/>
          <w:color w:val="000000" w:themeColor="text1"/>
        </w:rPr>
        <w:t>Załącznik nr 1 – Harmonogram rzeczowo-finansowy</w:t>
      </w:r>
    </w:p>
    <w:p w:rsidR="00083DF8" w:rsidRPr="00083DF8" w:rsidRDefault="00083DF8" w:rsidP="00083DF8">
      <w:pPr>
        <w:spacing w:after="0"/>
        <w:jc w:val="both"/>
        <w:rPr>
          <w:rFonts w:ascii="Arial" w:hAnsi="Arial" w:cs="Arial"/>
          <w:bCs/>
          <w:color w:val="000000" w:themeColor="text1"/>
        </w:rPr>
      </w:pPr>
      <w:r w:rsidRPr="00083DF8">
        <w:rPr>
          <w:rFonts w:ascii="Arial" w:hAnsi="Arial" w:cs="Arial"/>
          <w:bCs/>
          <w:color w:val="000000" w:themeColor="text1"/>
        </w:rPr>
        <w:t>Załącznik nr 2 - Potwierdzenie złożenia zabezpieczenia należytego wykonania umowy,</w:t>
      </w:r>
    </w:p>
    <w:p w:rsidR="00083DF8" w:rsidRPr="00083DF8" w:rsidRDefault="00083DF8" w:rsidP="00083DF8">
      <w:pPr>
        <w:spacing w:after="0"/>
        <w:jc w:val="both"/>
        <w:rPr>
          <w:rFonts w:ascii="Arial" w:hAnsi="Arial" w:cs="Arial"/>
          <w:bCs/>
          <w:color w:val="000000" w:themeColor="text1"/>
        </w:rPr>
      </w:pPr>
      <w:r w:rsidRPr="00083DF8">
        <w:rPr>
          <w:rFonts w:ascii="Arial" w:hAnsi="Arial" w:cs="Arial"/>
          <w:bCs/>
          <w:color w:val="000000" w:themeColor="text1"/>
        </w:rPr>
        <w:t>Załącznik nr 3 - D</w:t>
      </w:r>
      <w:r w:rsidRPr="00083DF8">
        <w:rPr>
          <w:rFonts w:ascii="Arial" w:hAnsi="Arial" w:cs="Arial"/>
          <w:color w:val="000000" w:themeColor="text1"/>
        </w:rPr>
        <w:t>okument potwierdzający ubezpieczenie</w:t>
      </w:r>
      <w:r w:rsidR="00C73505">
        <w:rPr>
          <w:rFonts w:ascii="Arial" w:hAnsi="Arial" w:cs="Arial"/>
          <w:color w:val="000000" w:themeColor="text1"/>
        </w:rPr>
        <w:t xml:space="preserve"> od odpowiedzialności cywilnej </w:t>
      </w:r>
      <w:r w:rsidRPr="00083DF8">
        <w:rPr>
          <w:rFonts w:ascii="Arial" w:hAnsi="Arial" w:cs="Arial"/>
          <w:color w:val="000000" w:themeColor="text1"/>
        </w:rPr>
        <w:t>w zakresie prowadzonej działalności</w:t>
      </w:r>
    </w:p>
    <w:p w:rsidR="00083DF8" w:rsidRPr="00083DF8" w:rsidRDefault="00083DF8" w:rsidP="00083DF8">
      <w:pPr>
        <w:spacing w:after="0"/>
        <w:jc w:val="both"/>
        <w:rPr>
          <w:rFonts w:ascii="Arial" w:hAnsi="Arial" w:cs="Arial"/>
          <w:bCs/>
          <w:color w:val="000000" w:themeColor="text1"/>
        </w:rPr>
      </w:pPr>
      <w:r w:rsidRPr="00083DF8">
        <w:rPr>
          <w:rFonts w:ascii="Arial" w:hAnsi="Arial" w:cs="Arial"/>
          <w:bCs/>
          <w:color w:val="000000" w:themeColor="text1"/>
        </w:rPr>
        <w:t>Załącznik nr 4 - Wykaz pracowników</w:t>
      </w:r>
    </w:p>
    <w:p w:rsidR="00083DF8" w:rsidRPr="00083DF8" w:rsidRDefault="00083DF8" w:rsidP="00083DF8">
      <w:pPr>
        <w:spacing w:after="0"/>
        <w:jc w:val="both"/>
        <w:rPr>
          <w:rFonts w:ascii="Arial" w:hAnsi="Arial" w:cs="Arial"/>
          <w:bCs/>
          <w:color w:val="000000" w:themeColor="text1"/>
        </w:rPr>
      </w:pPr>
      <w:r w:rsidRPr="00083DF8">
        <w:rPr>
          <w:rFonts w:ascii="Arial" w:hAnsi="Arial" w:cs="Arial"/>
          <w:bCs/>
          <w:color w:val="000000" w:themeColor="text1"/>
        </w:rPr>
        <w:t>Załącznik nr 5 – Klauzula informacyjna RODO</w:t>
      </w:r>
    </w:p>
    <w:p w:rsidR="00083DF8" w:rsidRPr="00083DF8" w:rsidRDefault="00083DF8" w:rsidP="00083DF8">
      <w:pPr>
        <w:spacing w:after="0"/>
        <w:jc w:val="both"/>
        <w:rPr>
          <w:rFonts w:ascii="Arial" w:eastAsia="Times New Roman" w:hAnsi="Arial" w:cs="Arial"/>
          <w:b/>
          <w:color w:val="000000" w:themeColor="text1"/>
          <w:lang w:eastAsia="pl-PL"/>
        </w:rPr>
      </w:pPr>
    </w:p>
    <w:p w:rsidR="00083DF8" w:rsidRPr="00083DF8" w:rsidRDefault="00083DF8" w:rsidP="00083DF8">
      <w:pPr>
        <w:spacing w:after="0"/>
        <w:jc w:val="both"/>
        <w:rPr>
          <w:rFonts w:ascii="Arial" w:eastAsia="Times New Roman" w:hAnsi="Arial" w:cs="Arial"/>
          <w:b/>
          <w:color w:val="000000" w:themeColor="text1"/>
          <w:lang w:eastAsia="pl-PL"/>
        </w:rPr>
      </w:pPr>
    </w:p>
    <w:p w:rsidR="00083DF8" w:rsidRPr="00083DF8" w:rsidRDefault="00083DF8" w:rsidP="00083DF8">
      <w:pPr>
        <w:spacing w:after="0"/>
        <w:jc w:val="both"/>
        <w:rPr>
          <w:rFonts w:ascii="Arial" w:eastAsia="Times New Roman" w:hAnsi="Arial" w:cs="Arial"/>
          <w:color w:val="000000" w:themeColor="text1"/>
          <w:lang w:eastAsia="pl-PL"/>
        </w:rPr>
      </w:pPr>
      <w:r w:rsidRPr="00083DF8">
        <w:rPr>
          <w:rFonts w:ascii="Arial" w:eastAsia="Times New Roman" w:hAnsi="Arial" w:cs="Arial"/>
          <w:b/>
          <w:color w:val="000000" w:themeColor="text1"/>
          <w:lang w:eastAsia="pl-PL"/>
        </w:rPr>
        <w:t>ZAMAWI</w:t>
      </w:r>
      <w:r w:rsidR="00C73505">
        <w:rPr>
          <w:rFonts w:ascii="Arial" w:eastAsia="Times New Roman" w:hAnsi="Arial" w:cs="Arial"/>
          <w:b/>
          <w:color w:val="000000" w:themeColor="text1"/>
          <w:lang w:eastAsia="pl-PL"/>
        </w:rPr>
        <w:t>AJĄCY:</w:t>
      </w:r>
      <w:r w:rsidR="00C73505">
        <w:rPr>
          <w:rFonts w:ascii="Arial" w:eastAsia="Times New Roman" w:hAnsi="Arial" w:cs="Arial"/>
          <w:b/>
          <w:color w:val="000000" w:themeColor="text1"/>
          <w:lang w:eastAsia="pl-PL"/>
        </w:rPr>
        <w:tab/>
      </w:r>
      <w:r w:rsidR="00C73505">
        <w:rPr>
          <w:rFonts w:ascii="Arial" w:eastAsia="Times New Roman" w:hAnsi="Arial" w:cs="Arial"/>
          <w:b/>
          <w:color w:val="000000" w:themeColor="text1"/>
          <w:lang w:eastAsia="pl-PL"/>
        </w:rPr>
        <w:tab/>
      </w:r>
      <w:r w:rsidR="00C73505">
        <w:rPr>
          <w:rFonts w:ascii="Arial" w:eastAsia="Times New Roman" w:hAnsi="Arial" w:cs="Arial"/>
          <w:b/>
          <w:color w:val="000000" w:themeColor="text1"/>
          <w:lang w:eastAsia="pl-PL"/>
        </w:rPr>
        <w:tab/>
      </w:r>
      <w:r w:rsidR="00C73505">
        <w:rPr>
          <w:rFonts w:ascii="Arial" w:eastAsia="Times New Roman" w:hAnsi="Arial" w:cs="Arial"/>
          <w:b/>
          <w:color w:val="000000" w:themeColor="text1"/>
          <w:lang w:eastAsia="pl-PL"/>
        </w:rPr>
        <w:tab/>
      </w:r>
      <w:r w:rsidR="00C73505">
        <w:rPr>
          <w:rFonts w:ascii="Arial" w:eastAsia="Times New Roman" w:hAnsi="Arial" w:cs="Arial"/>
          <w:b/>
          <w:color w:val="000000" w:themeColor="text1"/>
          <w:lang w:eastAsia="pl-PL"/>
        </w:rPr>
        <w:tab/>
      </w:r>
      <w:r w:rsidR="00C73505">
        <w:rPr>
          <w:rFonts w:ascii="Arial" w:eastAsia="Times New Roman" w:hAnsi="Arial" w:cs="Arial"/>
          <w:b/>
          <w:color w:val="000000" w:themeColor="text1"/>
          <w:lang w:eastAsia="pl-PL"/>
        </w:rPr>
        <w:tab/>
      </w:r>
      <w:r w:rsidR="00C73505">
        <w:rPr>
          <w:rFonts w:ascii="Arial" w:eastAsia="Times New Roman" w:hAnsi="Arial" w:cs="Arial"/>
          <w:b/>
          <w:color w:val="000000" w:themeColor="text1"/>
          <w:lang w:eastAsia="pl-PL"/>
        </w:rPr>
        <w:tab/>
      </w:r>
      <w:r w:rsidRPr="00083DF8">
        <w:rPr>
          <w:rFonts w:ascii="Arial" w:eastAsia="Times New Roman" w:hAnsi="Arial" w:cs="Arial"/>
          <w:b/>
          <w:color w:val="000000" w:themeColor="text1"/>
          <w:lang w:eastAsia="pl-PL"/>
        </w:rPr>
        <w:t>WYKONAWCA:</w:t>
      </w:r>
    </w:p>
    <w:p w:rsidR="00083DF8" w:rsidRPr="00083DF8" w:rsidRDefault="00083DF8" w:rsidP="00083DF8">
      <w:pPr>
        <w:spacing w:after="0"/>
        <w:jc w:val="both"/>
        <w:rPr>
          <w:rFonts w:ascii="Arial" w:eastAsia="Times New Roman" w:hAnsi="Arial" w:cs="Arial"/>
          <w:color w:val="000000" w:themeColor="text1"/>
          <w:lang w:eastAsia="pl-PL"/>
        </w:rPr>
      </w:pPr>
    </w:p>
    <w:p w:rsidR="00083DF8" w:rsidRDefault="00C73505" w:rsidP="000E3BE2">
      <w:pPr>
        <w:spacing w:after="0"/>
        <w:jc w:val="both"/>
        <w:rPr>
          <w:rFonts w:ascii="Arial" w:eastAsia="Times New Roman" w:hAnsi="Arial" w:cs="Arial"/>
          <w:b/>
          <w:i/>
          <w:sz w:val="20"/>
          <w:szCs w:val="20"/>
          <w:lang w:eastAsia="pl-PL"/>
        </w:rPr>
      </w:pPr>
      <w:r>
        <w:rPr>
          <w:rFonts w:ascii="Arial" w:eastAsia="Times New Roman" w:hAnsi="Arial" w:cs="Arial"/>
          <w:color w:val="000000" w:themeColor="text1"/>
          <w:lang w:eastAsia="pl-PL"/>
        </w:rPr>
        <w:t>……………………</w:t>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t xml:space="preserve">        </w:t>
      </w:r>
      <w:r w:rsidR="00083DF8" w:rsidRPr="00083DF8">
        <w:rPr>
          <w:rFonts w:ascii="Arial" w:eastAsia="Times New Roman" w:hAnsi="Arial" w:cs="Arial"/>
          <w:color w:val="000000" w:themeColor="text1"/>
          <w:lang w:eastAsia="pl-PL"/>
        </w:rPr>
        <w:t>……………………</w:t>
      </w:r>
    </w:p>
    <w:p w:rsidR="00C73505" w:rsidRDefault="00C73505" w:rsidP="00B92BE6">
      <w:pPr>
        <w:spacing w:after="120" w:line="240" w:lineRule="auto"/>
        <w:rPr>
          <w:rFonts w:ascii="Arial" w:eastAsia="Times New Roman" w:hAnsi="Arial" w:cs="Arial"/>
          <w:b/>
          <w:i/>
          <w:sz w:val="20"/>
          <w:szCs w:val="20"/>
          <w:lang w:eastAsia="pl-PL"/>
        </w:rPr>
        <w:sectPr w:rsidR="00C73505" w:rsidSect="00BC479B">
          <w:footerReference w:type="default" r:id="rId36"/>
          <w:pgSz w:w="11906" w:h="16838"/>
          <w:pgMar w:top="1418" w:right="1418" w:bottom="1418" w:left="1985" w:header="709" w:footer="709" w:gutter="0"/>
          <w:cols w:space="708"/>
          <w:docGrid w:linePitch="360"/>
        </w:sectPr>
      </w:pPr>
    </w:p>
    <w:p w:rsidR="00B92BE6" w:rsidRDefault="00B92BE6" w:rsidP="00B92BE6">
      <w:pPr>
        <w:spacing w:after="0"/>
        <w:ind w:left="5664" w:firstLine="708"/>
        <w:rPr>
          <w:rFonts w:ascii="Arial" w:hAnsi="Arial" w:cs="Arial"/>
          <w:i/>
          <w:sz w:val="20"/>
          <w:szCs w:val="24"/>
        </w:rPr>
      </w:pPr>
      <w:r>
        <w:rPr>
          <w:rFonts w:ascii="Arial" w:hAnsi="Arial" w:cs="Arial"/>
          <w:i/>
          <w:sz w:val="20"/>
          <w:szCs w:val="24"/>
        </w:rPr>
        <w:lastRenderedPageBreak/>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Załącznik nr 1 do umowy</w:t>
      </w:r>
    </w:p>
    <w:p w:rsidR="00B92BE6" w:rsidRPr="00615745" w:rsidRDefault="00B92BE6" w:rsidP="00B92BE6">
      <w:pPr>
        <w:spacing w:after="0"/>
        <w:ind w:left="5664" w:firstLine="708"/>
        <w:rPr>
          <w:rFonts w:ascii="Arial" w:hAnsi="Arial" w:cs="Arial"/>
          <w:i/>
          <w:sz w:val="20"/>
          <w:szCs w:val="24"/>
        </w:rPr>
      </w:pPr>
      <w:r w:rsidRPr="00615745">
        <w:rPr>
          <w:rFonts w:ascii="Arial" w:hAnsi="Arial" w:cs="Arial"/>
          <w:i/>
          <w:sz w:val="20"/>
          <w:szCs w:val="24"/>
        </w:rPr>
        <w:t>WZÓR</w:t>
      </w:r>
    </w:p>
    <w:p w:rsidR="00B92BE6" w:rsidRPr="00D23864" w:rsidRDefault="00B92BE6" w:rsidP="00B92BE6">
      <w:pPr>
        <w:spacing w:after="0"/>
        <w:jc w:val="center"/>
        <w:rPr>
          <w:rFonts w:ascii="Arial" w:hAnsi="Arial" w:cs="Arial"/>
          <w:sz w:val="20"/>
          <w:szCs w:val="24"/>
        </w:rPr>
      </w:pPr>
      <w:r w:rsidRPr="00D23864">
        <w:rPr>
          <w:rFonts w:ascii="Arial" w:hAnsi="Arial" w:cs="Arial"/>
          <w:sz w:val="20"/>
          <w:szCs w:val="24"/>
        </w:rPr>
        <w:t xml:space="preserve">HARMONOGRAM RZECZOWO-FINANSOWEGO </w:t>
      </w:r>
    </w:p>
    <w:p w:rsidR="00B92BE6" w:rsidRPr="00615745" w:rsidRDefault="00B92BE6" w:rsidP="00B92BE6">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B92BE6" w:rsidRPr="00593752" w:rsidTr="00E02B8E">
        <w:tc>
          <w:tcPr>
            <w:tcW w:w="709" w:type="dxa"/>
            <w:vMerge w:val="restart"/>
            <w:vAlign w:val="center"/>
          </w:tcPr>
          <w:p w:rsidR="00B92BE6" w:rsidRPr="00AD282D" w:rsidRDefault="00B92BE6" w:rsidP="00E02B8E">
            <w:pPr>
              <w:jc w:val="center"/>
              <w:rPr>
                <w:rFonts w:ascii="Arial" w:hAnsi="Arial" w:cs="Arial"/>
              </w:rPr>
            </w:pPr>
            <w:r w:rsidRPr="00AD282D">
              <w:rPr>
                <w:rFonts w:ascii="Arial" w:hAnsi="Arial" w:cs="Arial"/>
              </w:rPr>
              <w:t>Lp.</w:t>
            </w:r>
          </w:p>
        </w:tc>
        <w:tc>
          <w:tcPr>
            <w:tcW w:w="3968" w:type="dxa"/>
            <w:gridSpan w:val="2"/>
            <w:vMerge w:val="restart"/>
            <w:vAlign w:val="center"/>
          </w:tcPr>
          <w:p w:rsidR="00B92BE6" w:rsidRPr="00AD282D" w:rsidRDefault="00B92BE6" w:rsidP="00E02B8E">
            <w:pPr>
              <w:jc w:val="center"/>
              <w:rPr>
                <w:rFonts w:ascii="Arial" w:hAnsi="Arial" w:cs="Arial"/>
              </w:rPr>
            </w:pPr>
            <w:r w:rsidRPr="00AD282D">
              <w:rPr>
                <w:rFonts w:ascii="Arial" w:hAnsi="Arial" w:cs="Arial"/>
              </w:rPr>
              <w:t>Zakres rzeczowy</w:t>
            </w:r>
          </w:p>
        </w:tc>
        <w:tc>
          <w:tcPr>
            <w:tcW w:w="1416" w:type="dxa"/>
            <w:vMerge w:val="restart"/>
            <w:vAlign w:val="center"/>
          </w:tcPr>
          <w:p w:rsidR="00B92BE6" w:rsidRPr="00AD282D" w:rsidRDefault="00B92BE6" w:rsidP="00E02B8E">
            <w:pPr>
              <w:jc w:val="center"/>
              <w:rPr>
                <w:rFonts w:ascii="Arial" w:hAnsi="Arial" w:cs="Arial"/>
              </w:rPr>
            </w:pPr>
            <w:r>
              <w:rPr>
                <w:rFonts w:ascii="Arial" w:hAnsi="Arial" w:cs="Arial"/>
              </w:rPr>
              <w:t>Wartość całkowita robót netto</w:t>
            </w:r>
          </w:p>
          <w:p w:rsidR="00B92BE6" w:rsidRPr="00AD282D" w:rsidRDefault="00B92BE6" w:rsidP="00E02B8E">
            <w:pPr>
              <w:jc w:val="center"/>
              <w:rPr>
                <w:rFonts w:ascii="Arial" w:hAnsi="Arial" w:cs="Arial"/>
              </w:rPr>
            </w:pPr>
            <w:r>
              <w:rPr>
                <w:rFonts w:ascii="Arial" w:hAnsi="Arial" w:cs="Arial"/>
              </w:rPr>
              <w:t>[zł]</w:t>
            </w:r>
          </w:p>
        </w:tc>
        <w:tc>
          <w:tcPr>
            <w:tcW w:w="7515" w:type="dxa"/>
            <w:gridSpan w:val="5"/>
            <w:vAlign w:val="center"/>
          </w:tcPr>
          <w:p w:rsidR="00B92BE6" w:rsidRDefault="00B92BE6" w:rsidP="00E02B8E">
            <w:pPr>
              <w:jc w:val="center"/>
              <w:rPr>
                <w:rFonts w:ascii="Arial" w:hAnsi="Arial" w:cs="Arial"/>
              </w:rPr>
            </w:pPr>
            <w:r>
              <w:rPr>
                <w:rFonts w:ascii="Arial" w:hAnsi="Arial" w:cs="Arial"/>
              </w:rPr>
              <w:t>Wartość robót w poszczególnych okresach realizacji /miesiącach/</w:t>
            </w:r>
          </w:p>
          <w:p w:rsidR="00B92BE6" w:rsidRPr="00AD282D" w:rsidRDefault="00B92BE6" w:rsidP="00E02B8E">
            <w:pPr>
              <w:jc w:val="center"/>
              <w:rPr>
                <w:rFonts w:ascii="Arial" w:hAnsi="Arial" w:cs="Arial"/>
              </w:rPr>
            </w:pPr>
            <w:r>
              <w:rPr>
                <w:rFonts w:ascii="Arial" w:hAnsi="Arial" w:cs="Arial"/>
              </w:rPr>
              <w:t>[zł.]</w:t>
            </w:r>
          </w:p>
        </w:tc>
      </w:tr>
      <w:tr w:rsidR="00B92BE6" w:rsidRPr="00593752" w:rsidTr="00E02B8E">
        <w:tc>
          <w:tcPr>
            <w:tcW w:w="709" w:type="dxa"/>
            <w:vMerge/>
          </w:tcPr>
          <w:p w:rsidR="00B92BE6" w:rsidRPr="00AD282D" w:rsidRDefault="00B92BE6" w:rsidP="00E02B8E">
            <w:pPr>
              <w:rPr>
                <w:rFonts w:ascii="Arial" w:hAnsi="Arial" w:cs="Arial"/>
              </w:rPr>
            </w:pPr>
          </w:p>
        </w:tc>
        <w:tc>
          <w:tcPr>
            <w:tcW w:w="3968" w:type="dxa"/>
            <w:gridSpan w:val="2"/>
            <w:vMerge/>
          </w:tcPr>
          <w:p w:rsidR="00B92BE6" w:rsidRPr="00AD282D" w:rsidRDefault="00B92BE6" w:rsidP="00E02B8E">
            <w:pPr>
              <w:rPr>
                <w:rFonts w:ascii="Arial" w:hAnsi="Arial" w:cs="Arial"/>
              </w:rPr>
            </w:pPr>
          </w:p>
        </w:tc>
        <w:tc>
          <w:tcPr>
            <w:tcW w:w="1416" w:type="dxa"/>
            <w:vMerge/>
            <w:vAlign w:val="center"/>
          </w:tcPr>
          <w:p w:rsidR="00B92BE6" w:rsidRPr="00AD282D" w:rsidRDefault="00B92BE6" w:rsidP="00E02B8E">
            <w:pPr>
              <w:rPr>
                <w:rFonts w:ascii="Arial" w:hAnsi="Arial" w:cs="Arial"/>
              </w:rPr>
            </w:pPr>
          </w:p>
        </w:tc>
        <w:tc>
          <w:tcPr>
            <w:tcW w:w="1420" w:type="dxa"/>
            <w:vAlign w:val="center"/>
          </w:tcPr>
          <w:p w:rsidR="00B92BE6" w:rsidRPr="00AD282D" w:rsidRDefault="00B92BE6" w:rsidP="00E02B8E">
            <w:pPr>
              <w:jc w:val="center"/>
              <w:rPr>
                <w:rFonts w:ascii="Arial" w:hAnsi="Arial" w:cs="Arial"/>
              </w:rPr>
            </w:pPr>
            <w:r>
              <w:rPr>
                <w:rFonts w:ascii="Arial" w:hAnsi="Arial" w:cs="Arial"/>
              </w:rPr>
              <w:t>I</w:t>
            </w:r>
          </w:p>
        </w:tc>
        <w:tc>
          <w:tcPr>
            <w:tcW w:w="1559" w:type="dxa"/>
            <w:vAlign w:val="center"/>
          </w:tcPr>
          <w:p w:rsidR="00B92BE6" w:rsidRPr="00AD282D" w:rsidRDefault="00B92BE6" w:rsidP="00E02B8E">
            <w:pPr>
              <w:jc w:val="center"/>
              <w:rPr>
                <w:rFonts w:ascii="Arial" w:hAnsi="Arial" w:cs="Arial"/>
              </w:rPr>
            </w:pPr>
            <w:r>
              <w:rPr>
                <w:rFonts w:ascii="Arial" w:hAnsi="Arial" w:cs="Arial"/>
              </w:rPr>
              <w:t>II</w:t>
            </w:r>
          </w:p>
        </w:tc>
        <w:tc>
          <w:tcPr>
            <w:tcW w:w="1420" w:type="dxa"/>
            <w:vAlign w:val="center"/>
          </w:tcPr>
          <w:p w:rsidR="00B92BE6" w:rsidRPr="00AD282D" w:rsidRDefault="00B92BE6" w:rsidP="00E02B8E">
            <w:pPr>
              <w:jc w:val="center"/>
              <w:rPr>
                <w:rFonts w:ascii="Arial" w:hAnsi="Arial" w:cs="Arial"/>
              </w:rPr>
            </w:pPr>
            <w:r>
              <w:rPr>
                <w:rFonts w:ascii="Arial" w:hAnsi="Arial" w:cs="Arial"/>
              </w:rPr>
              <w:t>III</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r>
      <w:tr w:rsidR="00B92BE6" w:rsidRPr="00593752" w:rsidTr="00E02B8E">
        <w:tc>
          <w:tcPr>
            <w:tcW w:w="709" w:type="dxa"/>
          </w:tcPr>
          <w:p w:rsidR="00B92BE6" w:rsidRPr="00A568EB" w:rsidRDefault="00B92BE6" w:rsidP="00E02B8E">
            <w:pPr>
              <w:jc w:val="center"/>
              <w:rPr>
                <w:rFonts w:ascii="Arial" w:hAnsi="Arial" w:cs="Arial"/>
                <w:i/>
                <w:sz w:val="18"/>
              </w:rPr>
            </w:pPr>
            <w:r w:rsidRPr="00A568EB">
              <w:rPr>
                <w:rFonts w:ascii="Arial" w:hAnsi="Arial" w:cs="Arial"/>
                <w:i/>
                <w:sz w:val="18"/>
              </w:rPr>
              <w:t>1</w:t>
            </w:r>
          </w:p>
        </w:tc>
        <w:tc>
          <w:tcPr>
            <w:tcW w:w="3968" w:type="dxa"/>
            <w:gridSpan w:val="2"/>
          </w:tcPr>
          <w:p w:rsidR="00B92BE6" w:rsidRPr="00A568EB" w:rsidRDefault="00B92BE6" w:rsidP="00E02B8E">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rsidR="00B92BE6" w:rsidRPr="00A568EB" w:rsidRDefault="00B92BE6" w:rsidP="00E02B8E">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8</w:t>
            </w: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right"/>
              <w:rPr>
                <w:rFonts w:ascii="Arial" w:hAnsi="Arial" w:cs="Arial"/>
              </w:rPr>
            </w:pPr>
          </w:p>
        </w:tc>
        <w:tc>
          <w:tcPr>
            <w:tcW w:w="1559"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right"/>
              <w:rPr>
                <w:rFonts w:ascii="Arial" w:hAnsi="Arial" w:cs="Arial"/>
              </w:rPr>
            </w:pPr>
          </w:p>
        </w:tc>
        <w:tc>
          <w:tcPr>
            <w:tcW w:w="1559"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tcBorders>
              <w:bottom w:val="single" w:sz="4" w:space="0" w:color="auto"/>
            </w:tcBorders>
          </w:tcPr>
          <w:p w:rsidR="00B92BE6" w:rsidRPr="00AD282D" w:rsidRDefault="00B92BE6" w:rsidP="00E02B8E">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9" w:type="dxa"/>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8" w:type="dxa"/>
            <w:tcBorders>
              <w:bottom w:val="single" w:sz="4" w:space="0" w:color="auto"/>
            </w:tcBorders>
          </w:tcPr>
          <w:p w:rsidR="00B92BE6" w:rsidRPr="00AD282D" w:rsidRDefault="00B92BE6" w:rsidP="00E02B8E">
            <w:pPr>
              <w:jc w:val="center"/>
              <w:rPr>
                <w:rFonts w:ascii="Arial" w:hAnsi="Arial" w:cs="Arial"/>
                <w:b/>
                <w:i/>
              </w:rPr>
            </w:pPr>
          </w:p>
        </w:tc>
        <w:tc>
          <w:tcPr>
            <w:tcW w:w="1558" w:type="dxa"/>
            <w:tcBorders>
              <w:bottom w:val="single" w:sz="4" w:space="0" w:color="auto"/>
            </w:tcBorders>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bl>
    <w:p w:rsidR="00B92BE6" w:rsidRDefault="00B92BE6" w:rsidP="00B92BE6">
      <w:pPr>
        <w:spacing w:after="0"/>
        <w:rPr>
          <w:rFonts w:ascii="Arial" w:hAnsi="Arial" w:cs="Arial"/>
          <w:sz w:val="20"/>
          <w:szCs w:val="24"/>
        </w:rPr>
      </w:pPr>
    </w:p>
    <w:p w:rsidR="00B92BE6" w:rsidRDefault="00B92BE6" w:rsidP="00B92BE6">
      <w:pPr>
        <w:spacing w:after="0"/>
        <w:rPr>
          <w:rFonts w:ascii="Arial" w:hAnsi="Arial" w:cs="Arial"/>
          <w:sz w:val="20"/>
          <w:szCs w:val="24"/>
        </w:rPr>
      </w:pPr>
      <w:r>
        <w:rPr>
          <w:rFonts w:ascii="Arial" w:hAnsi="Arial" w:cs="Arial"/>
          <w:sz w:val="20"/>
          <w:szCs w:val="24"/>
        </w:rPr>
        <w:lastRenderedPageBreak/>
        <w:t>Uwagi:</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„poddział robót”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rsidR="00B92BE6" w:rsidRDefault="00B92BE6" w:rsidP="00B92BE6">
      <w:pPr>
        <w:spacing w:after="0"/>
        <w:rPr>
          <w:rFonts w:ascii="Arial" w:hAnsi="Arial" w:cs="Arial"/>
          <w:sz w:val="20"/>
          <w:szCs w:val="24"/>
        </w:rPr>
      </w:pPr>
      <w:r>
        <w:rPr>
          <w:rFonts w:ascii="Arial" w:hAnsi="Arial" w:cs="Arial"/>
          <w:sz w:val="20"/>
          <w:szCs w:val="24"/>
        </w:rPr>
        <w:t>- Nie ujmować w sumowaniu wartości działów robót</w:t>
      </w:r>
    </w:p>
    <w:p w:rsidR="00B92BE6"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rsidR="00B92BE6" w:rsidRPr="00B2139D" w:rsidRDefault="00B92BE6" w:rsidP="00B92BE6">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C73505" w:rsidRPr="00C73505" w:rsidRDefault="00C73505"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lastRenderedPageBreak/>
        <w:t xml:space="preserve">Załącznik nr </w:t>
      </w:r>
      <w:r w:rsidR="00B92BE6">
        <w:rPr>
          <w:rFonts w:ascii="Arial" w:eastAsia="Times New Roman" w:hAnsi="Arial" w:cs="Arial"/>
          <w:bCs/>
          <w:color w:val="000000" w:themeColor="text1"/>
          <w:spacing w:val="10"/>
          <w:w w:val="130"/>
          <w:kern w:val="3"/>
          <w:sz w:val="18"/>
          <w:szCs w:val="18"/>
          <w:lang w:eastAsia="zh-CN"/>
        </w:rPr>
        <w:t>4</w:t>
      </w:r>
      <w:r w:rsidRPr="00C73505">
        <w:rPr>
          <w:rFonts w:ascii="Arial" w:eastAsia="Times New Roman" w:hAnsi="Arial" w:cs="Arial"/>
          <w:bCs/>
          <w:color w:val="000000" w:themeColor="text1"/>
          <w:spacing w:val="10"/>
          <w:w w:val="130"/>
          <w:kern w:val="3"/>
          <w:sz w:val="18"/>
          <w:szCs w:val="18"/>
          <w:lang w:eastAsia="zh-CN"/>
        </w:rPr>
        <w:t xml:space="preserve"> do umowy</w:t>
      </w:r>
    </w:p>
    <w:p w:rsidR="00C73505" w:rsidRPr="00B92BE6"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B92BE6">
        <w:rPr>
          <w:rFonts w:ascii="Arial" w:eastAsia="Times New Roman" w:hAnsi="Arial" w:cs="Arial"/>
          <w:b/>
          <w:bCs/>
          <w:color w:val="000000" w:themeColor="text1"/>
          <w:spacing w:val="10"/>
          <w:w w:val="130"/>
          <w:kern w:val="3"/>
          <w:sz w:val="20"/>
          <w:szCs w:val="20"/>
          <w:lang w:eastAsia="zh-CN"/>
        </w:rPr>
        <w:t xml:space="preserve">WYKAZ OSÓB </w:t>
      </w:r>
    </w:p>
    <w:p w:rsidR="00B92BE6"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B92BE6">
        <w:rPr>
          <w:rFonts w:ascii="Arial" w:eastAsia="Times New Roman" w:hAnsi="Arial" w:cs="Arial"/>
          <w:bCs/>
          <w:spacing w:val="10"/>
          <w:w w:val="130"/>
          <w:kern w:val="3"/>
          <w:sz w:val="20"/>
          <w:szCs w:val="20"/>
          <w:lang w:eastAsia="zh-CN"/>
        </w:rPr>
        <w:t>(w przypadku, gdy podmiot nie zatrudnia obcokrajowców)</w:t>
      </w:r>
    </w:p>
    <w:p w:rsidR="00B92BE6" w:rsidRPr="00C73505" w:rsidRDefault="00B92BE6" w:rsidP="00C73505">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rsidR="00C73505" w:rsidRPr="00C73505"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4A01BE" w:rsidRDefault="00C73505" w:rsidP="00C73505">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C73505" w:rsidRPr="00C73505" w:rsidRDefault="00C73505" w:rsidP="00C73505">
      <w:pPr>
        <w:jc w:val="both"/>
        <w:rPr>
          <w:rFonts w:ascii="Arial" w:eastAsia="Calibri" w:hAnsi="Arial" w:cs="Arial"/>
          <w:color w:val="000000" w:themeColor="text1"/>
          <w:sz w:val="20"/>
          <w:szCs w:val="20"/>
        </w:rPr>
      </w:pPr>
      <w:r w:rsidRPr="00C73505">
        <w:rPr>
          <w:rFonts w:ascii="Arial" w:eastAsia="Calibri" w:hAnsi="Arial" w:cs="Arial"/>
          <w:b/>
          <w:color w:val="000000" w:themeColor="text1"/>
          <w:sz w:val="20"/>
          <w:szCs w:val="20"/>
        </w:rPr>
        <w:t>Wykaz osób przewidzianych do realizacji zamówienia,</w:t>
      </w:r>
      <w:r w:rsidRPr="00C73505">
        <w:rPr>
          <w:rFonts w:ascii="Arial" w:hAnsi="Arial" w:cs="Arial"/>
          <w:b/>
          <w:color w:val="000000" w:themeColor="text1"/>
          <w:sz w:val="20"/>
          <w:szCs w:val="20"/>
        </w:rPr>
        <w:t xml:space="preserve"> </w:t>
      </w:r>
      <w:r w:rsidRPr="00C73505">
        <w:rPr>
          <w:rFonts w:ascii="Arial" w:eastAsia="Calibri" w:hAnsi="Arial" w:cs="Arial"/>
          <w:b/>
          <w:color w:val="000000" w:themeColor="text1"/>
          <w:sz w:val="20"/>
          <w:szCs w:val="20"/>
        </w:rPr>
        <w:t xml:space="preserve">z uwzględnieniem danych: imię i nazwisko, stanowiska, rodzaj umowy </w:t>
      </w:r>
      <w:r w:rsidRPr="00C73505">
        <w:rPr>
          <w:rFonts w:ascii="Arial" w:eastAsia="Calibri" w:hAnsi="Arial" w:cs="Arial"/>
          <w:b/>
          <w:color w:val="000000" w:themeColor="text1"/>
          <w:sz w:val="20"/>
          <w:szCs w:val="20"/>
        </w:rPr>
        <w:br/>
        <w:t xml:space="preserve">o pracę oraz okres, na jaki umowa o pracę została zawarta </w:t>
      </w:r>
      <w:r w:rsidRPr="00C73505">
        <w:rPr>
          <w:rFonts w:ascii="Arial" w:eastAsia="Calibri" w:hAnsi="Arial" w:cs="Arial"/>
          <w:i/>
          <w:color w:val="000000" w:themeColor="text1"/>
          <w:sz w:val="20"/>
          <w:szCs w:val="20"/>
        </w:rPr>
        <w:t xml:space="preserve">(niezbędny do realizacji postanowień umowy w zakresie zatrudnienia </w:t>
      </w:r>
      <w:r w:rsidRPr="00C73505">
        <w:rPr>
          <w:rFonts w:ascii="Arial" w:eastAsia="Calibri" w:hAnsi="Arial" w:cs="Arial"/>
          <w:i/>
          <w:color w:val="000000" w:themeColor="text1"/>
          <w:sz w:val="20"/>
          <w:szCs w:val="20"/>
        </w:rPr>
        <w:br/>
        <w:t>na umowę o pracę)/</w:t>
      </w:r>
      <w:r w:rsidRPr="00C73505">
        <w:rPr>
          <w:rFonts w:ascii="Arial" w:eastAsia="Calibri" w:hAnsi="Arial" w:cs="Arial"/>
          <w:color w:val="000000" w:themeColor="text1"/>
          <w:sz w:val="20"/>
          <w:szCs w:val="20"/>
        </w:rPr>
        <w:t xml:space="preserve"> </w:t>
      </w:r>
      <w:r w:rsidRPr="00C73505">
        <w:rPr>
          <w:rFonts w:ascii="Arial" w:eastAsia="Calibri" w:hAnsi="Arial" w:cs="Arial"/>
          <w:b/>
          <w:color w:val="000000" w:themeColor="text1"/>
          <w:sz w:val="20"/>
          <w:szCs w:val="20"/>
        </w:rPr>
        <w:t xml:space="preserve">Wykaz osób </w:t>
      </w:r>
      <w:r w:rsidRPr="00C73505">
        <w:rPr>
          <w:rFonts w:ascii="Arial" w:eastAsia="Calibri" w:hAnsi="Arial" w:cs="Arial"/>
          <w:b/>
          <w:i/>
          <w:color w:val="000000" w:themeColor="text1"/>
          <w:sz w:val="20"/>
          <w:szCs w:val="20"/>
        </w:rPr>
        <w:t>nadzorujących i wykonujących roboty”</w:t>
      </w:r>
      <w:r w:rsidRPr="00C73505">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C73505">
        <w:rPr>
          <w:rFonts w:ascii="Arial" w:eastAsia="Calibri" w:hAnsi="Arial" w:cs="Arial"/>
          <w:color w:val="000000" w:themeColor="text1"/>
          <w:sz w:val="20"/>
          <w:szCs w:val="20"/>
        </w:rPr>
        <w:t xml:space="preserve"> </w:t>
      </w:r>
      <w:r w:rsidRPr="00C73505">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C73505" w:rsidRPr="00C73505"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C73505">
              <w:rPr>
                <w:rFonts w:ascii="Arial" w:eastAsia="Times New Roman" w:hAnsi="Arial" w:cs="Arial"/>
                <w:b/>
                <w:bCs/>
                <w:kern w:val="3"/>
                <w:sz w:val="20"/>
                <w:szCs w:val="24"/>
                <w:lang w:eastAsia="zh-CN"/>
              </w:rPr>
              <w:t>Stanowisko</w:t>
            </w:r>
          </w:p>
        </w:tc>
        <w:tc>
          <w:tcPr>
            <w:tcW w:w="1417"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Rodzaj umowy o pracę</w:t>
            </w:r>
          </w:p>
        </w:tc>
        <w:tc>
          <w:tcPr>
            <w:tcW w:w="1701"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Czas obowiązywania umowy</w:t>
            </w:r>
          </w:p>
        </w:tc>
        <w:tc>
          <w:tcPr>
            <w:tcW w:w="1559"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 xml:space="preserve">Rodzaj </w:t>
            </w:r>
            <w:r>
              <w:rPr>
                <w:rFonts w:ascii="Arial" w:eastAsia="Times New Roman" w:hAnsi="Arial" w:cs="Arial"/>
                <w:b/>
                <w:bCs/>
                <w:color w:val="000000" w:themeColor="text1"/>
                <w:kern w:val="3"/>
                <w:sz w:val="20"/>
                <w:szCs w:val="24"/>
                <w:lang w:eastAsia="zh-CN"/>
              </w:rPr>
              <w:t xml:space="preserve">oraz data ważności </w:t>
            </w:r>
            <w:r w:rsidRPr="004A01BE">
              <w:rPr>
                <w:rFonts w:ascii="Arial" w:eastAsia="Times New Roman" w:hAnsi="Arial" w:cs="Arial"/>
                <w:b/>
                <w:bCs/>
                <w:color w:val="000000" w:themeColor="text1"/>
                <w:kern w:val="3"/>
                <w:sz w:val="20"/>
                <w:szCs w:val="24"/>
                <w:lang w:eastAsia="zh-CN"/>
              </w:rPr>
              <w:t>dokumentu tożsamości</w:t>
            </w:r>
          </w:p>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color w:val="000000" w:themeColor="text1"/>
                <w:kern w:val="3"/>
                <w:sz w:val="20"/>
                <w:szCs w:val="20"/>
                <w:lang w:eastAsia="pl-PL"/>
              </w:rPr>
              <w:t>(ze zdjęciem)</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2</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3</w:t>
            </w:r>
          </w:p>
        </w:tc>
        <w:tc>
          <w:tcPr>
            <w:tcW w:w="1417"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4</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5</w:t>
            </w:r>
          </w:p>
        </w:tc>
        <w:tc>
          <w:tcPr>
            <w:tcW w:w="1559"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C73505" w:rsidRPr="004A01BE" w:rsidRDefault="00C73505" w:rsidP="00C73505">
      <w:pPr>
        <w:jc w:val="right"/>
        <w:rPr>
          <w:rFonts w:ascii="Arial" w:eastAsia="Calibri" w:hAnsi="Arial" w:cs="Arial"/>
          <w:color w:val="000000" w:themeColor="text1"/>
        </w:rPr>
      </w:pPr>
      <w:r w:rsidRPr="004A01BE">
        <w:rPr>
          <w:rFonts w:ascii="Arial" w:eastAsia="Calibri" w:hAnsi="Arial" w:cs="Arial"/>
          <w:color w:val="000000" w:themeColor="text1"/>
        </w:rPr>
        <w:t>………………., dnia ……………………………..</w:t>
      </w:r>
    </w:p>
    <w:p w:rsidR="00C73505" w:rsidRPr="004A01BE" w:rsidRDefault="00C73505" w:rsidP="00C73505">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C73505" w:rsidRPr="004A01BE" w:rsidRDefault="00C73505" w:rsidP="00C73505">
      <w:pPr>
        <w:spacing w:after="0" w:line="240" w:lineRule="auto"/>
        <w:ind w:left="8505"/>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(pieczęć i podpis Wykonawcy)</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oraz data ważności 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kern w:val="3"/>
                <w:sz w:val="20"/>
                <w:szCs w:val="20"/>
                <w:lang w:eastAsia="pl-PL"/>
              </w:rPr>
              <w:t>(ze zdjęciem)</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92BE6" w:rsidRPr="004A01BE" w:rsidRDefault="00B92BE6" w:rsidP="00B92BE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B92BE6" w:rsidP="00B92BE6">
      <w:pPr>
        <w:spacing w:after="120" w:line="240" w:lineRule="auto"/>
        <w:ind w:left="5664"/>
        <w:rPr>
          <w:rFonts w:ascii="Arial" w:eastAsia="Times New Roman" w:hAnsi="Arial" w:cs="Arial"/>
          <w:sz w:val="20"/>
          <w:szCs w:val="20"/>
          <w:lang w:eastAsia="pl-PL"/>
        </w:rPr>
      </w:pPr>
      <w:r w:rsidRPr="00B92BE6">
        <w:rPr>
          <w:rFonts w:ascii="Arial" w:eastAsia="Times New Roman" w:hAnsi="Arial" w:cs="Arial"/>
          <w:sz w:val="20"/>
          <w:szCs w:val="20"/>
          <w:lang w:eastAsia="pl-PL"/>
        </w:rPr>
        <w:t>Załącznik nr 5 do umowy</w:t>
      </w:r>
    </w:p>
    <w:p w:rsidR="00B92BE6" w:rsidRPr="00B92BE6" w:rsidRDefault="00B92BE6" w:rsidP="00B92BE6">
      <w:pPr>
        <w:spacing w:after="120" w:line="240" w:lineRule="auto"/>
        <w:ind w:left="5664"/>
        <w:rPr>
          <w:rFonts w:ascii="Arial" w:eastAsia="Times New Roman" w:hAnsi="Arial" w:cs="Arial"/>
          <w:sz w:val="20"/>
          <w:szCs w:val="20"/>
          <w:lang w:eastAsia="pl-PL"/>
        </w:rPr>
      </w:pPr>
    </w:p>
    <w:p w:rsidR="00B92BE6" w:rsidRPr="00B92BE6" w:rsidRDefault="00B92BE6" w:rsidP="00B92BE6">
      <w:pPr>
        <w:spacing w:after="0" w:line="240" w:lineRule="auto"/>
        <w:ind w:firstLine="567"/>
        <w:jc w:val="both"/>
        <w:rPr>
          <w:rFonts w:ascii="Arial" w:eastAsia="Times New Roman" w:hAnsi="Arial" w:cs="Arial"/>
          <w:lang w:eastAsia="pl-PL"/>
        </w:rPr>
      </w:pPr>
      <w:r w:rsidRPr="00B92BE6">
        <w:rPr>
          <w:rFonts w:ascii="Arial" w:eastAsia="Times New Roman" w:hAnsi="Arial" w:cs="Arial"/>
          <w:lang w:eastAsia="pl-PL"/>
        </w:rPr>
        <w:t xml:space="preserve">Zgodnie z art. 13 ust. 1 i 2 </w:t>
      </w:r>
      <w:r w:rsidRPr="00B92BE6">
        <w:rPr>
          <w:rFonts w:ascii="Arial" w:eastAsia="Calibri" w:hAnsi="Arial" w:cs="Arial"/>
        </w:rPr>
        <w:t>rozporządzenia Parlamentu Europejskiego i Rady (UE) 2016/679 z dnia 27 kwietnia 2016 r. w sprawie ochrony osób fizycznych</w:t>
      </w:r>
      <w:r w:rsidRPr="00B92BE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92BE6">
        <w:rPr>
          <w:rFonts w:ascii="Arial" w:eastAsia="Times New Roman" w:hAnsi="Arial" w:cs="Arial"/>
          <w:lang w:eastAsia="pl-PL"/>
        </w:rPr>
        <w:t xml:space="preserve">dalej „RODO”, informuję, że administratorem Pani/Pana danych osobowych jest: </w:t>
      </w:r>
    </w:p>
    <w:p w:rsidR="00B92BE6" w:rsidRPr="00B92BE6" w:rsidRDefault="00B92BE6" w:rsidP="00B92BE6">
      <w:pPr>
        <w:spacing w:after="0" w:line="240" w:lineRule="auto"/>
        <w:ind w:left="360"/>
        <w:jc w:val="center"/>
        <w:rPr>
          <w:rFonts w:ascii="Arial" w:hAnsi="Arial" w:cs="Arial"/>
          <w:b/>
        </w:rPr>
      </w:pPr>
      <w:r w:rsidRPr="00B92BE6">
        <w:rPr>
          <w:rFonts w:ascii="Arial" w:hAnsi="Arial" w:cs="Arial"/>
          <w:b/>
        </w:rPr>
        <w:t>Komendant</w:t>
      </w:r>
      <w:r w:rsidRPr="00B92BE6">
        <w:rPr>
          <w:rFonts w:ascii="Arial" w:hAnsi="Arial" w:cs="Arial"/>
          <w:b/>
        </w:rPr>
        <w:br/>
        <w:t xml:space="preserve"> 32 Wojskowego Oddziału Gospodarczego w Zamościu,</w:t>
      </w:r>
      <w:r w:rsidRPr="00B92BE6">
        <w:rPr>
          <w:rFonts w:ascii="Arial" w:hAnsi="Arial" w:cs="Arial"/>
          <w:b/>
        </w:rPr>
        <w:br/>
        <w:t xml:space="preserve"> ul. Wojska Polskiego 2F, 22-400 Zamość,</w:t>
      </w:r>
    </w:p>
    <w:p w:rsidR="00B92BE6" w:rsidRPr="00B92BE6" w:rsidRDefault="00B92BE6" w:rsidP="00B92BE6">
      <w:pPr>
        <w:spacing w:after="0" w:line="240" w:lineRule="auto"/>
        <w:jc w:val="both"/>
        <w:rPr>
          <w:rFonts w:ascii="Arial" w:hAnsi="Arial" w:cs="Arial"/>
          <w:b/>
        </w:rPr>
      </w:pPr>
      <w:r w:rsidRPr="00B92BE6">
        <w:rPr>
          <w:rFonts w:ascii="Arial" w:hAnsi="Arial" w:cs="Arial"/>
        </w:rPr>
        <w:t xml:space="preserve">do Pani/Pana dyspozycji pozostaje również </w:t>
      </w:r>
      <w:r w:rsidRPr="00B92BE6">
        <w:rPr>
          <w:rFonts w:ascii="Arial" w:hAnsi="Arial" w:cs="Arial"/>
          <w:b/>
        </w:rPr>
        <w:t>Inspektor Ochrony Danych</w:t>
      </w:r>
      <w:r w:rsidRPr="00B92BE6">
        <w:rPr>
          <w:rFonts w:ascii="Arial" w:hAnsi="Arial" w:cs="Arial"/>
        </w:rPr>
        <w:t xml:space="preserve"> </w:t>
      </w:r>
      <w:r w:rsidRPr="00B92BE6">
        <w:rPr>
          <w:rFonts w:ascii="Arial" w:hAnsi="Arial" w:cs="Arial"/>
          <w:b/>
        </w:rPr>
        <w:t>Osobowych,</w:t>
      </w:r>
      <w:r w:rsidRPr="00B92BE6">
        <w:rPr>
          <w:rFonts w:ascii="Arial" w:hAnsi="Arial" w:cs="Arial"/>
        </w:rPr>
        <w:t xml:space="preserve"> wszelkie pytania dotyczące ochrony danych osobowych proszę kierować na adres poczty elektronicznej: </w:t>
      </w:r>
      <w:r w:rsidRPr="00B92BE6">
        <w:rPr>
          <w:rFonts w:ascii="Arial" w:hAnsi="Arial" w:cs="Arial"/>
          <w:b/>
        </w:rPr>
        <w:t>32wog.iod@ron.mil.pl</w:t>
      </w:r>
    </w:p>
    <w:p w:rsidR="00B92BE6" w:rsidRPr="00B92BE6" w:rsidRDefault="00B92BE6" w:rsidP="00F819B7">
      <w:pPr>
        <w:numPr>
          <w:ilvl w:val="0"/>
          <w:numId w:val="140"/>
        </w:numPr>
        <w:spacing w:after="0" w:line="240" w:lineRule="auto"/>
        <w:ind w:left="426" w:hanging="426"/>
        <w:contextualSpacing/>
        <w:jc w:val="both"/>
        <w:rPr>
          <w:rFonts w:ascii="Arial" w:eastAsia="Times New Roman" w:hAnsi="Arial" w:cs="Arial"/>
          <w:color w:val="FF0000"/>
          <w:lang w:eastAsia="pl-PL"/>
        </w:rPr>
      </w:pPr>
      <w:r w:rsidRPr="00B92BE6">
        <w:rPr>
          <w:rFonts w:ascii="Arial" w:eastAsia="Times New Roman" w:hAnsi="Arial" w:cs="Arial"/>
          <w:lang w:eastAsia="pl-PL"/>
        </w:rPr>
        <w:t>Pani/Pana dane osobowe przetwarzane będą na podstawie art. 6 ust. 1 lit. c</w:t>
      </w:r>
      <w:r w:rsidRPr="00B92BE6">
        <w:rPr>
          <w:rFonts w:ascii="Arial" w:eastAsia="Times New Roman" w:hAnsi="Arial" w:cs="Arial"/>
          <w:i/>
          <w:lang w:eastAsia="pl-PL"/>
        </w:rPr>
        <w:t xml:space="preserve"> </w:t>
      </w:r>
      <w:r w:rsidRPr="00B92BE6">
        <w:rPr>
          <w:rFonts w:ascii="Arial" w:eastAsia="Times New Roman" w:hAnsi="Arial" w:cs="Arial"/>
          <w:lang w:eastAsia="pl-PL"/>
        </w:rPr>
        <w:t xml:space="preserve">RODO w celu </w:t>
      </w:r>
      <w:r w:rsidRPr="00B92BE6">
        <w:rPr>
          <w:rFonts w:ascii="Arial" w:eastAsia="Calibri" w:hAnsi="Arial" w:cs="Arial"/>
        </w:rPr>
        <w:t>związanym z postępowaniem o udzielenie zamówienia publicznego:</w:t>
      </w:r>
    </w:p>
    <w:p w:rsidR="00B92BE6" w:rsidRPr="00B92BE6" w:rsidRDefault="00B92BE6" w:rsidP="00B92BE6">
      <w:pPr>
        <w:spacing w:after="0" w:line="240" w:lineRule="auto"/>
        <w:ind w:left="426"/>
        <w:contextualSpacing/>
        <w:jc w:val="both"/>
        <w:rPr>
          <w:rFonts w:ascii="Arial" w:eastAsia="Times New Roman" w:hAnsi="Arial" w:cs="Arial"/>
          <w:color w:val="FF0000"/>
          <w:lang w:eastAsia="pl-PL"/>
        </w:rPr>
      </w:pPr>
      <w:r w:rsidRPr="00B92BE6">
        <w:rPr>
          <w:rFonts w:ascii="Arial" w:eastAsia="Calibri" w:hAnsi="Arial" w:cs="Arial"/>
          <w:b/>
        </w:rPr>
        <w:t>Remont</w:t>
      </w:r>
      <w:r w:rsidRPr="00B92BE6">
        <w:rPr>
          <w:rFonts w:ascii="Arial" w:eastAsia="Calibri" w:hAnsi="Arial" w:cs="Arial"/>
        </w:rPr>
        <w:t xml:space="preserve"> </w:t>
      </w:r>
      <w:r w:rsidRPr="00B92BE6">
        <w:rPr>
          <w:rFonts w:ascii="Arial" w:eastAsia="Calibri" w:hAnsi="Arial" w:cs="Arial"/>
          <w:b/>
        </w:rPr>
        <w:t>bieżni Ośrodka Sprawności Fizycznej w kompleksie wojskowym w Zamościu w Zamościu</w:t>
      </w:r>
      <w:r w:rsidRPr="00B92BE6">
        <w:rPr>
          <w:rFonts w:ascii="Arial" w:eastAsia="Calibri" w:hAnsi="Arial" w:cs="Arial"/>
          <w:b/>
          <w:i/>
        </w:rPr>
        <w:t xml:space="preserve">, </w:t>
      </w:r>
      <w:r w:rsidRPr="00B92BE6">
        <w:rPr>
          <w:rFonts w:ascii="Arial" w:eastAsia="Calibri" w:hAnsi="Arial" w:cs="Arial"/>
          <w:b/>
        </w:rPr>
        <w:t xml:space="preserve">prowadzonym w trybie </w:t>
      </w:r>
      <w:r w:rsidRPr="00B92BE6">
        <w:rPr>
          <w:rFonts w:ascii="Arial" w:eastAsia="Calibri" w:hAnsi="Arial" w:cs="Arial"/>
          <w:b/>
          <w:color w:val="FF0000"/>
        </w:rPr>
        <w:t xml:space="preserve"> </w:t>
      </w:r>
      <w:r w:rsidRPr="00B92BE6">
        <w:rPr>
          <w:rFonts w:ascii="Arial" w:eastAsia="Times New Roman" w:hAnsi="Arial" w:cs="Arial"/>
          <w:b/>
          <w:lang w:eastAsia="pl-PL"/>
        </w:rPr>
        <w:t>podstawowym</w:t>
      </w:r>
      <w:r w:rsidRPr="00B92BE6">
        <w:rPr>
          <w:rFonts w:ascii="Arial" w:eastAsia="Calibri" w:hAnsi="Arial" w:cs="Arial"/>
        </w:rPr>
        <w:t>;</w:t>
      </w:r>
    </w:p>
    <w:p w:rsidR="00B92BE6" w:rsidRPr="00B92BE6" w:rsidRDefault="00B92BE6" w:rsidP="00F819B7">
      <w:pPr>
        <w:numPr>
          <w:ilvl w:val="0"/>
          <w:numId w:val="140"/>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B92BE6">
        <w:rPr>
          <w:rFonts w:ascii="Arial" w:eastAsia="Times New Roman" w:hAnsi="Arial" w:cs="Arial"/>
          <w:lang w:eastAsia="pl-PL"/>
        </w:rPr>
        <w:br/>
        <w:t xml:space="preserve">z 2019. 2019), dalej „ustawa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F819B7">
      <w:pPr>
        <w:numPr>
          <w:ilvl w:val="0"/>
          <w:numId w:val="140"/>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Pani/Pana dane osobowe będą przechowywane, zgodnie z art. 78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B92BE6" w:rsidRPr="00B92BE6" w:rsidRDefault="00B92BE6" w:rsidP="00F819B7">
      <w:pPr>
        <w:numPr>
          <w:ilvl w:val="0"/>
          <w:numId w:val="140"/>
        </w:numPr>
        <w:spacing w:after="0" w:line="240" w:lineRule="auto"/>
        <w:ind w:left="426" w:hanging="426"/>
        <w:contextualSpacing/>
        <w:jc w:val="both"/>
        <w:rPr>
          <w:rFonts w:ascii="Arial" w:eastAsia="Times New Roman" w:hAnsi="Arial" w:cs="Arial"/>
          <w:b/>
          <w:i/>
          <w:lang w:eastAsia="pl-PL"/>
        </w:rPr>
      </w:pPr>
      <w:r w:rsidRPr="00B92BE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F819B7">
      <w:pPr>
        <w:numPr>
          <w:ilvl w:val="0"/>
          <w:numId w:val="140"/>
        </w:numPr>
        <w:spacing w:after="0" w:line="240" w:lineRule="auto"/>
        <w:ind w:left="426" w:hanging="426"/>
        <w:contextualSpacing/>
        <w:jc w:val="both"/>
        <w:rPr>
          <w:rFonts w:ascii="Arial" w:eastAsia="Calibri" w:hAnsi="Arial" w:cs="Arial"/>
        </w:rPr>
      </w:pPr>
      <w:r w:rsidRPr="00B92BE6">
        <w:rPr>
          <w:rFonts w:ascii="Arial" w:eastAsia="Times New Roman" w:hAnsi="Arial" w:cs="Arial"/>
          <w:lang w:eastAsia="pl-PL"/>
        </w:rPr>
        <w:t>w odniesieniu do Pani/Pana danych osobowych decyzje nie będą podejmowane</w:t>
      </w:r>
      <w:r w:rsidRPr="00B92BE6">
        <w:rPr>
          <w:rFonts w:ascii="Arial" w:eastAsia="Times New Roman" w:hAnsi="Arial" w:cs="Arial"/>
          <w:lang w:eastAsia="pl-PL"/>
        </w:rPr>
        <w:br/>
        <w:t xml:space="preserve"> w sposób zautomatyzowany, stosowanie do art. 22 RODO;</w:t>
      </w:r>
    </w:p>
    <w:p w:rsidR="00B92BE6" w:rsidRPr="00B92BE6" w:rsidRDefault="00B92BE6" w:rsidP="00F819B7">
      <w:pPr>
        <w:numPr>
          <w:ilvl w:val="0"/>
          <w:numId w:val="140"/>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posiada Pani/Pan:</w:t>
      </w:r>
    </w:p>
    <w:p w:rsidR="00B92BE6" w:rsidRPr="00B92BE6" w:rsidRDefault="00B92BE6" w:rsidP="00F819B7">
      <w:pPr>
        <w:numPr>
          <w:ilvl w:val="0"/>
          <w:numId w:val="141"/>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na podstawie art. 15 RODO prawo dostępu do danych osobowych Pani/Pana dotyczących;</w:t>
      </w:r>
    </w:p>
    <w:p w:rsidR="00B92BE6" w:rsidRPr="00B92BE6" w:rsidRDefault="00B92BE6" w:rsidP="00F819B7">
      <w:pPr>
        <w:numPr>
          <w:ilvl w:val="0"/>
          <w:numId w:val="141"/>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16 RODO prawo do sprostowania Pani/Pana danych osobowych </w:t>
      </w:r>
      <w:r w:rsidRPr="00B92BE6">
        <w:rPr>
          <w:rFonts w:ascii="Arial" w:eastAsia="Times New Roman" w:hAnsi="Arial" w:cs="Arial"/>
          <w:b/>
          <w:vertAlign w:val="superscript"/>
          <w:lang w:eastAsia="pl-PL"/>
        </w:rPr>
        <w:t>**</w:t>
      </w:r>
      <w:r w:rsidRPr="00B92BE6">
        <w:rPr>
          <w:rFonts w:ascii="Arial" w:eastAsia="Times New Roman" w:hAnsi="Arial" w:cs="Arial"/>
          <w:lang w:eastAsia="pl-PL"/>
        </w:rPr>
        <w:t>;</w:t>
      </w:r>
    </w:p>
    <w:p w:rsidR="00B92BE6" w:rsidRPr="00B92BE6" w:rsidRDefault="00B92BE6" w:rsidP="00F819B7">
      <w:pPr>
        <w:numPr>
          <w:ilvl w:val="0"/>
          <w:numId w:val="141"/>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B92BE6" w:rsidRPr="00B92BE6" w:rsidRDefault="00B92BE6" w:rsidP="00F819B7">
      <w:pPr>
        <w:numPr>
          <w:ilvl w:val="0"/>
          <w:numId w:val="141"/>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B92BE6" w:rsidRPr="00B92BE6" w:rsidRDefault="00B92BE6" w:rsidP="00F819B7">
      <w:pPr>
        <w:numPr>
          <w:ilvl w:val="0"/>
          <w:numId w:val="140"/>
        </w:numPr>
        <w:spacing w:after="0" w:line="240" w:lineRule="auto"/>
        <w:ind w:left="426" w:hanging="426"/>
        <w:contextualSpacing/>
        <w:jc w:val="both"/>
        <w:rPr>
          <w:rFonts w:ascii="Arial" w:eastAsia="Times New Roman" w:hAnsi="Arial" w:cs="Arial"/>
          <w:i/>
          <w:lang w:eastAsia="pl-PL"/>
        </w:rPr>
      </w:pPr>
      <w:r w:rsidRPr="00B92BE6">
        <w:rPr>
          <w:rFonts w:ascii="Arial" w:eastAsia="Times New Roman" w:hAnsi="Arial" w:cs="Arial"/>
          <w:lang w:eastAsia="pl-PL"/>
        </w:rPr>
        <w:t>nie przysługuje Pani/Panu:</w:t>
      </w:r>
    </w:p>
    <w:p w:rsidR="00B92BE6" w:rsidRPr="00B92BE6" w:rsidRDefault="00B92BE6" w:rsidP="00F819B7">
      <w:pPr>
        <w:numPr>
          <w:ilvl w:val="0"/>
          <w:numId w:val="142"/>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w związku z art. 17 ust. 3 lit. b, d lub e RODO prawo do usunięcia danych osobowych;</w:t>
      </w:r>
    </w:p>
    <w:p w:rsidR="00B92BE6" w:rsidRPr="00B92BE6" w:rsidRDefault="00B92BE6" w:rsidP="00F819B7">
      <w:pPr>
        <w:numPr>
          <w:ilvl w:val="0"/>
          <w:numId w:val="142"/>
        </w:numPr>
        <w:spacing w:after="0" w:line="240" w:lineRule="auto"/>
        <w:ind w:left="709" w:hanging="283"/>
        <w:contextualSpacing/>
        <w:jc w:val="both"/>
        <w:rPr>
          <w:rFonts w:ascii="Arial" w:eastAsia="Times New Roman" w:hAnsi="Arial" w:cs="Arial"/>
          <w:b/>
          <w:i/>
          <w:lang w:eastAsia="pl-PL"/>
        </w:rPr>
      </w:pPr>
      <w:r w:rsidRPr="00B92BE6">
        <w:rPr>
          <w:rFonts w:ascii="Arial" w:eastAsia="Times New Roman" w:hAnsi="Arial" w:cs="Arial"/>
          <w:lang w:eastAsia="pl-PL"/>
        </w:rPr>
        <w:t>prawo do przenoszenia danych osobowych, o którym mowa w art. 20 RODO;</w:t>
      </w:r>
    </w:p>
    <w:p w:rsidR="00B92BE6" w:rsidRPr="00B92BE6" w:rsidRDefault="00B92BE6" w:rsidP="00F819B7">
      <w:pPr>
        <w:numPr>
          <w:ilvl w:val="0"/>
          <w:numId w:val="142"/>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92BE6" w:rsidRPr="00B92BE6" w:rsidRDefault="00B92BE6" w:rsidP="00B92BE6">
      <w:pPr>
        <w:spacing w:after="0" w:line="240" w:lineRule="auto"/>
        <w:ind w:left="709"/>
        <w:contextualSpacing/>
        <w:jc w:val="both"/>
        <w:rPr>
          <w:rFonts w:ascii="Arial" w:eastAsia="Times New Roman" w:hAnsi="Arial" w:cs="Arial"/>
          <w:i/>
          <w:lang w:eastAsia="pl-PL"/>
        </w:rPr>
      </w:pPr>
    </w:p>
    <w:p w:rsidR="00B92BE6" w:rsidRPr="00B92BE6" w:rsidRDefault="00B92BE6" w:rsidP="00B92BE6">
      <w:pPr>
        <w:spacing w:before="120" w:after="0" w:line="240" w:lineRule="auto"/>
        <w:jc w:val="both"/>
        <w:rPr>
          <w:rFonts w:ascii="Arial" w:eastAsia="Calibri" w:hAnsi="Arial" w:cs="Aria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297301">
        <w:rPr>
          <w:rFonts w:ascii="Arial" w:eastAsia="Times New Roman" w:hAnsi="Arial" w:cs="Arial"/>
          <w:b/>
          <w:i/>
          <w:sz w:val="20"/>
          <w:szCs w:val="20"/>
          <w:lang w:eastAsia="pl-PL"/>
        </w:rPr>
        <w:t>nr 4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1524F" w:rsidRPr="0030764C" w:rsidRDefault="00F1524F" w:rsidP="00F1524F">
      <w:pPr>
        <w:spacing w:after="150" w:line="240" w:lineRule="auto"/>
        <w:contextualSpacing/>
        <w:jc w:val="both"/>
        <w:rPr>
          <w:rFonts w:ascii="Arial" w:eastAsia="Times New Roman" w:hAnsi="Arial" w:cs="Arial"/>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w:t>
      </w:r>
      <w:proofErr w:type="spellStart"/>
      <w:r w:rsidR="00024C74">
        <w:rPr>
          <w:rFonts w:ascii="Arial" w:hAnsi="Arial" w:cs="Arial"/>
        </w:rPr>
        <w:t>późn</w:t>
      </w:r>
      <w:proofErr w:type="spellEnd"/>
      <w:r w:rsidR="00024C74">
        <w:rPr>
          <w:rFonts w:ascii="Arial" w:hAnsi="Arial" w:cs="Arial"/>
        </w:rPr>
        <w:t>. zm.</w:t>
      </w:r>
      <w:r w:rsidR="00297301" w:rsidRPr="00AC0ECB">
        <w:rPr>
          <w:rFonts w:ascii="Arial" w:hAnsi="Arial" w:cs="Arial"/>
        </w:rPr>
        <w:t>)</w:t>
      </w:r>
      <w:r w:rsidR="00297301">
        <w:rPr>
          <w:rFonts w:ascii="Arial" w:hAnsi="Arial" w:cs="Arial"/>
        </w:rPr>
        <w:t xml:space="preserve"> </w:t>
      </w:r>
      <w:r w:rsidRPr="0030764C">
        <w:rPr>
          <w:rFonts w:ascii="Arial" w:eastAsia="Times New Roman" w:hAnsi="Arial" w:cs="Arial"/>
          <w:lang w:eastAsia="ar-SA"/>
        </w:rPr>
        <w:t xml:space="preserve">na </w:t>
      </w:r>
      <w:r w:rsidR="00297301">
        <w:rPr>
          <w:rFonts w:ascii="Arial" w:hAnsi="Arial" w:cs="Arial"/>
          <w:b/>
        </w:rPr>
        <w:t>robotę budowlaną</w:t>
      </w:r>
      <w:r w:rsidR="00297301" w:rsidRPr="0014018F">
        <w:rPr>
          <w:rFonts w:ascii="Arial" w:hAnsi="Arial" w:cs="Arial"/>
          <w:b/>
        </w:rPr>
        <w:t xml:space="preserve"> w zakresie: Remontu bieżni Ośrodka Sprawności Fizycznej w kompleksie wojskowym w Zamościu</w:t>
      </w:r>
      <w:r w:rsidR="00297301">
        <w:rPr>
          <w:rFonts w:ascii="Arial" w:hAnsi="Arial" w:cs="Arial"/>
          <w:b/>
        </w:rPr>
        <w:t>. Nr sprawy ZP/TP/1/2021</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e z wymaganiami określonymi w S</w:t>
      </w:r>
      <w:r w:rsidRPr="0030764C">
        <w:rPr>
          <w:rFonts w:ascii="Arial" w:hAnsi="Arial" w:cs="Arial"/>
        </w:rPr>
        <w:t>WZ:</w:t>
      </w:r>
    </w:p>
    <w:p w:rsidR="00F1524F" w:rsidRPr="0030764C" w:rsidRDefault="00F1524F" w:rsidP="00F1524F">
      <w:pPr>
        <w:spacing w:after="0"/>
        <w:jc w:val="both"/>
        <w:rPr>
          <w:rFonts w:ascii="Arial" w:hAnsi="Arial" w:cs="Arial"/>
          <w:b/>
        </w:rPr>
      </w:pPr>
    </w:p>
    <w:p w:rsidR="00F1524F" w:rsidRPr="0030764C" w:rsidRDefault="00F1524F" w:rsidP="00F819B7">
      <w:pPr>
        <w:numPr>
          <w:ilvl w:val="0"/>
          <w:numId w:val="144"/>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1524F" w:rsidRDefault="00F1524F" w:rsidP="00F819B7">
      <w:pPr>
        <w:pStyle w:val="Akapitzlist"/>
        <w:numPr>
          <w:ilvl w:val="0"/>
          <w:numId w:val="143"/>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zakresem robót określonym w </w:t>
      </w:r>
      <w:r w:rsidRPr="00D62FEA">
        <w:rPr>
          <w:rFonts w:ascii="Arial" w:hAnsi="Arial" w:cs="Arial"/>
          <w:b/>
          <w:sz w:val="20"/>
          <w:szCs w:val="20"/>
        </w:rPr>
        <w:t>Specyfikacji Technicznej Wykonania i Odbioru Robót (</w:t>
      </w:r>
      <w:proofErr w:type="spellStart"/>
      <w:r w:rsidRPr="00D62FEA">
        <w:rPr>
          <w:rFonts w:ascii="Arial" w:hAnsi="Arial" w:cs="Arial"/>
          <w:b/>
          <w:sz w:val="20"/>
          <w:szCs w:val="20"/>
        </w:rPr>
        <w:t>STWiOR</w:t>
      </w:r>
      <w:proofErr w:type="spellEnd"/>
      <w:r w:rsidRPr="00D62FEA">
        <w:rPr>
          <w:rFonts w:ascii="Arial" w:hAnsi="Arial" w:cs="Arial"/>
          <w:b/>
          <w:sz w:val="20"/>
          <w:szCs w:val="20"/>
        </w:rPr>
        <w:t xml:space="preserve">) </w:t>
      </w:r>
      <w:r w:rsidRPr="00D62FEA">
        <w:rPr>
          <w:rFonts w:ascii="Arial" w:hAnsi="Arial" w:cs="Arial"/>
          <w:sz w:val="20"/>
          <w:szCs w:val="20"/>
        </w:rPr>
        <w:t>–</w:t>
      </w:r>
      <w:r w:rsidR="00297301">
        <w:rPr>
          <w:rFonts w:ascii="Arial" w:hAnsi="Arial" w:cs="Arial"/>
          <w:sz w:val="20"/>
          <w:szCs w:val="20"/>
        </w:rPr>
        <w:t>stanowiącej Załącznik nr 1 do S</w:t>
      </w:r>
      <w:r w:rsidRPr="00D62FEA">
        <w:rPr>
          <w:rFonts w:ascii="Arial" w:hAnsi="Arial" w:cs="Arial"/>
          <w:sz w:val="20"/>
          <w:szCs w:val="20"/>
        </w:rPr>
        <w:t>WZ</w:t>
      </w:r>
      <w:r w:rsidRPr="00D62FEA">
        <w:rPr>
          <w:rFonts w:ascii="Arial" w:hAnsi="Arial" w:cs="Arial"/>
          <w:b/>
          <w:sz w:val="20"/>
          <w:szCs w:val="20"/>
        </w:rPr>
        <w:t xml:space="preserve"> </w:t>
      </w:r>
    </w:p>
    <w:p w:rsidR="00F1524F" w:rsidRPr="00297301" w:rsidRDefault="00F1524F" w:rsidP="00F819B7">
      <w:pPr>
        <w:pStyle w:val="Akapitzlist"/>
        <w:numPr>
          <w:ilvl w:val="0"/>
          <w:numId w:val="143"/>
        </w:numPr>
        <w:tabs>
          <w:tab w:val="left" w:pos="426"/>
        </w:tabs>
        <w:spacing w:after="0"/>
        <w:ind w:left="360"/>
        <w:jc w:val="both"/>
        <w:rPr>
          <w:rFonts w:ascii="Arial" w:hAnsi="Arial" w:cs="Arial"/>
          <w:b/>
          <w:sz w:val="20"/>
          <w:szCs w:val="20"/>
        </w:rPr>
      </w:pPr>
      <w:r w:rsidRPr="00D62FEA">
        <w:rPr>
          <w:rFonts w:ascii="Arial" w:hAnsi="Arial" w:cs="Arial"/>
          <w:b/>
          <w:sz w:val="20"/>
          <w:szCs w:val="20"/>
        </w:rPr>
        <w:t xml:space="preserve">Przedmiarem robót </w:t>
      </w:r>
      <w:r w:rsidRPr="00D62FEA">
        <w:rPr>
          <w:rFonts w:ascii="Arial" w:hAnsi="Arial" w:cs="Arial"/>
          <w:sz w:val="20"/>
          <w:szCs w:val="20"/>
        </w:rPr>
        <w:t>– stanowiącym Załącznik nr 2</w:t>
      </w:r>
      <w:r w:rsidR="00297301">
        <w:rPr>
          <w:rFonts w:ascii="Arial" w:hAnsi="Arial" w:cs="Arial"/>
          <w:sz w:val="20"/>
          <w:szCs w:val="20"/>
        </w:rPr>
        <w:t xml:space="preserve"> do S</w:t>
      </w:r>
      <w:r w:rsidRPr="00D62FEA">
        <w:rPr>
          <w:rFonts w:ascii="Arial" w:hAnsi="Arial" w:cs="Arial"/>
          <w:sz w:val="20"/>
          <w:szCs w:val="20"/>
        </w:rPr>
        <w:t xml:space="preserve">WZ </w:t>
      </w:r>
    </w:p>
    <w:p w:rsidR="00297301" w:rsidRPr="008E293B" w:rsidRDefault="00297301" w:rsidP="008E293B">
      <w:pPr>
        <w:pStyle w:val="Akapitzlist"/>
        <w:numPr>
          <w:ilvl w:val="0"/>
          <w:numId w:val="143"/>
        </w:numPr>
        <w:tabs>
          <w:tab w:val="left" w:pos="426"/>
        </w:tabs>
        <w:spacing w:after="0"/>
        <w:ind w:left="360"/>
        <w:jc w:val="both"/>
        <w:rPr>
          <w:rFonts w:ascii="Arial" w:hAnsi="Arial" w:cs="Arial"/>
          <w:sz w:val="20"/>
          <w:szCs w:val="20"/>
        </w:rPr>
      </w:pPr>
      <w:r w:rsidRPr="00297301">
        <w:rPr>
          <w:rFonts w:ascii="Arial" w:hAnsi="Arial" w:cs="Arial"/>
          <w:b/>
          <w:sz w:val="20"/>
          <w:szCs w:val="20"/>
        </w:rPr>
        <w:t xml:space="preserve">Szkic boiska – </w:t>
      </w:r>
      <w:r>
        <w:rPr>
          <w:rFonts w:ascii="Arial" w:hAnsi="Arial" w:cs="Arial"/>
          <w:sz w:val="20"/>
          <w:szCs w:val="20"/>
        </w:rPr>
        <w:t xml:space="preserve">stanowiącym załącznik </w:t>
      </w:r>
      <w:r w:rsidRPr="00297301">
        <w:rPr>
          <w:rFonts w:ascii="Arial" w:hAnsi="Arial" w:cs="Arial"/>
          <w:sz w:val="20"/>
          <w:szCs w:val="20"/>
        </w:rPr>
        <w:t xml:space="preserve"> nr </w:t>
      </w:r>
      <w:r w:rsidR="00D30A48">
        <w:rPr>
          <w:rFonts w:ascii="Arial" w:hAnsi="Arial" w:cs="Arial"/>
          <w:sz w:val="20"/>
          <w:szCs w:val="20"/>
        </w:rPr>
        <w:t>2a</w:t>
      </w:r>
      <w:r w:rsidR="008E293B">
        <w:rPr>
          <w:rFonts w:ascii="Arial" w:hAnsi="Arial" w:cs="Arial"/>
          <w:sz w:val="20"/>
          <w:szCs w:val="20"/>
        </w:rPr>
        <w:t xml:space="preserve"> </w:t>
      </w:r>
      <w:r w:rsidRPr="008E293B">
        <w:rPr>
          <w:rFonts w:ascii="Arial" w:hAnsi="Arial" w:cs="Arial"/>
          <w:sz w:val="20"/>
          <w:szCs w:val="20"/>
        </w:rPr>
        <w:t>do SWZ załączony w formacie pdf.</w:t>
      </w:r>
    </w:p>
    <w:p w:rsidR="00F1524F" w:rsidRPr="00297301" w:rsidRDefault="00F1524F" w:rsidP="00297301">
      <w:pPr>
        <w:tabs>
          <w:tab w:val="left" w:pos="426"/>
        </w:tabs>
        <w:spacing w:after="0"/>
        <w:jc w:val="both"/>
        <w:rPr>
          <w:rFonts w:ascii="Arial" w:hAnsi="Arial" w:cs="Arial"/>
          <w:b/>
        </w:rPr>
      </w:pPr>
    </w:p>
    <w:p w:rsidR="00F1524F" w:rsidRPr="008E293B" w:rsidRDefault="00F1524F" w:rsidP="008E293B">
      <w:pPr>
        <w:numPr>
          <w:ilvl w:val="0"/>
          <w:numId w:val="144"/>
        </w:numPr>
        <w:tabs>
          <w:tab w:val="left" w:pos="3855"/>
        </w:tabs>
        <w:suppressAutoHyphens/>
        <w:spacing w:after="0"/>
        <w:contextualSpacing/>
        <w:jc w:val="both"/>
        <w:rPr>
          <w:rFonts w:ascii="Arial" w:hAnsi="Arial" w:cs="Arial"/>
          <w:color w:val="000000" w:themeColor="text1"/>
          <w:u w:val="single"/>
        </w:rPr>
      </w:pPr>
      <w:r w:rsidRPr="005808EA">
        <w:rPr>
          <w:rFonts w:ascii="Arial" w:hAnsi="Arial" w:cs="Arial"/>
        </w:rPr>
        <w:t xml:space="preserve">Wykonawca oświadcza, że powyższa cena zawiera koszt wykonania robót </w:t>
      </w:r>
      <w:r w:rsidRPr="005808EA">
        <w:rPr>
          <w:rFonts w:ascii="Arial" w:hAnsi="Arial" w:cs="Arial"/>
        </w:rPr>
        <w:br/>
        <w:t>w oparciu o Specyfikacje Techniczne Wykonania i Odbioru Robót oraz pomocniczo o Przedmiary robót – stanow</w:t>
      </w:r>
      <w:r w:rsidR="00297301">
        <w:rPr>
          <w:rFonts w:ascii="Arial" w:hAnsi="Arial" w:cs="Arial"/>
        </w:rPr>
        <w:t>iące załączniki do niniejszej S</w:t>
      </w:r>
      <w:r w:rsidRPr="005808EA">
        <w:rPr>
          <w:rFonts w:ascii="Arial" w:hAnsi="Arial" w:cs="Arial"/>
        </w:rPr>
        <w:t xml:space="preserve">WZ, w tym między innymi koszty zatrudnienia pracowników fizycznych na umowę o pracę, jak również koszty realizacji obowiązków wynikających z udzielonej gwarancji na wykonane roboty. </w:t>
      </w:r>
      <w:r w:rsidRPr="00F404CA">
        <w:rPr>
          <w:rFonts w:ascii="Arial" w:hAnsi="Arial" w:cs="Arial"/>
        </w:rPr>
        <w:t>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rsidR="00F1524F" w:rsidRPr="00F404CA" w:rsidRDefault="00F1524F" w:rsidP="00F819B7">
      <w:pPr>
        <w:numPr>
          <w:ilvl w:val="0"/>
          <w:numId w:val="144"/>
        </w:numPr>
        <w:suppressAutoHyphens/>
        <w:spacing w:after="0"/>
        <w:jc w:val="both"/>
        <w:rPr>
          <w:rFonts w:ascii="Arial" w:eastAsia="Times New Roman" w:hAnsi="Arial" w:cs="Arial"/>
          <w:lang w:eastAsia="ar-SA"/>
        </w:rPr>
      </w:pPr>
      <w:r w:rsidRPr="005808EA">
        <w:rPr>
          <w:rFonts w:ascii="Arial" w:eastAsia="Times New Roman" w:hAnsi="Arial" w:cs="Arial"/>
          <w:b/>
          <w:lang w:eastAsia="ar-SA"/>
        </w:rPr>
        <w:lastRenderedPageBreak/>
        <w:t>Wykonawca udziela gwarancji na przedmiot umowy na OKRES …</w:t>
      </w:r>
      <w:r>
        <w:rPr>
          <w:rFonts w:ascii="Arial" w:eastAsia="Times New Roman" w:hAnsi="Arial" w:cs="Arial"/>
          <w:b/>
          <w:lang w:eastAsia="ar-SA"/>
        </w:rPr>
        <w:t>...</w:t>
      </w:r>
      <w:r w:rsidRPr="005808EA">
        <w:rPr>
          <w:rFonts w:ascii="Arial" w:eastAsia="Times New Roman" w:hAnsi="Arial" w:cs="Arial"/>
          <w:b/>
          <w:lang w:eastAsia="ar-SA"/>
        </w:rPr>
        <w:t xml:space="preserve">.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F57F3C">
        <w:rPr>
          <w:rFonts w:ascii="Arial" w:eastAsia="Times New Roman" w:hAnsi="Arial" w:cs="Arial"/>
          <w:b/>
          <w:i/>
          <w:sz w:val="20"/>
          <w:szCs w:val="20"/>
          <w:lang w:eastAsia="ar-SA"/>
        </w:rPr>
        <w:t>stanowiącym Załącznik nr 3 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F57F3C" w:rsidRPr="007A4D90" w:rsidRDefault="00297301" w:rsidP="00F819B7">
      <w:pPr>
        <w:numPr>
          <w:ilvl w:val="0"/>
          <w:numId w:val="144"/>
        </w:numPr>
        <w:suppressAutoHyphens/>
        <w:spacing w:after="0"/>
        <w:jc w:val="both"/>
        <w:rPr>
          <w:rFonts w:ascii="Arial" w:hAnsi="Arial" w:cs="Arial"/>
          <w:i/>
          <w:vertAlign w:val="superscript"/>
        </w:rPr>
      </w:pPr>
      <w:r>
        <w:rPr>
          <w:rFonts w:ascii="Arial" w:eastAsia="Times New Roman" w:hAnsi="Arial" w:cs="Arial"/>
          <w:b/>
          <w:lang w:eastAsia="ar-SA"/>
        </w:rPr>
        <w:t xml:space="preserve">Oświadczamy, że doświadczenie zawodowe kierownika </w:t>
      </w:r>
      <w:r w:rsidR="00F57F3C">
        <w:rPr>
          <w:rFonts w:ascii="Arial" w:eastAsia="Times New Roman" w:hAnsi="Arial" w:cs="Arial"/>
          <w:b/>
          <w:lang w:eastAsia="ar-SA"/>
        </w:rPr>
        <w:t xml:space="preserve">robót </w:t>
      </w:r>
      <w:r w:rsidR="00F57F3C">
        <w:rPr>
          <w:rFonts w:ascii="Arial" w:eastAsia="Times New Roman" w:hAnsi="Arial" w:cs="Arial"/>
          <w:b/>
          <w:iCs/>
          <w:lang w:eastAsia="pl-PL"/>
        </w:rPr>
        <w:t xml:space="preserve">w zakresie </w:t>
      </w:r>
      <w:r w:rsidR="00F57F3C">
        <w:rPr>
          <w:rFonts w:ascii="Arial" w:eastAsia="Times New Roman" w:hAnsi="Arial" w:cs="Arial"/>
          <w:b/>
          <w:lang w:eastAsia="pl-PL"/>
        </w:rPr>
        <w:t>remontu</w:t>
      </w:r>
      <w:r w:rsidR="00DC2ABE">
        <w:rPr>
          <w:rFonts w:ascii="Arial" w:eastAsia="Times New Roman" w:hAnsi="Arial" w:cs="Arial"/>
          <w:b/>
          <w:lang w:eastAsia="pl-PL"/>
        </w:rPr>
        <w:t xml:space="preserve"> bądź budowy</w:t>
      </w:r>
      <w:r w:rsidR="00F57F3C" w:rsidRPr="00FC5333">
        <w:rPr>
          <w:rFonts w:ascii="Arial" w:eastAsia="Times New Roman" w:hAnsi="Arial" w:cs="Arial"/>
          <w:b/>
          <w:lang w:eastAsia="pl-PL"/>
        </w:rPr>
        <w:t xml:space="preserve"> obiektów z wykorzystaniem poliuretanowych nawierzchni sportowych o powierzchni min. 1200,00 m2 </w:t>
      </w:r>
      <w:r w:rsidR="00F57F3C">
        <w:rPr>
          <w:rFonts w:ascii="Arial" w:eastAsia="Times New Roman" w:hAnsi="Arial" w:cs="Arial"/>
          <w:b/>
          <w:lang w:eastAsia="pl-PL"/>
        </w:rPr>
        <w:t xml:space="preserve"> - wynosi …….. zadań, </w:t>
      </w:r>
      <w:r w:rsidR="00F57F3C" w:rsidRPr="007A4D90">
        <w:rPr>
          <w:rFonts w:ascii="Arial" w:hAnsi="Arial" w:cs="Arial"/>
          <w:i/>
          <w:u w:val="single"/>
        </w:rPr>
        <w:t xml:space="preserve">zgodnie z  załączonym </w:t>
      </w:r>
      <w:r w:rsidR="00F57F3C" w:rsidRPr="007A4D90">
        <w:rPr>
          <w:rFonts w:ascii="Arial" w:hAnsi="Arial" w:cs="Arial"/>
          <w:u w:val="single"/>
        </w:rPr>
        <w:t xml:space="preserve">wykazem dotyczącym doświadczenia zawodowego </w:t>
      </w:r>
      <w:r w:rsidR="00F57F3C">
        <w:rPr>
          <w:rFonts w:ascii="Arial" w:hAnsi="Arial" w:cs="Arial"/>
          <w:u w:val="single"/>
        </w:rPr>
        <w:t>kierownika robót</w:t>
      </w:r>
      <w:r w:rsidR="009B436E">
        <w:rPr>
          <w:rFonts w:ascii="Arial" w:hAnsi="Arial" w:cs="Arial"/>
          <w:u w:val="single"/>
        </w:rPr>
        <w:t>.</w:t>
      </w: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F819B7">
      <w:pPr>
        <w:numPr>
          <w:ilvl w:val="0"/>
          <w:numId w:val="144"/>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placu budowy.</w:t>
      </w:r>
    </w:p>
    <w:p w:rsidR="00F57F3C" w:rsidRPr="0014018F"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Pr="0014018F">
        <w:rPr>
          <w:rFonts w:ascii="Arial" w:eastAsia="Times New Roman" w:hAnsi="Arial" w:cs="Arial"/>
          <w:b/>
          <w:lang w:eastAsia="pl-PL"/>
        </w:rPr>
        <w:t>1</w:t>
      </w:r>
      <w:r w:rsidR="00715F58">
        <w:rPr>
          <w:rFonts w:ascii="Arial" w:eastAsia="Times New Roman" w:hAnsi="Arial" w:cs="Arial"/>
          <w:b/>
          <w:lang w:eastAsia="pl-PL"/>
        </w:rPr>
        <w:t>2</w:t>
      </w:r>
      <w:r w:rsidRPr="0014018F">
        <w:rPr>
          <w:rFonts w:ascii="Arial" w:eastAsia="Times New Roman" w:hAnsi="Arial" w:cs="Arial"/>
          <w:b/>
          <w:lang w:eastAsia="pl-PL"/>
        </w:rPr>
        <w:t>0 dni</w:t>
      </w:r>
      <w:r w:rsidRPr="0014018F">
        <w:rPr>
          <w:rFonts w:ascii="Arial" w:eastAsia="Times New Roman" w:hAnsi="Arial" w:cs="Arial"/>
          <w:lang w:eastAsia="pl-PL"/>
        </w:rPr>
        <w:t xml:space="preserve"> kalendarzowych od podpisania umowy.</w:t>
      </w:r>
    </w:p>
    <w:p w:rsidR="00F1524F" w:rsidRPr="005808EA" w:rsidRDefault="00F1524F" w:rsidP="00F57F3C">
      <w:pPr>
        <w:pStyle w:val="Akapitzlist"/>
        <w:spacing w:after="0"/>
        <w:ind w:left="360"/>
        <w:jc w:val="both"/>
        <w:rPr>
          <w:rFonts w:ascii="Arial" w:eastAsia="Times New Roman" w:hAnsi="Arial" w:cs="Arial"/>
          <w:b/>
          <w:lang w:eastAsia="ar-SA"/>
        </w:rPr>
      </w:pPr>
    </w:p>
    <w:p w:rsidR="00F1524F" w:rsidRDefault="00F1524F" w:rsidP="00F1524F">
      <w:pPr>
        <w:numPr>
          <w:ilvl w:val="0"/>
          <w:numId w:val="144"/>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F819B7">
      <w:pPr>
        <w:numPr>
          <w:ilvl w:val="0"/>
          <w:numId w:val="144"/>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1524F" w:rsidRPr="005808EA" w:rsidRDefault="00F1524F" w:rsidP="00F1524F">
      <w:pPr>
        <w:suppressAutoHyphens/>
        <w:spacing w:after="0"/>
        <w:jc w:val="both"/>
        <w:rPr>
          <w:rFonts w:ascii="Arial" w:eastAsia="Times New Roman" w:hAnsi="Arial" w:cs="Arial"/>
          <w:u w:val="single"/>
          <w:lang w:eastAsia="ar-SA"/>
        </w:rPr>
      </w:pPr>
    </w:p>
    <w:p w:rsidR="00FE1CDD" w:rsidRDefault="00FE1CDD" w:rsidP="00FE1CDD">
      <w:pPr>
        <w:numPr>
          <w:ilvl w:val="0"/>
          <w:numId w:val="144"/>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Pr="00FE1CDD" w:rsidRDefault="00FE1CDD" w:rsidP="00FE1CDD">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lub są ogólnodostępne w następujących bazach danych:</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862603" w:rsidRDefault="00FE1CDD" w:rsidP="00862603">
      <w:pPr>
        <w:suppressAutoHyphens/>
        <w:spacing w:after="0"/>
        <w:ind w:left="360"/>
        <w:jc w:val="both"/>
        <w:rPr>
          <w:rFonts w:ascii="Arial" w:eastAsia="Times New Roman" w:hAnsi="Arial" w:cs="Arial"/>
          <w:i/>
          <w:lang w:eastAsia="ar-SA"/>
        </w:rPr>
      </w:pPr>
      <w:r w:rsidRPr="00980434">
        <w:rPr>
          <w:rFonts w:ascii="Arial" w:eastAsia="Times New Roman" w:hAnsi="Arial" w:cs="Arial"/>
          <w:i/>
          <w:lang w:eastAsia="ar-SA"/>
        </w:rPr>
        <w:t xml:space="preserve">(np. </w:t>
      </w:r>
      <w:hyperlink r:id="rId37"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FE1CDD" w:rsidRPr="00FE1CDD" w:rsidRDefault="00FE1CDD" w:rsidP="00FE1CDD">
      <w:pPr>
        <w:suppressAutoHyphens/>
        <w:spacing w:after="0"/>
        <w:ind w:left="360"/>
        <w:jc w:val="both"/>
        <w:rPr>
          <w:rFonts w:ascii="Arial" w:eastAsia="Times New Roman" w:hAnsi="Arial" w:cs="Arial"/>
          <w:i/>
          <w:sz w:val="20"/>
          <w:szCs w:val="20"/>
          <w:lang w:eastAsia="ar-SA"/>
        </w:rPr>
      </w:pPr>
    </w:p>
    <w:p w:rsidR="00F1524F" w:rsidRPr="0096666D" w:rsidRDefault="00F1524F" w:rsidP="0096666D">
      <w:pPr>
        <w:numPr>
          <w:ilvl w:val="0"/>
          <w:numId w:val="144"/>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96666D" w:rsidRPr="0096666D" w:rsidRDefault="0096666D" w:rsidP="0096666D">
      <w:pPr>
        <w:suppressAutoHyphens/>
        <w:spacing w:after="0"/>
        <w:jc w:val="both"/>
        <w:rPr>
          <w:rFonts w:ascii="Arial" w:eastAsia="Times New Roman" w:hAnsi="Arial" w:cs="Arial"/>
          <w:u w:val="single"/>
          <w:lang w:eastAsia="ar-SA"/>
        </w:rPr>
      </w:pPr>
    </w:p>
    <w:p w:rsidR="00491B3C" w:rsidRDefault="0020026F" w:rsidP="00491B3C">
      <w:pPr>
        <w:numPr>
          <w:ilvl w:val="0"/>
          <w:numId w:val="144"/>
        </w:numPr>
        <w:suppressAutoHyphens/>
        <w:spacing w:after="0"/>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sidRPr="005C73E6">
        <w:rPr>
          <w:rFonts w:ascii="Arial" w:eastAsia="TimesNewRoman" w:hAnsi="Arial" w:cs="Arial"/>
        </w:rPr>
        <w:t>ceny ofertowej brutto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w:t>
      </w:r>
      <w:proofErr w:type="spellStart"/>
      <w:r w:rsidRPr="005C73E6">
        <w:rPr>
          <w:rFonts w:ascii="Arial" w:eastAsia="TimesNewRoman" w:hAnsi="Arial" w:cs="Arial"/>
        </w:rPr>
        <w:t>Pzp</w:t>
      </w:r>
      <w:proofErr w:type="spellEnd"/>
      <w:r w:rsidRPr="005C73E6">
        <w:rPr>
          <w:rFonts w:ascii="Arial" w:eastAsia="TimesNewRoman" w:hAnsi="Arial" w:cs="Arial"/>
        </w:rPr>
        <w:t>).</w:t>
      </w: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862603">
      <w:pPr>
        <w:numPr>
          <w:ilvl w:val="0"/>
          <w:numId w:val="144"/>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862603" w:rsidRPr="00862603" w:rsidRDefault="00862603" w:rsidP="00862603">
      <w:pPr>
        <w:suppressAutoHyphens/>
        <w:spacing w:after="0"/>
        <w:jc w:val="both"/>
        <w:rPr>
          <w:rFonts w:ascii="Arial" w:eastAsia="Times New Roman" w:hAnsi="Arial" w:cs="Arial"/>
          <w:u w:val="single"/>
          <w:lang w:eastAsia="ar-SA"/>
        </w:rPr>
      </w:pPr>
    </w:p>
    <w:p w:rsidR="00F1524F" w:rsidRPr="005808EA" w:rsidRDefault="00F1524F" w:rsidP="00F819B7">
      <w:pPr>
        <w:numPr>
          <w:ilvl w:val="0"/>
          <w:numId w:val="144"/>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 małym, średnim przedsiębiorcą.</w:t>
      </w:r>
    </w:p>
    <w:p w:rsidR="00F1524F" w:rsidRPr="00F404CA" w:rsidRDefault="00F1524F" w:rsidP="00F819B7">
      <w:pPr>
        <w:pStyle w:val="Akapitzlist"/>
        <w:numPr>
          <w:ilvl w:val="0"/>
          <w:numId w:val="145"/>
        </w:numPr>
        <w:suppressAutoHyphens/>
        <w:spacing w:after="0"/>
        <w:jc w:val="both"/>
        <w:rPr>
          <w:rFonts w:ascii="Arial" w:eastAsia="Times New Roman" w:hAnsi="Arial" w:cs="Arial"/>
          <w:b/>
          <w:color w:val="000000" w:themeColor="text1"/>
          <w:lang w:eastAsia="ar-SA"/>
        </w:rPr>
      </w:pPr>
      <w:r w:rsidRPr="00F404CA">
        <w:rPr>
          <w:rFonts w:ascii="Arial" w:eastAsia="Times New Roman" w:hAnsi="Arial" w:cs="Arial"/>
          <w:b/>
          <w:color w:val="000000" w:themeColor="text1"/>
          <w:lang w:eastAsia="ar-SA"/>
        </w:rPr>
        <w:t>TAK</w:t>
      </w:r>
    </w:p>
    <w:p w:rsidR="00F1524F" w:rsidRPr="00F404CA" w:rsidRDefault="00F1524F" w:rsidP="00F819B7">
      <w:pPr>
        <w:pStyle w:val="Akapitzlist"/>
        <w:numPr>
          <w:ilvl w:val="0"/>
          <w:numId w:val="145"/>
        </w:numPr>
        <w:suppressAutoHyphens/>
        <w:spacing w:after="0"/>
        <w:jc w:val="both"/>
        <w:rPr>
          <w:rFonts w:ascii="Arial" w:eastAsia="Times New Roman" w:hAnsi="Arial" w:cs="Arial"/>
          <w:b/>
          <w:color w:val="000000" w:themeColor="text1"/>
          <w:lang w:eastAsia="ar-SA"/>
        </w:rPr>
      </w:pPr>
      <w:r w:rsidRPr="00F404CA">
        <w:rPr>
          <w:rFonts w:ascii="Arial" w:eastAsia="Times New Roman" w:hAnsi="Arial" w:cs="Arial"/>
          <w:b/>
          <w:color w:val="000000" w:themeColor="text1"/>
          <w:lang w:eastAsia="ar-SA"/>
        </w:rPr>
        <w:lastRenderedPageBreak/>
        <w:t>NIE</w:t>
      </w:r>
    </w:p>
    <w:p w:rsidR="00F1524F" w:rsidRPr="005808EA" w:rsidRDefault="00F1524F" w:rsidP="00F1524F">
      <w:pPr>
        <w:suppressAutoHyphens/>
        <w:spacing w:after="0"/>
        <w:ind w:left="360"/>
        <w:jc w:val="both"/>
        <w:rPr>
          <w:rFonts w:ascii="Arial" w:eastAsia="Times New Roman" w:hAnsi="Arial" w:cs="Arial"/>
          <w:u w:val="single"/>
          <w:lang w:eastAsia="ar-SA"/>
        </w:rPr>
      </w:pPr>
      <w:r w:rsidRPr="005808EA">
        <w:rPr>
          <w:rFonts w:ascii="Arial" w:eastAsia="Times New Roman" w:hAnsi="Arial" w:cs="Arial"/>
          <w:lang w:eastAsia="ar-SA"/>
        </w:rPr>
        <w:t xml:space="preserve"> </w:t>
      </w:r>
    </w:p>
    <w:p w:rsidR="00F1524F" w:rsidRPr="005808EA" w:rsidRDefault="00F1524F" w:rsidP="00F819B7">
      <w:pPr>
        <w:numPr>
          <w:ilvl w:val="0"/>
          <w:numId w:val="144"/>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F819B7">
      <w:pPr>
        <w:numPr>
          <w:ilvl w:val="0"/>
          <w:numId w:val="144"/>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F819B7">
      <w:pPr>
        <w:numPr>
          <w:ilvl w:val="0"/>
          <w:numId w:val="144"/>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F819B7">
      <w:pPr>
        <w:numPr>
          <w:ilvl w:val="0"/>
          <w:numId w:val="144"/>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F819B7">
      <w:pPr>
        <w:numPr>
          <w:ilvl w:val="0"/>
          <w:numId w:val="144"/>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*niepotrzebne skreślić</w:t>
      </w:r>
    </w:p>
    <w:p w:rsidR="00F1524F" w:rsidRPr="005808EA" w:rsidRDefault="00F1524F" w:rsidP="00F1524F">
      <w:pPr>
        <w:suppressAutoHyphens/>
        <w:spacing w:after="0"/>
        <w:jc w:val="both"/>
        <w:rPr>
          <w:rFonts w:ascii="Arial" w:hAnsi="Arial" w:cs="Arial"/>
          <w:lang w:eastAsia="ar-SA"/>
        </w:rPr>
      </w:pPr>
      <w:r w:rsidRPr="005808EA">
        <w:rPr>
          <w:rFonts w:ascii="Arial" w:hAnsi="Arial" w:cs="Arial"/>
          <w:lang w:eastAsia="ar-SA"/>
        </w:rPr>
        <w:t xml:space="preserve">     </w:t>
      </w:r>
    </w:p>
    <w:p w:rsidR="00F1524F" w:rsidRPr="00F404CA"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Pr="00F1524F" w:rsidRDefault="00F1524F" w:rsidP="00F1524F">
      <w:pPr>
        <w:tabs>
          <w:tab w:val="left" w:pos="851"/>
        </w:tabs>
        <w:spacing w:after="0"/>
        <w:jc w:val="both"/>
        <w:rPr>
          <w:rFonts w:ascii="Arial" w:hAnsi="Arial" w:cs="Arial"/>
          <w:b/>
          <w:color w:val="FF0000"/>
          <w:sz w:val="20"/>
          <w:szCs w:val="20"/>
        </w:rPr>
      </w:pPr>
      <w:r w:rsidRPr="00F1524F">
        <w:rPr>
          <w:rFonts w:ascii="Arial" w:eastAsia="Calibri" w:hAnsi="Arial" w:cs="Arial"/>
          <w:b/>
          <w:color w:val="FF0000"/>
          <w:sz w:val="20"/>
          <w:szCs w:val="20"/>
        </w:rPr>
        <w:t xml:space="preserve">PROSZĘ PODPISAĆ DOKUMENT </w:t>
      </w:r>
      <w:r w:rsidRPr="00F1524F">
        <w:rPr>
          <w:rFonts w:ascii="Arial" w:eastAsia="Times New Roman" w:hAnsi="Arial" w:cs="Arial"/>
          <w:b/>
          <w:color w:val="FF0000"/>
          <w:sz w:val="20"/>
          <w:szCs w:val="20"/>
          <w:lang w:eastAsia="ar-SA"/>
        </w:rPr>
        <w:t>PODPISEM ELEKTRONICZNYM, PODPISEM OSOBISTYM LUB PODPISEM ZAUFANYM.</w:t>
      </w:r>
    </w:p>
    <w:p w:rsidR="00F1524F" w:rsidRPr="00D839EF" w:rsidRDefault="00F1524F" w:rsidP="00F1524F">
      <w:pPr>
        <w:spacing w:after="0"/>
        <w:rPr>
          <w:rFonts w:ascii="Arial" w:eastAsia="Calibri" w:hAnsi="Arial" w:cs="Arial"/>
          <w:b/>
          <w:color w:val="FF0000"/>
          <w:sz w:val="16"/>
          <w:szCs w:val="16"/>
        </w:rPr>
      </w:pPr>
    </w:p>
    <w:p w:rsidR="00F1524F" w:rsidRPr="005808EA" w:rsidRDefault="00F1524F" w:rsidP="00F1524F">
      <w:pPr>
        <w:suppressAutoHyphens/>
        <w:spacing w:after="0"/>
        <w:jc w:val="both"/>
        <w:rPr>
          <w:rFonts w:ascii="Arial" w:eastAsia="Times New Roman" w:hAnsi="Arial" w:cs="Arial"/>
          <w:b/>
          <w:i/>
          <w:lang w:eastAsia="pl-PL"/>
        </w:rPr>
      </w:pPr>
    </w:p>
    <w:p w:rsidR="00F1524F" w:rsidRDefault="00F1524F" w:rsidP="00FE1CDD">
      <w:pPr>
        <w:spacing w:after="120" w:line="240" w:lineRule="auto"/>
        <w:rPr>
          <w:rFonts w:ascii="Arial" w:eastAsia="Times New Roman" w:hAnsi="Arial" w:cs="Arial"/>
          <w:b/>
          <w:i/>
          <w:sz w:val="20"/>
          <w:szCs w:val="20"/>
          <w:lang w:eastAsia="pl-PL"/>
        </w:rPr>
      </w:pPr>
    </w:p>
    <w:p w:rsidR="00F1524F" w:rsidRDefault="00F1524F" w:rsidP="00083DF8">
      <w:pPr>
        <w:spacing w:after="120" w:line="240" w:lineRule="auto"/>
        <w:ind w:left="6372"/>
        <w:rPr>
          <w:rFonts w:ascii="Arial" w:eastAsia="Times New Roman" w:hAnsi="Arial" w:cs="Arial"/>
          <w:b/>
          <w:i/>
          <w:sz w:val="20"/>
          <w:szCs w:val="20"/>
          <w:lang w:eastAsia="pl-PL"/>
        </w:rPr>
      </w:pPr>
    </w:p>
    <w:p w:rsidR="00F1524F" w:rsidRDefault="00F1524F" w:rsidP="00083DF8">
      <w:pPr>
        <w:spacing w:after="120" w:line="240" w:lineRule="auto"/>
        <w:ind w:left="6372"/>
        <w:rPr>
          <w:rFonts w:ascii="Arial" w:eastAsia="Times New Roman" w:hAnsi="Arial" w:cs="Arial"/>
          <w:b/>
          <w:i/>
          <w:sz w:val="20"/>
          <w:szCs w:val="20"/>
          <w:lang w:eastAsia="pl-PL"/>
        </w:rPr>
      </w:pPr>
    </w:p>
    <w:p w:rsidR="00F1524F" w:rsidRDefault="00F1524F" w:rsidP="00083DF8">
      <w:pPr>
        <w:spacing w:after="120" w:line="240" w:lineRule="auto"/>
        <w:ind w:left="6372"/>
        <w:rPr>
          <w:rFonts w:ascii="Arial" w:eastAsia="Times New Roman" w:hAnsi="Arial" w:cs="Arial"/>
          <w:b/>
          <w:i/>
          <w:sz w:val="20"/>
          <w:szCs w:val="20"/>
          <w:lang w:eastAsia="pl-PL"/>
        </w:rPr>
      </w:pPr>
    </w:p>
    <w:p w:rsidR="00F1524F" w:rsidRDefault="00F1524F" w:rsidP="00083DF8">
      <w:pPr>
        <w:spacing w:after="120" w:line="240" w:lineRule="auto"/>
        <w:ind w:left="6372"/>
        <w:rPr>
          <w:rFonts w:ascii="Arial" w:eastAsia="Times New Roman" w:hAnsi="Arial" w:cs="Arial"/>
          <w:b/>
          <w:i/>
          <w:sz w:val="20"/>
          <w:szCs w:val="20"/>
          <w:lang w:eastAsia="pl-PL"/>
        </w:rPr>
      </w:pPr>
    </w:p>
    <w:p w:rsidR="00F57F3C" w:rsidRDefault="00F57F3C" w:rsidP="00DC2ABE">
      <w:pPr>
        <w:spacing w:after="120" w:line="240" w:lineRule="auto"/>
        <w:rPr>
          <w:rFonts w:ascii="Arial" w:eastAsia="Times New Roman" w:hAnsi="Arial" w:cs="Arial"/>
          <w:b/>
          <w:i/>
          <w:sz w:val="20"/>
          <w:szCs w:val="20"/>
          <w:lang w:eastAsia="pl-PL"/>
        </w:rPr>
        <w:sectPr w:rsidR="00F57F3C" w:rsidSect="00B92BE6">
          <w:pgSz w:w="11906" w:h="16838"/>
          <w:pgMar w:top="1418" w:right="1418" w:bottom="1418" w:left="1985" w:header="709" w:footer="709" w:gutter="0"/>
          <w:cols w:space="708"/>
          <w:docGrid w:linePitch="360"/>
        </w:sectPr>
      </w:pPr>
    </w:p>
    <w:p w:rsidR="000E3BE2" w:rsidRPr="009B436E" w:rsidRDefault="009B436E" w:rsidP="009B436E">
      <w:pPr>
        <w:suppressAutoHyphens/>
        <w:spacing w:after="0"/>
        <w:ind w:left="4248" w:firstLine="708"/>
        <w:rPr>
          <w:rFonts w:ascii="Arial" w:eastAsia="Times New Roman" w:hAnsi="Arial" w:cs="Arial"/>
          <w:b/>
          <w:i/>
          <w:color w:val="FF0000"/>
          <w:lang w:eastAsia="ar-SA"/>
        </w:rPr>
      </w:pPr>
      <w:r w:rsidRPr="009B436E">
        <w:rPr>
          <w:rFonts w:ascii="Arial" w:eastAsia="Times New Roman" w:hAnsi="Arial" w:cs="Arial"/>
          <w:b/>
          <w:i/>
          <w:color w:val="FF0000"/>
          <w:lang w:eastAsia="ar-SA"/>
        </w:rPr>
        <w:lastRenderedPageBreak/>
        <w:t>(wykaz składany wraz z ofertą</w:t>
      </w:r>
      <w:r>
        <w:rPr>
          <w:rFonts w:ascii="Arial" w:eastAsia="Times New Roman" w:hAnsi="Arial" w:cs="Arial"/>
          <w:b/>
          <w:i/>
          <w:color w:val="FF0000"/>
          <w:lang w:eastAsia="ar-SA"/>
        </w:rPr>
        <w:t xml:space="preserve"> </w:t>
      </w:r>
      <w:r w:rsidRPr="009B436E">
        <w:rPr>
          <w:rFonts w:ascii="Arial" w:eastAsia="Times New Roman" w:hAnsi="Arial" w:cs="Arial"/>
          <w:b/>
          <w:i/>
          <w:color w:val="FF0000"/>
          <w:lang w:eastAsia="ar-SA"/>
        </w:rPr>
        <w:t xml:space="preserve">) </w:t>
      </w:r>
    </w:p>
    <w:p w:rsidR="000E3BE2" w:rsidRPr="000E3BE2" w:rsidRDefault="000E3BE2" w:rsidP="000E3BE2">
      <w:pPr>
        <w:spacing w:after="0" w:line="240" w:lineRule="auto"/>
        <w:rPr>
          <w:rFonts w:ascii="Arial" w:eastAsia="Calibri" w:hAnsi="Arial" w:cs="Arial"/>
          <w:sz w:val="20"/>
          <w:szCs w:val="20"/>
        </w:rPr>
      </w:pPr>
      <w:r w:rsidRPr="000E3BE2">
        <w:rPr>
          <w:rFonts w:ascii="Arial" w:eastAsia="Calibri" w:hAnsi="Arial" w:cs="Arial"/>
          <w:sz w:val="20"/>
          <w:szCs w:val="20"/>
        </w:rPr>
        <w:t>…………………………….</w:t>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r>
      <w:r w:rsidRPr="000E3BE2">
        <w:rPr>
          <w:rFonts w:ascii="Arial" w:eastAsia="Calibri" w:hAnsi="Arial" w:cs="Arial"/>
          <w:sz w:val="20"/>
          <w:szCs w:val="20"/>
        </w:rPr>
        <w:tab/>
        <w:t>……………………………………..</w:t>
      </w:r>
    </w:p>
    <w:p w:rsidR="000E3BE2" w:rsidRPr="000E3BE2" w:rsidRDefault="000E3BE2" w:rsidP="000E3BE2">
      <w:pPr>
        <w:spacing w:after="0" w:line="240" w:lineRule="auto"/>
        <w:rPr>
          <w:rFonts w:ascii="Arial" w:eastAsia="Calibri" w:hAnsi="Arial" w:cs="Arial"/>
          <w:sz w:val="18"/>
          <w:szCs w:val="18"/>
        </w:rPr>
      </w:pPr>
      <w:r w:rsidRPr="000E3BE2">
        <w:rPr>
          <w:rFonts w:ascii="Arial" w:eastAsia="Calibri" w:hAnsi="Arial" w:cs="Arial"/>
          <w:sz w:val="18"/>
          <w:szCs w:val="18"/>
        </w:rPr>
        <w:t>(pełna nazwa Wykonawcy)</w:t>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r>
      <w:r w:rsidRPr="000E3BE2">
        <w:rPr>
          <w:rFonts w:ascii="Arial" w:eastAsia="Calibri" w:hAnsi="Arial" w:cs="Arial"/>
          <w:sz w:val="18"/>
          <w:szCs w:val="18"/>
        </w:rPr>
        <w:tab/>
        <w:t>(miejscowość, data)</w:t>
      </w:r>
    </w:p>
    <w:p w:rsidR="000E3BE2" w:rsidRPr="000E3BE2" w:rsidRDefault="000E3BE2" w:rsidP="000E3BE2">
      <w:pPr>
        <w:spacing w:after="0" w:line="240" w:lineRule="auto"/>
        <w:rPr>
          <w:rFonts w:ascii="Arial" w:eastAsia="Calibri" w:hAnsi="Arial" w:cs="Arial"/>
          <w:sz w:val="18"/>
          <w:szCs w:val="18"/>
        </w:rPr>
      </w:pPr>
    </w:p>
    <w:p w:rsidR="000E3BE2" w:rsidRPr="000E3BE2" w:rsidRDefault="000E3BE2" w:rsidP="000E3BE2">
      <w:pPr>
        <w:spacing w:after="0" w:line="240" w:lineRule="auto"/>
        <w:jc w:val="center"/>
        <w:rPr>
          <w:rFonts w:ascii="Arial" w:eastAsia="Calibri" w:hAnsi="Arial" w:cs="Arial"/>
          <w:i/>
        </w:rPr>
      </w:pPr>
      <w:r w:rsidRPr="000E3BE2">
        <w:rPr>
          <w:rFonts w:ascii="Arial" w:eastAsia="Calibri" w:hAnsi="Arial" w:cs="Arial"/>
          <w:i/>
        </w:rPr>
        <w:t>WZÓR</w:t>
      </w:r>
    </w:p>
    <w:p w:rsidR="000E3BE2" w:rsidRPr="000E3BE2" w:rsidRDefault="000E3BE2" w:rsidP="000E3BE2">
      <w:pPr>
        <w:spacing w:after="0" w:line="240" w:lineRule="auto"/>
        <w:jc w:val="center"/>
        <w:rPr>
          <w:rFonts w:ascii="Arial" w:eastAsia="Calibri" w:hAnsi="Arial" w:cs="Arial"/>
        </w:rPr>
      </w:pPr>
      <w:r w:rsidRPr="000E3BE2">
        <w:rPr>
          <w:rFonts w:ascii="Arial" w:eastAsia="Calibri" w:hAnsi="Arial" w:cs="Arial"/>
          <w:b/>
          <w:u w:val="single"/>
        </w:rPr>
        <w:t>WYKAZ dotyczący doświadczenia zawodowego kierownika robót budowlanych</w:t>
      </w:r>
    </w:p>
    <w:p w:rsidR="000E3BE2" w:rsidRPr="000E3BE2" w:rsidRDefault="000E3BE2" w:rsidP="000E3BE2">
      <w:pPr>
        <w:spacing w:after="0" w:line="240" w:lineRule="auto"/>
        <w:jc w:val="center"/>
        <w:rPr>
          <w:rFonts w:ascii="Arial" w:eastAsia="Calibri" w:hAnsi="Arial" w:cs="Arial"/>
        </w:rPr>
      </w:pPr>
      <w:r>
        <w:rPr>
          <w:rFonts w:ascii="Arial" w:eastAsia="Calibri" w:hAnsi="Arial" w:cs="Arial"/>
          <w:b/>
          <w:u w:val="single"/>
        </w:rPr>
        <w:t>ZP/TP</w:t>
      </w:r>
      <w:r w:rsidRPr="000E3BE2">
        <w:rPr>
          <w:rFonts w:ascii="Arial" w:eastAsia="Calibri" w:hAnsi="Arial" w:cs="Arial"/>
          <w:b/>
          <w:u w:val="single"/>
        </w:rPr>
        <w:t>/</w:t>
      </w:r>
      <w:r>
        <w:rPr>
          <w:rFonts w:ascii="Arial" w:eastAsia="Calibri" w:hAnsi="Arial" w:cs="Arial"/>
          <w:b/>
          <w:u w:val="single"/>
        </w:rPr>
        <w:t>1/</w:t>
      </w:r>
      <w:r w:rsidRPr="000E3BE2">
        <w:rPr>
          <w:rFonts w:ascii="Arial" w:eastAsia="Calibri" w:hAnsi="Arial" w:cs="Arial"/>
          <w:b/>
          <w:u w:val="single"/>
        </w:rPr>
        <w:t>2021</w:t>
      </w:r>
      <w:r w:rsidRPr="000E3BE2">
        <w:rPr>
          <w:rFonts w:ascii="Arial" w:eastAsia="Calibri" w:hAnsi="Arial" w:cs="Arial"/>
        </w:rPr>
        <w:t xml:space="preserve">, </w:t>
      </w:r>
    </w:p>
    <w:p w:rsidR="000E3BE2" w:rsidRPr="000E3BE2" w:rsidRDefault="000E3BE2" w:rsidP="000E3BE2">
      <w:pPr>
        <w:spacing w:after="0" w:line="240" w:lineRule="auto"/>
        <w:jc w:val="center"/>
        <w:rPr>
          <w:rFonts w:ascii="Arial" w:eastAsia="Calibri" w:hAnsi="Arial" w:cs="Arial"/>
        </w:rPr>
      </w:pPr>
    </w:p>
    <w:p w:rsidR="000E3BE2" w:rsidRPr="000E3BE2" w:rsidRDefault="000E3BE2" w:rsidP="000E3BE2">
      <w:pPr>
        <w:spacing w:after="0" w:line="259" w:lineRule="auto"/>
        <w:ind w:left="360"/>
        <w:contextualSpacing/>
        <w:rPr>
          <w:rFonts w:ascii="Arial" w:eastAsia="Calibri" w:hAnsi="Arial" w:cs="Arial"/>
          <w:b/>
          <w:i/>
          <w:u w:val="single"/>
        </w:rPr>
      </w:pPr>
      <w:r w:rsidRPr="000E3BE2">
        <w:rPr>
          <w:rFonts w:ascii="Arial" w:eastAsia="Calibri" w:hAnsi="Arial" w:cs="Arial"/>
          <w:b/>
          <w:i/>
        </w:rPr>
        <w:t xml:space="preserve"> remont bądź budowa obiektów z wykorzystaniem poliuretanowych nawierzchni sportowych o powierzchni min.1200 m</w:t>
      </w:r>
      <w:r w:rsidRPr="000E3BE2">
        <w:rPr>
          <w:rFonts w:ascii="Arial" w:eastAsia="Calibri" w:hAnsi="Arial" w:cs="Arial"/>
          <w:b/>
          <w:i/>
          <w:vertAlign w:val="superscript"/>
        </w:rPr>
        <w:t xml:space="preserve">2  </w:t>
      </w:r>
    </w:p>
    <w:p w:rsidR="000E3BE2" w:rsidRPr="000E3BE2" w:rsidRDefault="000E3BE2" w:rsidP="000E3BE2">
      <w:pPr>
        <w:spacing w:after="0" w:line="240" w:lineRule="auto"/>
        <w:jc w:val="center"/>
        <w:rPr>
          <w:rFonts w:ascii="Arial" w:eastAsia="Calibri" w:hAnsi="Arial" w:cs="Arial"/>
          <w:b/>
          <w:sz w:val="18"/>
          <w:szCs w:val="18"/>
        </w:rPr>
      </w:pPr>
    </w:p>
    <w:tbl>
      <w:tblPr>
        <w:tblStyle w:val="Tabela-Siatka"/>
        <w:tblW w:w="14488" w:type="dxa"/>
        <w:tblInd w:w="-459" w:type="dxa"/>
        <w:tblLook w:val="04A0" w:firstRow="1" w:lastRow="0" w:firstColumn="1" w:lastColumn="0" w:noHBand="0" w:noVBand="1"/>
      </w:tblPr>
      <w:tblGrid>
        <w:gridCol w:w="576"/>
        <w:gridCol w:w="3442"/>
        <w:gridCol w:w="5403"/>
        <w:gridCol w:w="5067"/>
      </w:tblGrid>
      <w:tr w:rsidR="000E3BE2" w:rsidRPr="000E3BE2" w:rsidTr="00424158">
        <w:trPr>
          <w:trHeight w:val="1927"/>
        </w:trPr>
        <w:tc>
          <w:tcPr>
            <w:tcW w:w="576" w:type="dxa"/>
            <w:vAlign w:val="center"/>
          </w:tcPr>
          <w:p w:rsidR="000E3BE2" w:rsidRPr="000E3BE2" w:rsidRDefault="000E3BE2" w:rsidP="000E3BE2">
            <w:pPr>
              <w:jc w:val="center"/>
              <w:rPr>
                <w:rFonts w:ascii="Arial" w:eastAsia="Calibri" w:hAnsi="Arial" w:cs="Arial"/>
                <w:b/>
                <w:sz w:val="18"/>
                <w:szCs w:val="18"/>
              </w:rPr>
            </w:pPr>
            <w:r w:rsidRPr="000E3BE2">
              <w:rPr>
                <w:rFonts w:ascii="Arial" w:eastAsia="Calibri" w:hAnsi="Arial" w:cs="Arial"/>
                <w:b/>
                <w:sz w:val="18"/>
                <w:szCs w:val="18"/>
              </w:rPr>
              <w:t>Lp.</w:t>
            </w:r>
          </w:p>
        </w:tc>
        <w:tc>
          <w:tcPr>
            <w:tcW w:w="3442" w:type="dxa"/>
            <w:vAlign w:val="center"/>
          </w:tcPr>
          <w:p w:rsidR="000E3BE2" w:rsidRPr="000E3BE2" w:rsidRDefault="000E3BE2" w:rsidP="000E3BE2">
            <w:pPr>
              <w:jc w:val="center"/>
              <w:rPr>
                <w:rFonts w:ascii="Arial" w:eastAsia="Calibri" w:hAnsi="Arial" w:cs="Arial"/>
                <w:b/>
                <w:sz w:val="18"/>
                <w:szCs w:val="18"/>
              </w:rPr>
            </w:pPr>
            <w:r w:rsidRPr="000E3BE2">
              <w:rPr>
                <w:rFonts w:ascii="Arial" w:eastAsia="Calibri" w:hAnsi="Arial" w:cs="Arial"/>
                <w:b/>
                <w:sz w:val="18"/>
                <w:szCs w:val="18"/>
              </w:rPr>
              <w:t xml:space="preserve">IMIĘ I NAZWISKO  </w:t>
            </w:r>
          </w:p>
        </w:tc>
        <w:tc>
          <w:tcPr>
            <w:tcW w:w="5403" w:type="dxa"/>
            <w:vAlign w:val="center"/>
          </w:tcPr>
          <w:p w:rsidR="000E3BE2" w:rsidRPr="000E3BE2" w:rsidRDefault="000E3BE2" w:rsidP="000E3BE2">
            <w:pPr>
              <w:jc w:val="center"/>
              <w:rPr>
                <w:rFonts w:ascii="Arial" w:eastAsia="Calibri" w:hAnsi="Arial" w:cs="Arial"/>
                <w:sz w:val="18"/>
                <w:szCs w:val="18"/>
              </w:rPr>
            </w:pPr>
            <w:r w:rsidRPr="000E3BE2">
              <w:rPr>
                <w:rFonts w:ascii="Arial" w:eastAsia="Calibri" w:hAnsi="Arial" w:cs="Arial"/>
                <w:b/>
                <w:sz w:val="18"/>
                <w:szCs w:val="18"/>
              </w:rPr>
              <w:t>NAZWA ZADANIA</w:t>
            </w:r>
          </w:p>
        </w:tc>
        <w:tc>
          <w:tcPr>
            <w:tcW w:w="5067" w:type="dxa"/>
            <w:vAlign w:val="center"/>
          </w:tcPr>
          <w:p w:rsidR="000E3BE2" w:rsidRPr="000E3BE2" w:rsidRDefault="000E3BE2" w:rsidP="000E3BE2">
            <w:pPr>
              <w:rPr>
                <w:rFonts w:ascii="Arial" w:eastAsia="Calibri" w:hAnsi="Arial" w:cs="Arial"/>
                <w:b/>
                <w:sz w:val="18"/>
                <w:szCs w:val="18"/>
              </w:rPr>
            </w:pPr>
            <w:r w:rsidRPr="000E3BE2">
              <w:rPr>
                <w:rFonts w:ascii="Arial" w:eastAsia="Calibri" w:hAnsi="Arial" w:cs="Arial"/>
                <w:b/>
                <w:sz w:val="18"/>
                <w:szCs w:val="18"/>
              </w:rPr>
              <w:t>NA RZECZ KOGO TE PRACE BYŁY WYKONANE</w:t>
            </w:r>
          </w:p>
        </w:tc>
      </w:tr>
      <w:tr w:rsidR="000E3BE2" w:rsidRPr="000E3BE2" w:rsidTr="00424158">
        <w:trPr>
          <w:trHeight w:val="363"/>
        </w:trPr>
        <w:tc>
          <w:tcPr>
            <w:tcW w:w="576" w:type="dxa"/>
          </w:tcPr>
          <w:p w:rsidR="000E3BE2" w:rsidRPr="000E3BE2" w:rsidRDefault="000E3BE2" w:rsidP="000E3BE2">
            <w:pPr>
              <w:jc w:val="center"/>
              <w:rPr>
                <w:rFonts w:ascii="Arial" w:eastAsia="Calibri" w:hAnsi="Arial" w:cs="Arial"/>
                <w:sz w:val="18"/>
                <w:szCs w:val="18"/>
              </w:rPr>
            </w:pPr>
            <w:r w:rsidRPr="000E3BE2">
              <w:rPr>
                <w:rFonts w:ascii="Arial" w:eastAsia="Calibri" w:hAnsi="Arial" w:cs="Arial"/>
                <w:sz w:val="18"/>
                <w:szCs w:val="18"/>
              </w:rPr>
              <w:t>1.</w:t>
            </w:r>
          </w:p>
        </w:tc>
        <w:tc>
          <w:tcPr>
            <w:tcW w:w="3442" w:type="dxa"/>
          </w:tcPr>
          <w:p w:rsidR="000E3BE2" w:rsidRPr="000E3BE2" w:rsidRDefault="000E3BE2" w:rsidP="000E3BE2">
            <w:pPr>
              <w:jc w:val="center"/>
              <w:rPr>
                <w:rFonts w:ascii="Arial" w:eastAsia="Calibri" w:hAnsi="Arial" w:cs="Arial"/>
                <w:sz w:val="18"/>
                <w:szCs w:val="18"/>
              </w:rPr>
            </w:pPr>
          </w:p>
        </w:tc>
        <w:tc>
          <w:tcPr>
            <w:tcW w:w="5403" w:type="dxa"/>
          </w:tcPr>
          <w:p w:rsidR="000E3BE2" w:rsidRPr="000E3BE2" w:rsidRDefault="000E3BE2" w:rsidP="000E3BE2">
            <w:pPr>
              <w:jc w:val="center"/>
              <w:rPr>
                <w:rFonts w:ascii="Arial" w:eastAsia="Calibri" w:hAnsi="Arial" w:cs="Arial"/>
                <w:sz w:val="18"/>
                <w:szCs w:val="18"/>
              </w:rPr>
            </w:pPr>
          </w:p>
        </w:tc>
        <w:tc>
          <w:tcPr>
            <w:tcW w:w="5067" w:type="dxa"/>
          </w:tcPr>
          <w:p w:rsidR="000E3BE2" w:rsidRPr="000E3BE2" w:rsidRDefault="000E3BE2" w:rsidP="000E3BE2">
            <w:pPr>
              <w:jc w:val="both"/>
              <w:rPr>
                <w:rFonts w:ascii="Arial" w:eastAsia="Calibri" w:hAnsi="Arial" w:cs="Arial"/>
                <w:sz w:val="18"/>
                <w:szCs w:val="18"/>
              </w:rPr>
            </w:pPr>
          </w:p>
        </w:tc>
      </w:tr>
      <w:tr w:rsidR="000E3BE2" w:rsidRPr="000E3BE2" w:rsidTr="00424158">
        <w:trPr>
          <w:trHeight w:val="543"/>
        </w:trPr>
        <w:tc>
          <w:tcPr>
            <w:tcW w:w="576" w:type="dxa"/>
          </w:tcPr>
          <w:p w:rsidR="000E3BE2" w:rsidRPr="000E3BE2" w:rsidRDefault="000E3BE2" w:rsidP="000E3BE2">
            <w:pPr>
              <w:jc w:val="both"/>
              <w:rPr>
                <w:rFonts w:ascii="Arial" w:eastAsia="Calibri" w:hAnsi="Arial" w:cs="Arial"/>
                <w:sz w:val="18"/>
                <w:szCs w:val="18"/>
              </w:rPr>
            </w:pPr>
            <w:r w:rsidRPr="000E3BE2">
              <w:rPr>
                <w:rFonts w:ascii="Arial" w:eastAsia="Calibri" w:hAnsi="Arial" w:cs="Arial"/>
                <w:sz w:val="18"/>
                <w:szCs w:val="18"/>
              </w:rPr>
              <w:t>…..</w:t>
            </w:r>
          </w:p>
        </w:tc>
        <w:tc>
          <w:tcPr>
            <w:tcW w:w="3442" w:type="dxa"/>
          </w:tcPr>
          <w:p w:rsidR="000E3BE2" w:rsidRPr="000E3BE2" w:rsidRDefault="000E3BE2" w:rsidP="000E3BE2">
            <w:pPr>
              <w:jc w:val="both"/>
              <w:rPr>
                <w:rFonts w:ascii="Arial" w:eastAsia="Calibri" w:hAnsi="Arial" w:cs="Arial"/>
                <w:sz w:val="18"/>
                <w:szCs w:val="18"/>
              </w:rPr>
            </w:pPr>
          </w:p>
          <w:p w:rsidR="000E3BE2" w:rsidRPr="000E3BE2" w:rsidRDefault="000E3BE2" w:rsidP="000E3BE2">
            <w:pPr>
              <w:jc w:val="both"/>
              <w:rPr>
                <w:rFonts w:ascii="Arial" w:eastAsia="Calibri" w:hAnsi="Arial" w:cs="Arial"/>
                <w:sz w:val="18"/>
                <w:szCs w:val="18"/>
              </w:rPr>
            </w:pPr>
          </w:p>
        </w:tc>
        <w:tc>
          <w:tcPr>
            <w:tcW w:w="5403" w:type="dxa"/>
          </w:tcPr>
          <w:p w:rsidR="000E3BE2" w:rsidRPr="000E3BE2" w:rsidRDefault="000E3BE2" w:rsidP="000E3BE2">
            <w:pPr>
              <w:jc w:val="both"/>
              <w:rPr>
                <w:rFonts w:ascii="Arial" w:eastAsia="Calibri" w:hAnsi="Arial" w:cs="Arial"/>
                <w:sz w:val="18"/>
                <w:szCs w:val="18"/>
              </w:rPr>
            </w:pPr>
          </w:p>
        </w:tc>
        <w:tc>
          <w:tcPr>
            <w:tcW w:w="5067" w:type="dxa"/>
          </w:tcPr>
          <w:p w:rsidR="000E3BE2" w:rsidRPr="000E3BE2" w:rsidRDefault="000E3BE2" w:rsidP="000E3BE2">
            <w:pPr>
              <w:jc w:val="both"/>
              <w:rPr>
                <w:rFonts w:ascii="Arial" w:eastAsia="Calibri" w:hAnsi="Arial" w:cs="Arial"/>
                <w:sz w:val="18"/>
                <w:szCs w:val="18"/>
              </w:rPr>
            </w:pPr>
          </w:p>
        </w:tc>
      </w:tr>
      <w:tr w:rsidR="000E3BE2" w:rsidRPr="000E3BE2" w:rsidTr="00424158">
        <w:tc>
          <w:tcPr>
            <w:tcW w:w="576" w:type="dxa"/>
          </w:tcPr>
          <w:p w:rsidR="000E3BE2" w:rsidRPr="000E3BE2" w:rsidRDefault="000E3BE2" w:rsidP="000E3BE2">
            <w:pPr>
              <w:jc w:val="both"/>
              <w:rPr>
                <w:rFonts w:ascii="Arial" w:eastAsia="Calibri" w:hAnsi="Arial" w:cs="Arial"/>
                <w:sz w:val="18"/>
                <w:szCs w:val="18"/>
              </w:rPr>
            </w:pPr>
            <w:r w:rsidRPr="000E3BE2">
              <w:rPr>
                <w:rFonts w:ascii="Arial" w:eastAsia="Calibri" w:hAnsi="Arial" w:cs="Arial"/>
                <w:sz w:val="18"/>
                <w:szCs w:val="18"/>
              </w:rPr>
              <w:t>……</w:t>
            </w:r>
          </w:p>
        </w:tc>
        <w:tc>
          <w:tcPr>
            <w:tcW w:w="3442" w:type="dxa"/>
          </w:tcPr>
          <w:p w:rsidR="000E3BE2" w:rsidRPr="000E3BE2" w:rsidRDefault="000E3BE2" w:rsidP="000E3BE2">
            <w:pPr>
              <w:jc w:val="both"/>
              <w:rPr>
                <w:rFonts w:ascii="Arial" w:eastAsia="Calibri" w:hAnsi="Arial" w:cs="Arial"/>
                <w:sz w:val="18"/>
                <w:szCs w:val="18"/>
              </w:rPr>
            </w:pPr>
          </w:p>
          <w:p w:rsidR="000E3BE2" w:rsidRPr="000E3BE2" w:rsidRDefault="000E3BE2" w:rsidP="000E3BE2">
            <w:pPr>
              <w:jc w:val="both"/>
              <w:rPr>
                <w:rFonts w:ascii="Arial" w:eastAsia="Calibri" w:hAnsi="Arial" w:cs="Arial"/>
                <w:sz w:val="18"/>
                <w:szCs w:val="18"/>
              </w:rPr>
            </w:pPr>
          </w:p>
        </w:tc>
        <w:tc>
          <w:tcPr>
            <w:tcW w:w="5403" w:type="dxa"/>
          </w:tcPr>
          <w:p w:rsidR="000E3BE2" w:rsidRPr="000E3BE2" w:rsidRDefault="000E3BE2" w:rsidP="000E3BE2">
            <w:pPr>
              <w:jc w:val="both"/>
              <w:rPr>
                <w:rFonts w:ascii="Arial" w:eastAsia="Calibri" w:hAnsi="Arial" w:cs="Arial"/>
                <w:sz w:val="18"/>
                <w:szCs w:val="18"/>
              </w:rPr>
            </w:pPr>
          </w:p>
        </w:tc>
        <w:tc>
          <w:tcPr>
            <w:tcW w:w="5067" w:type="dxa"/>
          </w:tcPr>
          <w:p w:rsidR="000E3BE2" w:rsidRPr="000E3BE2" w:rsidRDefault="000E3BE2" w:rsidP="000E3BE2">
            <w:pPr>
              <w:jc w:val="both"/>
              <w:rPr>
                <w:rFonts w:ascii="Arial" w:eastAsia="Calibri" w:hAnsi="Arial" w:cs="Arial"/>
                <w:sz w:val="18"/>
                <w:szCs w:val="18"/>
              </w:rPr>
            </w:pPr>
          </w:p>
        </w:tc>
      </w:tr>
      <w:tr w:rsidR="000E3BE2" w:rsidRPr="000E3BE2" w:rsidTr="00424158">
        <w:trPr>
          <w:trHeight w:val="454"/>
        </w:trPr>
        <w:tc>
          <w:tcPr>
            <w:tcW w:w="576" w:type="dxa"/>
          </w:tcPr>
          <w:p w:rsidR="000E3BE2" w:rsidRPr="000E3BE2" w:rsidRDefault="000E3BE2" w:rsidP="000E3BE2">
            <w:pPr>
              <w:jc w:val="both"/>
              <w:rPr>
                <w:rFonts w:ascii="Arial" w:eastAsia="Calibri" w:hAnsi="Arial" w:cs="Arial"/>
                <w:sz w:val="18"/>
                <w:szCs w:val="18"/>
              </w:rPr>
            </w:pPr>
            <w:r w:rsidRPr="000E3BE2">
              <w:rPr>
                <w:rFonts w:ascii="Arial" w:eastAsia="Calibri" w:hAnsi="Arial" w:cs="Arial"/>
                <w:sz w:val="18"/>
                <w:szCs w:val="18"/>
              </w:rPr>
              <w:t>…..</w:t>
            </w:r>
          </w:p>
        </w:tc>
        <w:tc>
          <w:tcPr>
            <w:tcW w:w="3442" w:type="dxa"/>
          </w:tcPr>
          <w:p w:rsidR="000E3BE2" w:rsidRPr="000E3BE2" w:rsidRDefault="000E3BE2" w:rsidP="000E3BE2">
            <w:pPr>
              <w:jc w:val="both"/>
              <w:rPr>
                <w:rFonts w:ascii="Arial" w:eastAsia="Calibri" w:hAnsi="Arial" w:cs="Arial"/>
                <w:sz w:val="18"/>
                <w:szCs w:val="18"/>
              </w:rPr>
            </w:pPr>
          </w:p>
          <w:p w:rsidR="000E3BE2" w:rsidRPr="000E3BE2" w:rsidRDefault="000E3BE2" w:rsidP="000E3BE2">
            <w:pPr>
              <w:jc w:val="both"/>
              <w:rPr>
                <w:rFonts w:ascii="Arial" w:eastAsia="Calibri" w:hAnsi="Arial" w:cs="Arial"/>
                <w:sz w:val="18"/>
                <w:szCs w:val="18"/>
              </w:rPr>
            </w:pPr>
          </w:p>
        </w:tc>
        <w:tc>
          <w:tcPr>
            <w:tcW w:w="5403" w:type="dxa"/>
          </w:tcPr>
          <w:p w:rsidR="000E3BE2" w:rsidRPr="000E3BE2" w:rsidRDefault="000E3BE2" w:rsidP="000E3BE2">
            <w:pPr>
              <w:jc w:val="both"/>
              <w:rPr>
                <w:rFonts w:ascii="Arial" w:eastAsia="Calibri" w:hAnsi="Arial" w:cs="Arial"/>
                <w:sz w:val="18"/>
                <w:szCs w:val="18"/>
              </w:rPr>
            </w:pPr>
          </w:p>
        </w:tc>
        <w:tc>
          <w:tcPr>
            <w:tcW w:w="5067" w:type="dxa"/>
          </w:tcPr>
          <w:p w:rsidR="000E3BE2" w:rsidRPr="000E3BE2" w:rsidRDefault="000E3BE2" w:rsidP="000E3BE2">
            <w:pPr>
              <w:jc w:val="both"/>
              <w:rPr>
                <w:rFonts w:ascii="Arial" w:eastAsia="Calibri" w:hAnsi="Arial" w:cs="Arial"/>
                <w:sz w:val="18"/>
                <w:szCs w:val="18"/>
              </w:rPr>
            </w:pPr>
          </w:p>
        </w:tc>
      </w:tr>
    </w:tbl>
    <w:p w:rsidR="000E3BE2" w:rsidRPr="000E3BE2" w:rsidRDefault="000E3BE2" w:rsidP="000E3BE2">
      <w:pPr>
        <w:spacing w:after="160" w:line="259" w:lineRule="auto"/>
        <w:jc w:val="both"/>
        <w:rPr>
          <w:rFonts w:ascii="Arial" w:eastAsia="Times New Roman" w:hAnsi="Arial" w:cs="Arial"/>
          <w:b/>
          <w:lang w:eastAsia="pl-PL"/>
        </w:rPr>
      </w:pPr>
      <w:r w:rsidRPr="000E3BE2">
        <w:rPr>
          <w:rFonts w:ascii="Arial" w:eastAsia="Calibri" w:hAnsi="Arial" w:cs="Arial"/>
        </w:rPr>
        <w:t>Na potwierdzenie doświadczenia kierownika robót budowlanych -</w:t>
      </w:r>
      <w:r w:rsidRPr="000E3BE2">
        <w:rPr>
          <w:rFonts w:ascii="Arial" w:eastAsia="Times New Roman" w:hAnsi="Arial" w:cs="Arial"/>
          <w:b/>
          <w:iCs/>
          <w:lang w:eastAsia="pl-PL"/>
        </w:rPr>
        <w:t xml:space="preserve"> Kierownik robót wskazany przez Wykonawcę wykaże, że posiada doświadczenie kierownika budowy lub kierownika robót inwestycji/zadań </w:t>
      </w:r>
      <w:r w:rsidRPr="000E3BE2">
        <w:rPr>
          <w:rFonts w:ascii="Arial" w:eastAsia="Times New Roman" w:hAnsi="Arial" w:cs="Arial"/>
          <w:b/>
          <w:lang w:eastAsia="pl-PL"/>
        </w:rPr>
        <w:t xml:space="preserve">polegających na remoncie bądź budowie obiektów z wykorzystaniem poliuretanowych nawierzchni sportowych o powierzchni min. 1200,00 m2 poprzez </w:t>
      </w:r>
      <w:r w:rsidRPr="000E3BE2">
        <w:rPr>
          <w:rFonts w:ascii="Arial" w:eastAsia="Times New Roman" w:hAnsi="Arial" w:cs="Arial"/>
          <w:b/>
          <w:u w:val="single"/>
          <w:lang w:eastAsia="pl-PL"/>
        </w:rPr>
        <w:t>załączenie dowodów</w:t>
      </w:r>
      <w:r w:rsidRPr="000E3BE2">
        <w:rPr>
          <w:rFonts w:ascii="Arial" w:eastAsia="Times New Roman" w:hAnsi="Arial" w:cs="Arial"/>
          <w:b/>
          <w:lang w:eastAsia="pl-PL"/>
        </w:rPr>
        <w:t xml:space="preserve"> potwierdzających powyższe doświadczenie np. protokoły odbioru, zaświadczenia Inwestora, referencje itp.</w:t>
      </w:r>
    </w:p>
    <w:p w:rsidR="000E3BE2" w:rsidRDefault="000E3BE2" w:rsidP="000E3BE2">
      <w:pPr>
        <w:tabs>
          <w:tab w:val="left" w:pos="851"/>
        </w:tabs>
        <w:spacing w:after="0"/>
        <w:jc w:val="both"/>
        <w:rPr>
          <w:rFonts w:ascii="Arial" w:eastAsia="Calibri" w:hAnsi="Arial" w:cs="Arial"/>
          <w:b/>
          <w:color w:val="FF0000"/>
          <w:sz w:val="20"/>
          <w:szCs w:val="20"/>
        </w:rPr>
      </w:pPr>
    </w:p>
    <w:p w:rsidR="000E3BE2" w:rsidRDefault="000E3BE2" w:rsidP="000E3BE2">
      <w:pPr>
        <w:tabs>
          <w:tab w:val="left" w:pos="851"/>
        </w:tabs>
        <w:spacing w:after="0"/>
        <w:jc w:val="both"/>
        <w:rPr>
          <w:rFonts w:ascii="Arial" w:eastAsia="Calibri" w:hAnsi="Arial" w:cs="Arial"/>
          <w:b/>
          <w:color w:val="FF0000"/>
          <w:sz w:val="20"/>
          <w:szCs w:val="20"/>
        </w:rPr>
      </w:pPr>
    </w:p>
    <w:p w:rsidR="009B436E" w:rsidRPr="009B436E" w:rsidRDefault="000E3BE2" w:rsidP="009B436E">
      <w:pPr>
        <w:tabs>
          <w:tab w:val="left" w:pos="851"/>
        </w:tabs>
        <w:spacing w:after="0"/>
        <w:jc w:val="both"/>
        <w:rPr>
          <w:rFonts w:ascii="Arial" w:hAnsi="Arial" w:cs="Arial"/>
          <w:b/>
          <w:color w:val="FF0000"/>
          <w:sz w:val="20"/>
          <w:szCs w:val="20"/>
        </w:rPr>
        <w:sectPr w:rsidR="009B436E" w:rsidRPr="009B436E" w:rsidSect="000E3BE2">
          <w:pgSz w:w="16838" w:h="11906" w:orient="landscape"/>
          <w:pgMar w:top="1418" w:right="1418" w:bottom="1418" w:left="1985" w:header="709" w:footer="709" w:gutter="0"/>
          <w:cols w:space="708"/>
          <w:docGrid w:linePitch="360"/>
        </w:sectPr>
      </w:pPr>
      <w:r>
        <w:rPr>
          <w:rFonts w:ascii="Arial" w:eastAsia="Calibri" w:hAnsi="Arial" w:cs="Arial"/>
          <w:b/>
          <w:color w:val="FF0000"/>
          <w:sz w:val="20"/>
          <w:szCs w:val="20"/>
        </w:rPr>
        <w:tab/>
      </w:r>
      <w:r w:rsidRPr="00F1524F">
        <w:rPr>
          <w:rFonts w:ascii="Arial" w:eastAsia="Calibri" w:hAnsi="Arial" w:cs="Arial"/>
          <w:b/>
          <w:color w:val="FF0000"/>
          <w:sz w:val="20"/>
          <w:szCs w:val="20"/>
        </w:rPr>
        <w:t xml:space="preserve">PROSZĘ PODPISAĆ DOKUMENT </w:t>
      </w:r>
      <w:r w:rsidRPr="00F1524F">
        <w:rPr>
          <w:rFonts w:ascii="Arial" w:eastAsia="Times New Roman" w:hAnsi="Arial" w:cs="Arial"/>
          <w:b/>
          <w:color w:val="FF0000"/>
          <w:sz w:val="20"/>
          <w:szCs w:val="20"/>
          <w:lang w:eastAsia="ar-SA"/>
        </w:rPr>
        <w:t>PODPISEM ELEKTRONICZNYM, PODPISEM OSOBISTYM LUB PODPISEM ZAUFANYM.</w:t>
      </w:r>
    </w:p>
    <w:p w:rsidR="000E3BE2" w:rsidRDefault="000E3BE2"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094762">
        <w:rPr>
          <w:rFonts w:ascii="Arial" w:eastAsia="Times New Roman" w:hAnsi="Arial" w:cs="Arial"/>
          <w:i/>
          <w:color w:val="000000" w:themeColor="text1"/>
          <w:lang w:eastAsia="ar-SA"/>
        </w:rPr>
        <w:t xml:space="preserve">5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ZP/TP/1/2021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F819B7">
      <w:pPr>
        <w:numPr>
          <w:ilvl w:val="0"/>
          <w:numId w:val="146"/>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Remontu bieżni Ośrodka Sprawności Fizycznej w kompleksie wojskowym w Zamościu</w:t>
      </w:r>
      <w:r>
        <w:rPr>
          <w:rFonts w:ascii="Arial" w:hAnsi="Arial" w:cs="Arial"/>
          <w:b/>
        </w:rPr>
        <w:t>.</w:t>
      </w:r>
    </w:p>
    <w:p w:rsidR="00E276E2" w:rsidRPr="00E276E2" w:rsidRDefault="00E276E2"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F819B7">
      <w:pPr>
        <w:numPr>
          <w:ilvl w:val="0"/>
          <w:numId w:val="146"/>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Remontu bieżni Ośrodka Sprawności Fizycznej w kompleksie wojskowym w Zamościu</w:t>
      </w:r>
      <w:r>
        <w:rPr>
          <w:rFonts w:ascii="Arial" w:hAnsi="Arial" w:cs="Arial"/>
          <w:b/>
        </w:rPr>
        <w:t>.</w:t>
      </w:r>
    </w:p>
    <w:p w:rsidR="00E276E2" w:rsidRDefault="00E276E2" w:rsidP="00E276E2">
      <w:pPr>
        <w:spacing w:after="0"/>
        <w:contextualSpacing/>
        <w:jc w:val="both"/>
        <w:rPr>
          <w:rFonts w:ascii="Arial" w:hAnsi="Arial" w:cs="Arial"/>
          <w:b/>
        </w:rPr>
      </w:pPr>
    </w:p>
    <w:p w:rsidR="00E276E2" w:rsidRP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F819B7">
      <w:pPr>
        <w:numPr>
          <w:ilvl w:val="0"/>
          <w:numId w:val="147"/>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F819B7">
      <w:pPr>
        <w:numPr>
          <w:ilvl w:val="0"/>
          <w:numId w:val="147"/>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109 ust. 1 pkt 3), 4), 5), 7), 8),</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3), 4), 5), 7), 8),</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E276E2" w:rsidRPr="00094762" w:rsidRDefault="009B436E" w:rsidP="00E276E2">
      <w:pPr>
        <w:tabs>
          <w:tab w:val="left" w:pos="3719"/>
        </w:tabs>
        <w:rPr>
          <w:rFonts w:ascii="Arial" w:hAnsi="Arial" w:cs="Arial"/>
          <w:i/>
          <w:sz w:val="20"/>
          <w:szCs w:val="20"/>
        </w:rPr>
      </w:pPr>
      <w:r>
        <w:rPr>
          <w:rFonts w:ascii="Arial" w:hAnsi="Arial" w:cs="Arial"/>
          <w:b/>
          <w:i/>
          <w:sz w:val="20"/>
          <w:szCs w:val="20"/>
        </w:rPr>
        <w:lastRenderedPageBreak/>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E276E2" w:rsidRPr="00094762">
        <w:rPr>
          <w:rFonts w:ascii="Arial" w:hAnsi="Arial" w:cs="Arial"/>
          <w:i/>
          <w:sz w:val="20"/>
          <w:szCs w:val="20"/>
        </w:rPr>
        <w:t>Zał. nr 6</w:t>
      </w:r>
      <w:r w:rsidR="00CC0747" w:rsidRPr="00094762">
        <w:rPr>
          <w:rFonts w:ascii="Arial" w:hAnsi="Arial" w:cs="Arial"/>
          <w:i/>
          <w:sz w:val="20"/>
          <w:szCs w:val="20"/>
        </w:rPr>
        <w:t xml:space="preserve"> 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PRZED UPŁYWEM TERMINU SKŁADANIA OFERT,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CC0747">
        <w:rPr>
          <w:rFonts w:ascii="Arial" w:eastAsia="Calibri" w:hAnsi="Arial" w:cs="Arial"/>
          <w:b/>
          <w:color w:val="000000"/>
          <w:lang w:eastAsia="ar-SA"/>
        </w:rPr>
        <w:t>TP/1/2021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 szczególności informacje o tym, czy roboty zostały wykonane zgodnie z przepisami prawa budowlanego i prawidłowo ukończone, </w:t>
      </w:r>
      <w:r>
        <w:rPr>
          <w:rFonts w:ascii="Arial" w:eastAsia="Univers-PL" w:hAnsi="Arial" w:cs="Arial"/>
          <w:b/>
          <w:lang w:eastAsia="ar-SA"/>
        </w:rPr>
        <w:t xml:space="preserve"> tj.: </w:t>
      </w:r>
      <w:r w:rsidRPr="00ED3277">
        <w:rPr>
          <w:rFonts w:ascii="Arial" w:eastAsia="Univers-PL" w:hAnsi="Arial" w:cs="Arial"/>
          <w:i/>
          <w:u w:val="single"/>
          <w:lang w:eastAsia="ar-SA"/>
        </w:rPr>
        <w:t xml:space="preserve">referencje bądź inne dokumenty </w:t>
      </w:r>
      <w:r w:rsidRPr="00BC141D">
        <w:rPr>
          <w:rFonts w:ascii="Arial" w:eastAsia="Univers-PL" w:hAnsi="Arial" w:cs="Arial"/>
          <w:i/>
          <w:lang w:eastAsia="ar-SA"/>
        </w:rPr>
        <w:t xml:space="preserve">wystawione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były wykonywane, a jeżeli z uzasadnionej przyczyny o obiektywnym charakterze Wykonawca nie jest w stanie uzyskać tych dokumentów – </w:t>
      </w:r>
      <w:r>
        <w:rPr>
          <w:rFonts w:ascii="Arial" w:eastAsia="Univers-PL" w:hAnsi="Arial" w:cs="Arial"/>
          <w:i/>
          <w:lang w:eastAsia="ar-SA"/>
        </w:rPr>
        <w:t>inne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E276E2" w:rsidRPr="00094762" w:rsidRDefault="00CC0747" w:rsidP="00715F58">
      <w:pPr>
        <w:spacing w:after="0"/>
        <w:rPr>
          <w:rFonts w:ascii="Arial" w:eastAsia="Calibri" w:hAnsi="Arial" w:cs="Arial"/>
          <w:b/>
          <w:color w:val="FF0000"/>
          <w:sz w:val="20"/>
          <w:szCs w:val="20"/>
        </w:rPr>
        <w:sectPr w:rsidR="00E276E2" w:rsidRPr="00094762" w:rsidSect="009B436E">
          <w:pgSz w:w="11906" w:h="16838"/>
          <w:pgMar w:top="1418" w:right="1418" w:bottom="1985" w:left="1418" w:header="709" w:footer="709" w:gutter="0"/>
          <w:cols w:space="708"/>
          <w:docGrid w:linePitch="360"/>
        </w:sect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094762" w:rsidRDefault="00E276E2" w:rsidP="00094762">
      <w:pPr>
        <w:spacing w:after="0" w:line="240" w:lineRule="auto"/>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094762">
        <w:rPr>
          <w:rFonts w:ascii="Arial" w:eastAsia="Calibri" w:hAnsi="Arial" w:cs="Arial"/>
          <w:sz w:val="18"/>
          <w:szCs w:val="18"/>
        </w:rPr>
        <w:t xml:space="preserve">  Załącznik nr 7 do SWZ </w:t>
      </w:r>
    </w:p>
    <w:p w:rsidR="00094762" w:rsidRDefault="00094762" w:rsidP="00094762">
      <w:pPr>
        <w:spacing w:after="0" w:line="240" w:lineRule="auto"/>
        <w:rPr>
          <w:rFonts w:ascii="Arial" w:eastAsia="Calibri" w:hAnsi="Arial" w:cs="Arial"/>
          <w:sz w:val="18"/>
          <w:szCs w:val="18"/>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(pełna nazwa Wykonawcy)</w:t>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094762" w:rsidRDefault="00E276E2" w:rsidP="00D76E5E">
      <w:pPr>
        <w:shd w:val="clear" w:color="auto" w:fill="D6E3BC" w:themeFill="accent3" w:themeFillTint="66"/>
        <w:spacing w:after="0"/>
        <w:contextualSpacing/>
        <w:jc w:val="both"/>
        <w:rPr>
          <w:rFonts w:ascii="Arial" w:hAnsi="Arial" w:cs="Arial"/>
          <w:b/>
        </w:rPr>
      </w:pPr>
      <w:r w:rsidRPr="00094762">
        <w:rPr>
          <w:rFonts w:ascii="Arial" w:eastAsia="Calibri" w:hAnsi="Arial" w:cs="Arial"/>
          <w:b/>
          <w:u w:val="single"/>
        </w:rPr>
        <w:t>WYKAZ OSÓB</w:t>
      </w:r>
      <w:r w:rsidRPr="00094762">
        <w:rPr>
          <w:rFonts w:ascii="Arial" w:eastAsia="Calibri" w:hAnsi="Arial" w:cs="Arial"/>
        </w:rPr>
        <w:t xml:space="preserve"> skierowanych przez Wykonawcę do realizacji zamówienia publicznego na  </w:t>
      </w:r>
      <w:r w:rsidR="00CC0747" w:rsidRPr="00094762">
        <w:rPr>
          <w:rFonts w:ascii="Arial" w:hAnsi="Arial" w:cs="Arial"/>
          <w:b/>
        </w:rPr>
        <w:t xml:space="preserve">robotę budowlaną w zakresie: Remontu bieżni Ośrodka Sprawności Fizycznej w kompleksie wojskowym w Zamościu. </w:t>
      </w:r>
      <w:r w:rsidRPr="00094762">
        <w:rPr>
          <w:rFonts w:ascii="Arial" w:hAnsi="Arial" w:cs="Arial"/>
          <w:b/>
        </w:rPr>
        <w:t>Nr sprawy ZP/</w:t>
      </w:r>
      <w:r w:rsidR="00CC0747" w:rsidRPr="00094762">
        <w:rPr>
          <w:rFonts w:ascii="Arial" w:hAnsi="Arial" w:cs="Arial"/>
          <w:b/>
        </w:rPr>
        <w:t>TP/1/2021.</w:t>
      </w:r>
    </w:p>
    <w:p w:rsidR="00E276E2" w:rsidRPr="0053293D" w:rsidRDefault="00E276E2" w:rsidP="00E276E2">
      <w:pPr>
        <w:spacing w:after="0"/>
        <w:jc w:val="both"/>
        <w:rPr>
          <w:rFonts w:ascii="Arial" w:eastAsia="Times New Roman" w:hAnsi="Arial" w:cs="Arial"/>
          <w:b/>
          <w:sz w:val="20"/>
          <w:szCs w:val="20"/>
        </w:rPr>
      </w:pPr>
    </w:p>
    <w:p w:rsidR="00E276E2" w:rsidRPr="0053293D" w:rsidRDefault="00E276E2" w:rsidP="00E276E2">
      <w:pPr>
        <w:spacing w:after="0" w:line="240" w:lineRule="auto"/>
        <w:jc w:val="both"/>
        <w:rPr>
          <w:rFonts w:ascii="Arial" w:eastAsia="Calibri" w:hAnsi="Arial" w:cs="Arial"/>
          <w:i/>
          <w:color w:val="000000"/>
          <w:sz w:val="20"/>
          <w:szCs w:val="20"/>
          <w:lang w:eastAsia="ar-SA"/>
        </w:rPr>
      </w:pPr>
      <w:r w:rsidRPr="0053293D">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E276E2" w:rsidRDefault="00E276E2" w:rsidP="00E276E2">
      <w:pPr>
        <w:spacing w:after="0" w:line="240" w:lineRule="auto"/>
        <w:jc w:val="center"/>
        <w:rPr>
          <w:rFonts w:ascii="Arial" w:eastAsia="Calibri" w:hAnsi="Arial" w:cs="Arial"/>
          <w:b/>
          <w:sz w:val="18"/>
          <w:szCs w:val="18"/>
        </w:rPr>
      </w:pPr>
    </w:p>
    <w:tbl>
      <w:tblPr>
        <w:tblStyle w:val="Tabela-Siatka"/>
        <w:tblW w:w="14601" w:type="dxa"/>
        <w:tblInd w:w="-601" w:type="dxa"/>
        <w:tblLayout w:type="fixed"/>
        <w:tblLook w:val="04A0" w:firstRow="1" w:lastRow="0" w:firstColumn="1" w:lastColumn="0" w:noHBand="0" w:noVBand="1"/>
      </w:tblPr>
      <w:tblGrid>
        <w:gridCol w:w="851"/>
        <w:gridCol w:w="2552"/>
        <w:gridCol w:w="3543"/>
        <w:gridCol w:w="3119"/>
        <w:gridCol w:w="2126"/>
        <w:gridCol w:w="2410"/>
      </w:tblGrid>
      <w:tr w:rsidR="00E276E2" w:rsidTr="004F66E8">
        <w:trPr>
          <w:trHeight w:val="1061"/>
        </w:trPr>
        <w:tc>
          <w:tcPr>
            <w:tcW w:w="851" w:type="dxa"/>
            <w:vMerge w:val="restart"/>
            <w:vAlign w:val="center"/>
          </w:tcPr>
          <w:p w:rsidR="00E276E2" w:rsidRPr="00B36506" w:rsidRDefault="00E276E2" w:rsidP="004F66E8">
            <w:pPr>
              <w:jc w:val="center"/>
              <w:rPr>
                <w:rFonts w:ascii="Arial" w:eastAsia="Calibri" w:hAnsi="Arial" w:cs="Arial"/>
                <w:b/>
                <w:sz w:val="18"/>
                <w:szCs w:val="18"/>
              </w:rPr>
            </w:pPr>
            <w:r w:rsidRPr="00B36506">
              <w:rPr>
                <w:rFonts w:ascii="Arial" w:eastAsia="Calibri" w:hAnsi="Arial" w:cs="Arial"/>
                <w:b/>
                <w:sz w:val="18"/>
                <w:szCs w:val="18"/>
              </w:rPr>
              <w:t>Lp.</w:t>
            </w:r>
          </w:p>
        </w:tc>
        <w:tc>
          <w:tcPr>
            <w:tcW w:w="2552" w:type="dxa"/>
            <w:vMerge w:val="restart"/>
            <w:vAlign w:val="center"/>
          </w:tcPr>
          <w:p w:rsidR="00E276E2" w:rsidRPr="00F323BC" w:rsidRDefault="00E276E2" w:rsidP="004F66E8">
            <w:pPr>
              <w:jc w:val="center"/>
              <w:rPr>
                <w:rFonts w:ascii="Arial" w:eastAsia="Calibri" w:hAnsi="Arial" w:cs="Arial"/>
                <w:b/>
                <w:sz w:val="18"/>
                <w:szCs w:val="18"/>
              </w:rPr>
            </w:pPr>
            <w:r w:rsidRPr="00F323BC">
              <w:rPr>
                <w:rFonts w:ascii="Arial" w:eastAsia="Calibri" w:hAnsi="Arial" w:cs="Arial"/>
                <w:b/>
                <w:sz w:val="18"/>
                <w:szCs w:val="18"/>
              </w:rPr>
              <w:t xml:space="preserve">IMIĘ </w:t>
            </w:r>
            <w:r>
              <w:rPr>
                <w:rFonts w:ascii="Arial" w:eastAsia="Calibri" w:hAnsi="Arial" w:cs="Arial"/>
                <w:b/>
                <w:sz w:val="18"/>
                <w:szCs w:val="18"/>
              </w:rPr>
              <w:br/>
            </w:r>
            <w:r w:rsidRPr="00F323BC">
              <w:rPr>
                <w:rFonts w:ascii="Arial" w:eastAsia="Calibri" w:hAnsi="Arial" w:cs="Arial"/>
                <w:b/>
                <w:sz w:val="18"/>
                <w:szCs w:val="18"/>
              </w:rPr>
              <w:t>I NAZWISKO</w:t>
            </w:r>
          </w:p>
        </w:tc>
        <w:tc>
          <w:tcPr>
            <w:tcW w:w="6662" w:type="dxa"/>
            <w:gridSpan w:val="2"/>
            <w:vAlign w:val="center"/>
          </w:tcPr>
          <w:p w:rsidR="00E276E2" w:rsidRDefault="00E276E2" w:rsidP="004F66E8">
            <w:pPr>
              <w:jc w:val="center"/>
              <w:rPr>
                <w:rFonts w:ascii="Arial" w:eastAsia="Calibri" w:hAnsi="Arial" w:cs="Arial"/>
                <w:b/>
                <w:sz w:val="18"/>
                <w:szCs w:val="18"/>
              </w:rPr>
            </w:pPr>
          </w:p>
          <w:p w:rsidR="00E276E2" w:rsidRDefault="00E276E2" w:rsidP="004F66E8">
            <w:pPr>
              <w:jc w:val="center"/>
              <w:rPr>
                <w:rFonts w:ascii="Arial" w:eastAsia="Calibri" w:hAnsi="Arial" w:cs="Arial"/>
                <w:sz w:val="18"/>
                <w:szCs w:val="18"/>
              </w:rPr>
            </w:pPr>
            <w:r w:rsidRPr="00F323BC">
              <w:rPr>
                <w:rFonts w:ascii="Arial" w:eastAsia="Calibri" w:hAnsi="Arial" w:cs="Arial"/>
                <w:b/>
                <w:sz w:val="18"/>
                <w:szCs w:val="18"/>
              </w:rPr>
              <w:t>UPRAWNIENIA</w:t>
            </w:r>
            <w:r w:rsidRPr="00F92C3E">
              <w:rPr>
                <w:rFonts w:ascii="Arial" w:eastAsia="Calibri" w:hAnsi="Arial" w:cs="Arial"/>
                <w:b/>
                <w:sz w:val="18"/>
                <w:szCs w:val="18"/>
              </w:rPr>
              <w:t xml:space="preserve"> </w:t>
            </w:r>
            <w:r w:rsidRPr="00F323BC">
              <w:rPr>
                <w:rFonts w:ascii="Arial" w:eastAsia="Calibri" w:hAnsi="Arial" w:cs="Arial"/>
                <w:b/>
                <w:sz w:val="18"/>
                <w:szCs w:val="18"/>
              </w:rPr>
              <w:t>budowlane</w:t>
            </w:r>
            <w:r w:rsidRPr="00F323BC">
              <w:rPr>
                <w:rFonts w:ascii="Arial" w:eastAsia="Calibri" w:hAnsi="Arial" w:cs="Arial"/>
                <w:sz w:val="18"/>
                <w:szCs w:val="18"/>
              </w:rPr>
              <w:t xml:space="preserve"> do pełnienia samodzielnych funkcji technicznych w budownictwie w zakresie kierowania robotami </w:t>
            </w:r>
            <w:r>
              <w:rPr>
                <w:rFonts w:ascii="Arial" w:eastAsia="Calibri" w:hAnsi="Arial" w:cs="Arial"/>
                <w:sz w:val="18"/>
                <w:szCs w:val="18"/>
              </w:rPr>
              <w:t xml:space="preserve">o </w:t>
            </w:r>
            <w:r w:rsidRPr="00456AA4">
              <w:rPr>
                <w:rFonts w:ascii="Arial" w:eastAsia="Calibri" w:hAnsi="Arial" w:cs="Arial"/>
                <w:b/>
                <w:sz w:val="18"/>
                <w:szCs w:val="18"/>
              </w:rPr>
              <w:t xml:space="preserve">specjalności konstrukcyjno-budowlanej </w:t>
            </w:r>
            <w:r w:rsidRPr="00F323BC">
              <w:rPr>
                <w:rFonts w:ascii="Arial" w:eastAsia="Calibri" w:hAnsi="Arial" w:cs="Arial"/>
                <w:sz w:val="18"/>
                <w:szCs w:val="18"/>
              </w:rPr>
              <w:t>wraz z przynależnością do właściwej izby samorządu zawodowego</w:t>
            </w:r>
          </w:p>
        </w:tc>
        <w:tc>
          <w:tcPr>
            <w:tcW w:w="2126" w:type="dxa"/>
            <w:vAlign w:val="center"/>
          </w:tcPr>
          <w:p w:rsidR="00E276E2" w:rsidRPr="00F323BC" w:rsidRDefault="00E276E2" w:rsidP="004F66E8">
            <w:pPr>
              <w:jc w:val="center"/>
              <w:rPr>
                <w:rFonts w:ascii="Arial" w:eastAsia="Calibri" w:hAnsi="Arial" w:cs="Arial"/>
                <w:b/>
                <w:sz w:val="18"/>
                <w:szCs w:val="18"/>
              </w:rPr>
            </w:pPr>
            <w:r w:rsidRPr="00F323BC">
              <w:rPr>
                <w:rFonts w:ascii="Arial" w:eastAsia="Calibri" w:hAnsi="Arial" w:cs="Arial"/>
                <w:b/>
                <w:sz w:val="18"/>
                <w:szCs w:val="18"/>
              </w:rPr>
              <w:t>ZAKRES CZYNNOŚCI</w:t>
            </w:r>
          </w:p>
          <w:p w:rsidR="00E276E2" w:rsidRPr="00B36506" w:rsidRDefault="00E276E2" w:rsidP="004F66E8">
            <w:pPr>
              <w:jc w:val="center"/>
              <w:rPr>
                <w:rFonts w:ascii="Arial" w:eastAsia="Calibri" w:hAnsi="Arial" w:cs="Arial"/>
                <w:b/>
                <w:sz w:val="18"/>
                <w:szCs w:val="18"/>
              </w:rPr>
            </w:pPr>
            <w:r w:rsidRPr="00B36506">
              <w:rPr>
                <w:rFonts w:ascii="Arial" w:eastAsia="Calibri" w:hAnsi="Arial" w:cs="Arial"/>
                <w:b/>
                <w:sz w:val="18"/>
                <w:szCs w:val="18"/>
              </w:rPr>
              <w:t>do wykonania w ramach realizacji zamówienia</w:t>
            </w:r>
          </w:p>
        </w:tc>
        <w:tc>
          <w:tcPr>
            <w:tcW w:w="2410" w:type="dxa"/>
            <w:vAlign w:val="center"/>
          </w:tcPr>
          <w:p w:rsidR="00E276E2" w:rsidRPr="00CE5145" w:rsidRDefault="00E276E2" w:rsidP="004F66E8">
            <w:pPr>
              <w:jc w:val="center"/>
              <w:rPr>
                <w:rFonts w:ascii="Arial" w:eastAsia="Calibri" w:hAnsi="Arial" w:cs="Arial"/>
                <w:b/>
                <w:sz w:val="18"/>
                <w:szCs w:val="18"/>
              </w:rPr>
            </w:pPr>
            <w:r w:rsidRPr="00CE5145">
              <w:rPr>
                <w:rFonts w:ascii="Arial" w:eastAsia="Calibri" w:hAnsi="Arial" w:cs="Arial"/>
                <w:b/>
                <w:sz w:val="18"/>
                <w:szCs w:val="18"/>
              </w:rPr>
              <w:t>PODSTAWA DYSPONOWANIA OSOBĄ</w:t>
            </w:r>
          </w:p>
        </w:tc>
      </w:tr>
      <w:tr w:rsidR="00E276E2" w:rsidTr="004F66E8">
        <w:trPr>
          <w:trHeight w:val="363"/>
        </w:trPr>
        <w:tc>
          <w:tcPr>
            <w:tcW w:w="851" w:type="dxa"/>
            <w:vMerge/>
          </w:tcPr>
          <w:p w:rsidR="00E276E2" w:rsidRDefault="00E276E2" w:rsidP="004F66E8">
            <w:pPr>
              <w:jc w:val="both"/>
              <w:rPr>
                <w:rFonts w:ascii="Arial" w:eastAsia="Calibri" w:hAnsi="Arial" w:cs="Arial"/>
                <w:sz w:val="18"/>
                <w:szCs w:val="18"/>
              </w:rPr>
            </w:pPr>
          </w:p>
        </w:tc>
        <w:tc>
          <w:tcPr>
            <w:tcW w:w="2552" w:type="dxa"/>
            <w:vMerge/>
          </w:tcPr>
          <w:p w:rsidR="00E276E2" w:rsidRDefault="00E276E2" w:rsidP="004F66E8">
            <w:pPr>
              <w:jc w:val="both"/>
              <w:rPr>
                <w:rFonts w:ascii="Arial" w:eastAsia="Calibri" w:hAnsi="Arial" w:cs="Arial"/>
                <w:sz w:val="18"/>
                <w:szCs w:val="18"/>
              </w:rPr>
            </w:pPr>
          </w:p>
        </w:tc>
        <w:tc>
          <w:tcPr>
            <w:tcW w:w="3543" w:type="dxa"/>
            <w:vAlign w:val="center"/>
          </w:tcPr>
          <w:p w:rsidR="00E276E2" w:rsidRPr="00F323BC" w:rsidRDefault="00E276E2" w:rsidP="004F66E8">
            <w:pPr>
              <w:jc w:val="center"/>
              <w:rPr>
                <w:rFonts w:ascii="Arial" w:eastAsia="Calibri" w:hAnsi="Arial" w:cs="Arial"/>
                <w:sz w:val="18"/>
                <w:szCs w:val="18"/>
              </w:rPr>
            </w:pPr>
            <w:r w:rsidRPr="00F323BC">
              <w:rPr>
                <w:rFonts w:ascii="Arial" w:eastAsia="Calibri" w:hAnsi="Arial" w:cs="Arial"/>
                <w:sz w:val="18"/>
                <w:szCs w:val="18"/>
              </w:rPr>
              <w:t>NUMER</w:t>
            </w:r>
          </w:p>
        </w:tc>
        <w:tc>
          <w:tcPr>
            <w:tcW w:w="3119" w:type="dxa"/>
            <w:vAlign w:val="center"/>
          </w:tcPr>
          <w:p w:rsidR="00E276E2" w:rsidRPr="00F323BC" w:rsidRDefault="00E276E2" w:rsidP="004F66E8">
            <w:pPr>
              <w:jc w:val="center"/>
              <w:rPr>
                <w:rFonts w:ascii="Arial" w:eastAsia="Calibri" w:hAnsi="Arial" w:cs="Arial"/>
                <w:sz w:val="18"/>
                <w:szCs w:val="18"/>
              </w:rPr>
            </w:pPr>
            <w:r w:rsidRPr="00F323BC">
              <w:rPr>
                <w:rFonts w:ascii="Arial" w:eastAsia="Calibri" w:hAnsi="Arial" w:cs="Arial"/>
                <w:sz w:val="18"/>
                <w:szCs w:val="18"/>
              </w:rPr>
              <w:t>DATA WYDANIA</w:t>
            </w:r>
          </w:p>
        </w:tc>
        <w:tc>
          <w:tcPr>
            <w:tcW w:w="2126" w:type="dxa"/>
            <w:vAlign w:val="center"/>
          </w:tcPr>
          <w:p w:rsidR="00E276E2" w:rsidRDefault="00E276E2" w:rsidP="004F66E8">
            <w:pPr>
              <w:jc w:val="center"/>
              <w:rPr>
                <w:rFonts w:ascii="Arial" w:eastAsia="Calibri" w:hAnsi="Arial" w:cs="Arial"/>
                <w:sz w:val="18"/>
                <w:szCs w:val="18"/>
              </w:rPr>
            </w:pPr>
          </w:p>
        </w:tc>
        <w:tc>
          <w:tcPr>
            <w:tcW w:w="2410" w:type="dxa"/>
            <w:vAlign w:val="center"/>
          </w:tcPr>
          <w:p w:rsidR="00E276E2" w:rsidRDefault="00E276E2" w:rsidP="004F66E8">
            <w:pPr>
              <w:jc w:val="center"/>
              <w:rPr>
                <w:rFonts w:ascii="Arial" w:eastAsia="Calibri" w:hAnsi="Arial" w:cs="Arial"/>
                <w:sz w:val="18"/>
                <w:szCs w:val="18"/>
              </w:rPr>
            </w:pPr>
          </w:p>
        </w:tc>
      </w:tr>
      <w:tr w:rsidR="00E276E2" w:rsidTr="004F66E8">
        <w:tc>
          <w:tcPr>
            <w:tcW w:w="851" w:type="dxa"/>
          </w:tcPr>
          <w:p w:rsidR="00E276E2" w:rsidRDefault="00E276E2" w:rsidP="004F66E8">
            <w:pPr>
              <w:jc w:val="both"/>
              <w:rPr>
                <w:rFonts w:ascii="Arial" w:eastAsia="Calibri" w:hAnsi="Arial" w:cs="Arial"/>
                <w:sz w:val="18"/>
                <w:szCs w:val="18"/>
              </w:rPr>
            </w:pPr>
            <w:r>
              <w:rPr>
                <w:rFonts w:ascii="Arial" w:eastAsia="Calibri" w:hAnsi="Arial" w:cs="Arial"/>
                <w:sz w:val="18"/>
                <w:szCs w:val="18"/>
              </w:rPr>
              <w:t>1.</w:t>
            </w:r>
          </w:p>
        </w:tc>
        <w:tc>
          <w:tcPr>
            <w:tcW w:w="2552" w:type="dxa"/>
          </w:tcPr>
          <w:p w:rsidR="00E276E2" w:rsidRDefault="00E276E2" w:rsidP="004F66E8">
            <w:pPr>
              <w:jc w:val="both"/>
              <w:rPr>
                <w:rFonts w:ascii="Arial" w:eastAsia="Calibri" w:hAnsi="Arial" w:cs="Arial"/>
                <w:sz w:val="18"/>
                <w:szCs w:val="18"/>
              </w:rPr>
            </w:pPr>
          </w:p>
          <w:p w:rsidR="00E276E2" w:rsidRDefault="00E276E2" w:rsidP="004F66E8">
            <w:pPr>
              <w:jc w:val="both"/>
              <w:rPr>
                <w:rFonts w:ascii="Arial" w:eastAsia="Calibri" w:hAnsi="Arial" w:cs="Arial"/>
                <w:sz w:val="18"/>
                <w:szCs w:val="18"/>
              </w:rPr>
            </w:pPr>
          </w:p>
        </w:tc>
        <w:tc>
          <w:tcPr>
            <w:tcW w:w="3543" w:type="dxa"/>
          </w:tcPr>
          <w:p w:rsidR="00E276E2" w:rsidRDefault="00E276E2" w:rsidP="004F66E8">
            <w:pPr>
              <w:jc w:val="both"/>
              <w:rPr>
                <w:rFonts w:ascii="Arial" w:eastAsia="Calibri" w:hAnsi="Arial" w:cs="Arial"/>
                <w:sz w:val="18"/>
                <w:szCs w:val="18"/>
              </w:rPr>
            </w:pPr>
          </w:p>
        </w:tc>
        <w:tc>
          <w:tcPr>
            <w:tcW w:w="3119" w:type="dxa"/>
          </w:tcPr>
          <w:p w:rsidR="00E276E2" w:rsidRDefault="00E276E2" w:rsidP="004F66E8">
            <w:pPr>
              <w:jc w:val="both"/>
              <w:rPr>
                <w:rFonts w:ascii="Arial" w:eastAsia="Calibri" w:hAnsi="Arial" w:cs="Arial"/>
                <w:sz w:val="18"/>
                <w:szCs w:val="18"/>
              </w:rPr>
            </w:pPr>
          </w:p>
        </w:tc>
        <w:tc>
          <w:tcPr>
            <w:tcW w:w="2126" w:type="dxa"/>
          </w:tcPr>
          <w:p w:rsidR="00E276E2" w:rsidRDefault="00E276E2" w:rsidP="004F66E8">
            <w:pPr>
              <w:jc w:val="both"/>
              <w:rPr>
                <w:rFonts w:ascii="Arial" w:eastAsia="Calibri" w:hAnsi="Arial" w:cs="Arial"/>
                <w:sz w:val="18"/>
                <w:szCs w:val="18"/>
              </w:rPr>
            </w:pPr>
          </w:p>
        </w:tc>
        <w:tc>
          <w:tcPr>
            <w:tcW w:w="2410" w:type="dxa"/>
          </w:tcPr>
          <w:p w:rsidR="00E276E2" w:rsidRDefault="00E276E2" w:rsidP="004F66E8">
            <w:pPr>
              <w:jc w:val="both"/>
              <w:rPr>
                <w:rFonts w:ascii="Arial" w:eastAsia="Calibri" w:hAnsi="Arial" w:cs="Arial"/>
                <w:sz w:val="18"/>
                <w:szCs w:val="18"/>
              </w:rPr>
            </w:pPr>
          </w:p>
        </w:tc>
      </w:tr>
      <w:tr w:rsidR="00E276E2" w:rsidTr="004F66E8">
        <w:tc>
          <w:tcPr>
            <w:tcW w:w="851" w:type="dxa"/>
          </w:tcPr>
          <w:p w:rsidR="00E276E2" w:rsidRDefault="00E276E2" w:rsidP="004F66E8">
            <w:pPr>
              <w:jc w:val="both"/>
              <w:rPr>
                <w:rFonts w:ascii="Arial" w:eastAsia="Calibri" w:hAnsi="Arial" w:cs="Arial"/>
                <w:sz w:val="18"/>
                <w:szCs w:val="18"/>
              </w:rPr>
            </w:pPr>
            <w:r>
              <w:rPr>
                <w:rFonts w:ascii="Arial" w:eastAsia="Calibri" w:hAnsi="Arial" w:cs="Arial"/>
                <w:sz w:val="18"/>
                <w:szCs w:val="18"/>
              </w:rPr>
              <w:t>2.</w:t>
            </w:r>
          </w:p>
        </w:tc>
        <w:tc>
          <w:tcPr>
            <w:tcW w:w="2552" w:type="dxa"/>
          </w:tcPr>
          <w:p w:rsidR="00E276E2" w:rsidRDefault="00E276E2" w:rsidP="004F66E8">
            <w:pPr>
              <w:jc w:val="both"/>
              <w:rPr>
                <w:rFonts w:ascii="Arial" w:eastAsia="Calibri" w:hAnsi="Arial" w:cs="Arial"/>
                <w:sz w:val="18"/>
                <w:szCs w:val="18"/>
              </w:rPr>
            </w:pPr>
          </w:p>
          <w:p w:rsidR="00E276E2" w:rsidRDefault="00E276E2" w:rsidP="004F66E8">
            <w:pPr>
              <w:jc w:val="both"/>
              <w:rPr>
                <w:rFonts w:ascii="Arial" w:eastAsia="Calibri" w:hAnsi="Arial" w:cs="Arial"/>
                <w:sz w:val="18"/>
                <w:szCs w:val="18"/>
              </w:rPr>
            </w:pPr>
          </w:p>
        </w:tc>
        <w:tc>
          <w:tcPr>
            <w:tcW w:w="3543" w:type="dxa"/>
          </w:tcPr>
          <w:p w:rsidR="00E276E2" w:rsidRDefault="00E276E2" w:rsidP="004F66E8">
            <w:pPr>
              <w:jc w:val="both"/>
              <w:rPr>
                <w:rFonts w:ascii="Arial" w:eastAsia="Calibri" w:hAnsi="Arial" w:cs="Arial"/>
                <w:sz w:val="18"/>
                <w:szCs w:val="18"/>
              </w:rPr>
            </w:pPr>
          </w:p>
        </w:tc>
        <w:tc>
          <w:tcPr>
            <w:tcW w:w="3119" w:type="dxa"/>
          </w:tcPr>
          <w:p w:rsidR="00E276E2" w:rsidRDefault="00E276E2" w:rsidP="004F66E8">
            <w:pPr>
              <w:jc w:val="both"/>
              <w:rPr>
                <w:rFonts w:ascii="Arial" w:eastAsia="Calibri" w:hAnsi="Arial" w:cs="Arial"/>
                <w:sz w:val="18"/>
                <w:szCs w:val="18"/>
              </w:rPr>
            </w:pPr>
          </w:p>
        </w:tc>
        <w:tc>
          <w:tcPr>
            <w:tcW w:w="2126" w:type="dxa"/>
          </w:tcPr>
          <w:p w:rsidR="00E276E2" w:rsidRDefault="00E276E2" w:rsidP="004F66E8">
            <w:pPr>
              <w:jc w:val="both"/>
              <w:rPr>
                <w:rFonts w:ascii="Arial" w:eastAsia="Calibri" w:hAnsi="Arial" w:cs="Arial"/>
                <w:sz w:val="18"/>
                <w:szCs w:val="18"/>
              </w:rPr>
            </w:pPr>
          </w:p>
        </w:tc>
        <w:tc>
          <w:tcPr>
            <w:tcW w:w="2410" w:type="dxa"/>
          </w:tcPr>
          <w:p w:rsidR="00E276E2" w:rsidRDefault="00E276E2" w:rsidP="004F66E8">
            <w:pPr>
              <w:jc w:val="both"/>
              <w:rPr>
                <w:rFonts w:ascii="Arial" w:eastAsia="Calibri" w:hAnsi="Arial" w:cs="Arial"/>
                <w:sz w:val="18"/>
                <w:szCs w:val="18"/>
              </w:rPr>
            </w:pPr>
          </w:p>
        </w:tc>
      </w:tr>
      <w:tr w:rsidR="00E276E2" w:rsidTr="004F66E8">
        <w:tc>
          <w:tcPr>
            <w:tcW w:w="851" w:type="dxa"/>
          </w:tcPr>
          <w:p w:rsidR="00E276E2" w:rsidRDefault="00E276E2" w:rsidP="004F66E8">
            <w:pPr>
              <w:jc w:val="both"/>
              <w:rPr>
                <w:rFonts w:ascii="Arial" w:eastAsia="Calibri" w:hAnsi="Arial" w:cs="Arial"/>
                <w:sz w:val="18"/>
                <w:szCs w:val="18"/>
              </w:rPr>
            </w:pPr>
            <w:r>
              <w:rPr>
                <w:rFonts w:ascii="Arial" w:eastAsia="Calibri" w:hAnsi="Arial" w:cs="Arial"/>
                <w:sz w:val="18"/>
                <w:szCs w:val="18"/>
              </w:rPr>
              <w:t>3.</w:t>
            </w:r>
          </w:p>
        </w:tc>
        <w:tc>
          <w:tcPr>
            <w:tcW w:w="2552" w:type="dxa"/>
          </w:tcPr>
          <w:p w:rsidR="00E276E2" w:rsidRDefault="00E276E2" w:rsidP="004F66E8">
            <w:pPr>
              <w:jc w:val="both"/>
              <w:rPr>
                <w:rFonts w:ascii="Arial" w:eastAsia="Calibri" w:hAnsi="Arial" w:cs="Arial"/>
                <w:sz w:val="18"/>
                <w:szCs w:val="18"/>
              </w:rPr>
            </w:pPr>
          </w:p>
          <w:p w:rsidR="00E276E2" w:rsidRDefault="00E276E2" w:rsidP="004F66E8">
            <w:pPr>
              <w:jc w:val="both"/>
              <w:rPr>
                <w:rFonts w:ascii="Arial" w:eastAsia="Calibri" w:hAnsi="Arial" w:cs="Arial"/>
                <w:sz w:val="18"/>
                <w:szCs w:val="18"/>
              </w:rPr>
            </w:pPr>
          </w:p>
        </w:tc>
        <w:tc>
          <w:tcPr>
            <w:tcW w:w="3543" w:type="dxa"/>
          </w:tcPr>
          <w:p w:rsidR="00E276E2" w:rsidRDefault="00E276E2" w:rsidP="004F66E8">
            <w:pPr>
              <w:jc w:val="both"/>
              <w:rPr>
                <w:rFonts w:ascii="Arial" w:eastAsia="Calibri" w:hAnsi="Arial" w:cs="Arial"/>
                <w:sz w:val="18"/>
                <w:szCs w:val="18"/>
              </w:rPr>
            </w:pPr>
          </w:p>
        </w:tc>
        <w:tc>
          <w:tcPr>
            <w:tcW w:w="3119" w:type="dxa"/>
          </w:tcPr>
          <w:p w:rsidR="00E276E2" w:rsidRDefault="00E276E2" w:rsidP="004F66E8">
            <w:pPr>
              <w:jc w:val="both"/>
              <w:rPr>
                <w:rFonts w:ascii="Arial" w:eastAsia="Calibri" w:hAnsi="Arial" w:cs="Arial"/>
                <w:sz w:val="18"/>
                <w:szCs w:val="18"/>
              </w:rPr>
            </w:pPr>
          </w:p>
        </w:tc>
        <w:tc>
          <w:tcPr>
            <w:tcW w:w="2126" w:type="dxa"/>
          </w:tcPr>
          <w:p w:rsidR="00E276E2" w:rsidRDefault="00E276E2" w:rsidP="004F66E8">
            <w:pPr>
              <w:jc w:val="both"/>
              <w:rPr>
                <w:rFonts w:ascii="Arial" w:eastAsia="Calibri" w:hAnsi="Arial" w:cs="Arial"/>
                <w:sz w:val="18"/>
                <w:szCs w:val="18"/>
              </w:rPr>
            </w:pPr>
          </w:p>
        </w:tc>
        <w:tc>
          <w:tcPr>
            <w:tcW w:w="2410" w:type="dxa"/>
          </w:tcPr>
          <w:p w:rsidR="00E276E2" w:rsidRDefault="00E276E2" w:rsidP="004F66E8">
            <w:pPr>
              <w:jc w:val="both"/>
              <w:rPr>
                <w:rFonts w:ascii="Arial" w:eastAsia="Calibri" w:hAnsi="Arial" w:cs="Arial"/>
                <w:sz w:val="18"/>
                <w:szCs w:val="18"/>
              </w:rPr>
            </w:pPr>
          </w:p>
        </w:tc>
      </w:tr>
      <w:tr w:rsidR="00E276E2" w:rsidTr="004F66E8">
        <w:tc>
          <w:tcPr>
            <w:tcW w:w="851" w:type="dxa"/>
          </w:tcPr>
          <w:p w:rsidR="00E276E2" w:rsidRDefault="00E276E2" w:rsidP="004F66E8">
            <w:pPr>
              <w:jc w:val="both"/>
              <w:rPr>
                <w:rFonts w:ascii="Arial" w:eastAsia="Calibri" w:hAnsi="Arial" w:cs="Arial"/>
                <w:sz w:val="18"/>
                <w:szCs w:val="18"/>
              </w:rPr>
            </w:pPr>
            <w:r>
              <w:rPr>
                <w:rFonts w:ascii="Arial" w:eastAsia="Calibri" w:hAnsi="Arial" w:cs="Arial"/>
                <w:sz w:val="18"/>
                <w:szCs w:val="18"/>
              </w:rPr>
              <w:t>…</w:t>
            </w:r>
          </w:p>
        </w:tc>
        <w:tc>
          <w:tcPr>
            <w:tcW w:w="2552" w:type="dxa"/>
          </w:tcPr>
          <w:p w:rsidR="00E276E2" w:rsidRDefault="00E276E2" w:rsidP="004F66E8">
            <w:pPr>
              <w:jc w:val="both"/>
              <w:rPr>
                <w:rFonts w:ascii="Arial" w:eastAsia="Calibri" w:hAnsi="Arial" w:cs="Arial"/>
                <w:sz w:val="18"/>
                <w:szCs w:val="18"/>
              </w:rPr>
            </w:pPr>
          </w:p>
          <w:p w:rsidR="00E276E2" w:rsidRDefault="00E276E2" w:rsidP="004F66E8">
            <w:pPr>
              <w:jc w:val="both"/>
              <w:rPr>
                <w:rFonts w:ascii="Arial" w:eastAsia="Calibri" w:hAnsi="Arial" w:cs="Arial"/>
                <w:sz w:val="18"/>
                <w:szCs w:val="18"/>
              </w:rPr>
            </w:pPr>
          </w:p>
        </w:tc>
        <w:tc>
          <w:tcPr>
            <w:tcW w:w="3543" w:type="dxa"/>
          </w:tcPr>
          <w:p w:rsidR="00E276E2" w:rsidRDefault="00E276E2" w:rsidP="004F66E8">
            <w:pPr>
              <w:jc w:val="both"/>
              <w:rPr>
                <w:rFonts w:ascii="Arial" w:eastAsia="Calibri" w:hAnsi="Arial" w:cs="Arial"/>
                <w:sz w:val="18"/>
                <w:szCs w:val="18"/>
              </w:rPr>
            </w:pPr>
          </w:p>
        </w:tc>
        <w:tc>
          <w:tcPr>
            <w:tcW w:w="3119" w:type="dxa"/>
          </w:tcPr>
          <w:p w:rsidR="00E276E2" w:rsidRDefault="00E276E2" w:rsidP="004F66E8">
            <w:pPr>
              <w:jc w:val="both"/>
              <w:rPr>
                <w:rFonts w:ascii="Arial" w:eastAsia="Calibri" w:hAnsi="Arial" w:cs="Arial"/>
                <w:sz w:val="18"/>
                <w:szCs w:val="18"/>
              </w:rPr>
            </w:pPr>
          </w:p>
        </w:tc>
        <w:tc>
          <w:tcPr>
            <w:tcW w:w="2126" w:type="dxa"/>
          </w:tcPr>
          <w:p w:rsidR="00E276E2" w:rsidRDefault="00E276E2" w:rsidP="004F66E8">
            <w:pPr>
              <w:jc w:val="both"/>
              <w:rPr>
                <w:rFonts w:ascii="Arial" w:eastAsia="Calibri" w:hAnsi="Arial" w:cs="Arial"/>
                <w:sz w:val="18"/>
                <w:szCs w:val="18"/>
              </w:rPr>
            </w:pPr>
          </w:p>
        </w:tc>
        <w:tc>
          <w:tcPr>
            <w:tcW w:w="2410" w:type="dxa"/>
          </w:tcPr>
          <w:p w:rsidR="00E276E2" w:rsidRDefault="00E276E2" w:rsidP="004F66E8">
            <w:pPr>
              <w:jc w:val="both"/>
              <w:rPr>
                <w:rFonts w:ascii="Arial" w:eastAsia="Calibri" w:hAnsi="Arial" w:cs="Arial"/>
                <w:sz w:val="18"/>
                <w:szCs w:val="18"/>
              </w:rPr>
            </w:pPr>
          </w:p>
        </w:tc>
      </w:tr>
    </w:tbl>
    <w:p w:rsidR="00E276E2" w:rsidRDefault="00E276E2" w:rsidP="00E276E2">
      <w:pPr>
        <w:suppressAutoHyphens/>
        <w:spacing w:after="0" w:line="240" w:lineRule="auto"/>
        <w:rPr>
          <w:rFonts w:ascii="Arial" w:eastAsia="Calibri" w:hAnsi="Arial" w:cs="Arial"/>
          <w:sz w:val="20"/>
          <w:szCs w:val="20"/>
          <w:lang w:eastAsia="ar-SA"/>
        </w:rPr>
      </w:pPr>
    </w:p>
    <w:p w:rsidR="00E276E2" w:rsidRDefault="00E276E2" w:rsidP="00E276E2">
      <w:pPr>
        <w:suppressAutoHyphens/>
        <w:spacing w:after="0" w:line="240" w:lineRule="auto"/>
        <w:rPr>
          <w:rFonts w:ascii="Arial" w:eastAsia="Calibri" w:hAnsi="Arial" w:cs="Arial"/>
          <w:sz w:val="20"/>
          <w:szCs w:val="20"/>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CC0747" w:rsidRPr="00E276E2" w:rsidRDefault="00CC0747" w:rsidP="00CC0747">
      <w:pPr>
        <w:spacing w:after="0"/>
        <w:jc w:val="both"/>
        <w:rPr>
          <w:rFonts w:ascii="Arial" w:eastAsia="Calibri" w:hAnsi="Arial" w:cs="Arial"/>
          <w:b/>
          <w:color w:val="FF0000"/>
          <w:sz w:val="20"/>
          <w:szCs w:val="20"/>
        </w:r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E276E2" w:rsidRDefault="00E276E2" w:rsidP="00E276E2">
      <w:pPr>
        <w:spacing w:after="0" w:line="240" w:lineRule="auto"/>
        <w:rPr>
          <w:rFonts w:ascii="Arial" w:hAnsi="Arial" w:cs="Arial"/>
        </w:rPr>
        <w:sectPr w:rsidR="00E276E2" w:rsidSect="009B436E">
          <w:pgSz w:w="16838" w:h="11906" w:orient="landscape"/>
          <w:pgMar w:top="1418" w:right="1418" w:bottom="1418" w:left="1985" w:header="709" w:footer="709" w:gutter="0"/>
          <w:cols w:space="708"/>
          <w:docGrid w:linePitch="360"/>
        </w:sectPr>
      </w:pPr>
      <w:r>
        <w:rPr>
          <w:rFonts w:ascii="Arial" w:eastAsia="Calibri" w:hAnsi="Arial" w:cs="Arial"/>
          <w:i/>
          <w:sz w:val="20"/>
          <w:szCs w:val="20"/>
        </w:rPr>
        <w:tab/>
      </w: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E276E2" w:rsidRPr="00094762">
        <w:rPr>
          <w:rFonts w:ascii="Arial" w:hAnsi="Arial" w:cs="Arial"/>
          <w:i/>
          <w:sz w:val="20"/>
          <w:szCs w:val="20"/>
        </w:rPr>
        <w:t xml:space="preserve">Zał. nr  8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Default="00E276E2" w:rsidP="00094762">
      <w:pPr>
        <w:spacing w:after="150" w:line="240" w:lineRule="auto"/>
        <w:contextualSpacing/>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xml:space="preserve">, że w postępowaniu o udzielenie zamówienia publicznego </w:t>
      </w:r>
      <w:r w:rsidR="00094762" w:rsidRPr="00CC0747">
        <w:rPr>
          <w:rFonts w:ascii="Arial" w:eastAsia="Calibri" w:hAnsi="Arial" w:cs="Arial"/>
          <w:sz w:val="20"/>
          <w:szCs w:val="20"/>
        </w:rPr>
        <w:t xml:space="preserve">na  </w:t>
      </w:r>
      <w:r w:rsidR="00094762" w:rsidRPr="00CC0747">
        <w:rPr>
          <w:rFonts w:ascii="Arial" w:hAnsi="Arial" w:cs="Arial"/>
          <w:b/>
          <w:sz w:val="20"/>
          <w:szCs w:val="20"/>
        </w:rPr>
        <w:t>robotę budowlaną w zakresie: Remontu bieżni Ośrodka Sprawności Fizycznej w kompleksie wojskowym w Zamościu.</w:t>
      </w:r>
      <w:r w:rsidR="00094762">
        <w:rPr>
          <w:rFonts w:ascii="Arial" w:hAnsi="Arial" w:cs="Arial"/>
          <w:b/>
          <w:sz w:val="20"/>
          <w:szCs w:val="20"/>
        </w:rPr>
        <w:t xml:space="preserve"> </w:t>
      </w:r>
      <w:r w:rsidR="00094762" w:rsidRPr="0053293D">
        <w:rPr>
          <w:rFonts w:ascii="Arial" w:hAnsi="Arial" w:cs="Arial"/>
          <w:b/>
          <w:sz w:val="20"/>
          <w:szCs w:val="20"/>
        </w:rPr>
        <w:t>Nr sprawy ZP/</w:t>
      </w:r>
      <w:r w:rsidR="00094762">
        <w:rPr>
          <w:rFonts w:ascii="Arial" w:hAnsi="Arial" w:cs="Arial"/>
          <w:b/>
          <w:sz w:val="20"/>
          <w:szCs w:val="20"/>
        </w:rPr>
        <w:t>TP/1/2021.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F819B7">
      <w:pPr>
        <w:pStyle w:val="Akapitzlist"/>
        <w:numPr>
          <w:ilvl w:val="0"/>
          <w:numId w:val="149"/>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F819B7">
      <w:pPr>
        <w:pStyle w:val="Akapitzlist"/>
        <w:numPr>
          <w:ilvl w:val="0"/>
          <w:numId w:val="149"/>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F819B7">
      <w:pPr>
        <w:numPr>
          <w:ilvl w:val="0"/>
          <w:numId w:val="148"/>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F819B7">
      <w:pPr>
        <w:numPr>
          <w:ilvl w:val="0"/>
          <w:numId w:val="148"/>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715F58" w:rsidRPr="00715F58" w:rsidRDefault="00715F58" w:rsidP="00715F5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E276E2" w:rsidRDefault="00E276E2" w:rsidP="00E276E2"/>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t>Załącznik nr 10 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AE4668" w:rsidRPr="00AE4668">
        <w:rPr>
          <w:rFonts w:ascii="Arial" w:hAnsi="Arial" w:cs="Arial"/>
          <w:b/>
          <w:i/>
        </w:rPr>
        <w:t>robota budowlana w zakresie: Remontu bieżni Ośrodka Sprawności Fizycznej w kompleksie wojskowym w Zamościu.</w:t>
      </w:r>
      <w:r w:rsidR="00AE4668">
        <w:rPr>
          <w:rFonts w:ascii="Arial" w:hAnsi="Arial" w:cs="Arial"/>
          <w:b/>
          <w:i/>
        </w:rPr>
        <w:t xml:space="preserve"> Nr sprawy ZP/TP/1/2021.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numPr>
          <w:ilvl w:val="0"/>
          <w:numId w:val="15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C41E0A">
      <w:pPr>
        <w:numPr>
          <w:ilvl w:val="0"/>
          <w:numId w:val="15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AE4668" w:rsidP="00AE466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52" w:rsidRDefault="003F5452" w:rsidP="00F76D9F">
      <w:pPr>
        <w:spacing w:after="0" w:line="240" w:lineRule="auto"/>
      </w:pPr>
      <w:r>
        <w:separator/>
      </w:r>
    </w:p>
  </w:endnote>
  <w:endnote w:type="continuationSeparator" w:id="0">
    <w:p w:rsidR="003F5452" w:rsidRDefault="003F5452"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libri,Bold">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862603" w:rsidRDefault="00862603">
        <w:pPr>
          <w:pStyle w:val="Stopka"/>
          <w:jc w:val="right"/>
        </w:pPr>
        <w:r>
          <w:fldChar w:fldCharType="begin"/>
        </w:r>
        <w:r>
          <w:instrText>PAGE   \* MERGEFORMAT</w:instrText>
        </w:r>
        <w:r>
          <w:fldChar w:fldCharType="separate"/>
        </w:r>
        <w:r w:rsidR="00BF19FA">
          <w:rPr>
            <w:noProof/>
          </w:rPr>
          <w:t>4</w:t>
        </w:r>
        <w:r>
          <w:fldChar w:fldCharType="end"/>
        </w:r>
      </w:p>
    </w:sdtContent>
  </w:sdt>
  <w:p w:rsidR="00862603" w:rsidRDefault="008626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52" w:rsidRDefault="003F5452" w:rsidP="00F76D9F">
      <w:pPr>
        <w:spacing w:after="0" w:line="240" w:lineRule="auto"/>
      </w:pPr>
      <w:r>
        <w:separator/>
      </w:r>
    </w:p>
  </w:footnote>
  <w:footnote w:type="continuationSeparator" w:id="0">
    <w:p w:rsidR="003F5452" w:rsidRDefault="003F5452" w:rsidP="00F76D9F">
      <w:pPr>
        <w:spacing w:after="0" w:line="240" w:lineRule="auto"/>
      </w:pPr>
      <w:r>
        <w:continuationSeparator/>
      </w:r>
    </w:p>
  </w:footnote>
  <w:footnote w:id="1">
    <w:p w:rsidR="00862603" w:rsidRDefault="00862603" w:rsidP="00083DF8">
      <w:pPr>
        <w:pStyle w:val="Tekstprzypisudolnego"/>
      </w:pPr>
      <w:r>
        <w:rPr>
          <w:rStyle w:val="Odwoanieprzypisudolnego"/>
        </w:rPr>
        <w:footnoteRef/>
      </w:r>
      <w:r>
        <w:t xml:space="preserve"> Treść umowy zostanie dostosowana do treści oferty.</w:t>
      </w:r>
    </w:p>
  </w:footnote>
  <w:footnote w:id="2">
    <w:p w:rsidR="00862603" w:rsidRDefault="00862603" w:rsidP="00083DF8">
      <w:pPr>
        <w:pStyle w:val="Tekstprzypisudolnego"/>
      </w:pPr>
      <w:r>
        <w:rPr>
          <w:rStyle w:val="Odwoanieprzypisudolnego"/>
        </w:rPr>
        <w:footnoteRef/>
      </w:r>
      <w:r>
        <w:t xml:space="preserve"> Treść dostosowana zostanie do treści oferty</w:t>
      </w:r>
    </w:p>
  </w:footnote>
  <w:footnote w:id="3">
    <w:p w:rsidR="00862603" w:rsidRDefault="00862603" w:rsidP="00083DF8">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1973158"/>
    <w:multiLevelType w:val="hybridMultilevel"/>
    <w:tmpl w:val="934C69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24302EB"/>
    <w:multiLevelType w:val="hybridMultilevel"/>
    <w:tmpl w:val="1D2095D4"/>
    <w:lvl w:ilvl="0" w:tplc="72D6E53E">
      <w:start w:val="1"/>
      <w:numFmt w:val="bullet"/>
      <w:lvlText w:val="─"/>
      <w:lvlJc w:val="left"/>
      <w:pPr>
        <w:ind w:left="720" w:hanging="360"/>
      </w:pPr>
      <w:rPr>
        <w:rFonts w:ascii="Arial" w:hAnsi="Arial" w:cs="Arial"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1">
    <w:nsid w:val="0D396499"/>
    <w:multiLevelType w:val="hybridMultilevel"/>
    <w:tmpl w:val="8446D350"/>
    <w:lvl w:ilvl="0" w:tplc="3C6445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7A2D9F"/>
    <w:multiLevelType w:val="hybridMultilevel"/>
    <w:tmpl w:val="5C9A1B7A"/>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C85A33"/>
    <w:multiLevelType w:val="multilevel"/>
    <w:tmpl w:val="08782EA2"/>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7">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3">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9A65C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6">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7">
    <w:nsid w:val="1A4E5D1C"/>
    <w:multiLevelType w:val="multilevel"/>
    <w:tmpl w:val="6AA6F060"/>
    <w:lvl w:ilvl="0">
      <w:start w:val="1"/>
      <w:numFmt w:val="decimal"/>
      <w:lvlText w:val="%1."/>
      <w:lvlJc w:val="left"/>
      <w:pPr>
        <w:ind w:left="577" w:hanging="435"/>
      </w:pPr>
      <w:rPr>
        <w:rFonts w:hint="default"/>
        <w:b/>
      </w:rPr>
    </w:lvl>
    <w:lvl w:ilvl="1">
      <w:start w:val="1"/>
      <w:numFmt w:val="decimal"/>
      <w:isLgl/>
      <w:lvlText w:val="%1.%2"/>
      <w:lvlJc w:val="left"/>
      <w:pPr>
        <w:ind w:left="720" w:hanging="360"/>
      </w:pPr>
      <w:rPr>
        <w:rFonts w:hint="default"/>
        <w:b/>
      </w:rPr>
    </w:lvl>
    <w:lvl w:ilvl="2">
      <w:start w:val="1"/>
      <w:numFmt w:val="upperLetter"/>
      <w:lvlText w:val="%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2">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3">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9">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3">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nsid w:val="27187D9A"/>
    <w:multiLevelType w:val="hybridMultilevel"/>
    <w:tmpl w:val="04E8AE6A"/>
    <w:lvl w:ilvl="0" w:tplc="9822BC40">
      <w:start w:val="1"/>
      <w:numFmt w:val="bullet"/>
      <w:lvlText w:val=""/>
      <w:lvlJc w:val="left"/>
      <w:pPr>
        <w:ind w:left="72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9F42544"/>
    <w:multiLevelType w:val="hybridMultilevel"/>
    <w:tmpl w:val="A19A0202"/>
    <w:lvl w:ilvl="0" w:tplc="0415000B">
      <w:start w:val="1"/>
      <w:numFmt w:val="bullet"/>
      <w:lvlText w:val=""/>
      <w:lvlJc w:val="left"/>
      <w:pPr>
        <w:ind w:left="2949" w:hanging="360"/>
      </w:pPr>
      <w:rPr>
        <w:rFonts w:ascii="Wingdings" w:hAnsi="Wingdings" w:hint="default"/>
      </w:rPr>
    </w:lvl>
    <w:lvl w:ilvl="1" w:tplc="04150003" w:tentative="1">
      <w:start w:val="1"/>
      <w:numFmt w:val="bullet"/>
      <w:lvlText w:val="o"/>
      <w:lvlJc w:val="left"/>
      <w:pPr>
        <w:ind w:left="3669" w:hanging="360"/>
      </w:pPr>
      <w:rPr>
        <w:rFonts w:ascii="Courier New" w:hAnsi="Courier New" w:cs="Courier New" w:hint="default"/>
      </w:rPr>
    </w:lvl>
    <w:lvl w:ilvl="2" w:tplc="04150005" w:tentative="1">
      <w:start w:val="1"/>
      <w:numFmt w:val="bullet"/>
      <w:lvlText w:val=""/>
      <w:lvlJc w:val="left"/>
      <w:pPr>
        <w:ind w:left="4389" w:hanging="360"/>
      </w:pPr>
      <w:rPr>
        <w:rFonts w:ascii="Wingdings" w:hAnsi="Wingdings" w:hint="default"/>
      </w:rPr>
    </w:lvl>
    <w:lvl w:ilvl="3" w:tplc="04150001" w:tentative="1">
      <w:start w:val="1"/>
      <w:numFmt w:val="bullet"/>
      <w:lvlText w:val=""/>
      <w:lvlJc w:val="left"/>
      <w:pPr>
        <w:ind w:left="5109" w:hanging="360"/>
      </w:pPr>
      <w:rPr>
        <w:rFonts w:ascii="Symbol" w:hAnsi="Symbol" w:hint="default"/>
      </w:rPr>
    </w:lvl>
    <w:lvl w:ilvl="4" w:tplc="04150003" w:tentative="1">
      <w:start w:val="1"/>
      <w:numFmt w:val="bullet"/>
      <w:lvlText w:val="o"/>
      <w:lvlJc w:val="left"/>
      <w:pPr>
        <w:ind w:left="5829" w:hanging="360"/>
      </w:pPr>
      <w:rPr>
        <w:rFonts w:ascii="Courier New" w:hAnsi="Courier New" w:cs="Courier New" w:hint="default"/>
      </w:rPr>
    </w:lvl>
    <w:lvl w:ilvl="5" w:tplc="04150005" w:tentative="1">
      <w:start w:val="1"/>
      <w:numFmt w:val="bullet"/>
      <w:lvlText w:val=""/>
      <w:lvlJc w:val="left"/>
      <w:pPr>
        <w:ind w:left="6549" w:hanging="360"/>
      </w:pPr>
      <w:rPr>
        <w:rFonts w:ascii="Wingdings" w:hAnsi="Wingdings" w:hint="default"/>
      </w:rPr>
    </w:lvl>
    <w:lvl w:ilvl="6" w:tplc="04150001" w:tentative="1">
      <w:start w:val="1"/>
      <w:numFmt w:val="bullet"/>
      <w:lvlText w:val=""/>
      <w:lvlJc w:val="left"/>
      <w:pPr>
        <w:ind w:left="7269" w:hanging="360"/>
      </w:pPr>
      <w:rPr>
        <w:rFonts w:ascii="Symbol" w:hAnsi="Symbol" w:hint="default"/>
      </w:rPr>
    </w:lvl>
    <w:lvl w:ilvl="7" w:tplc="04150003" w:tentative="1">
      <w:start w:val="1"/>
      <w:numFmt w:val="bullet"/>
      <w:lvlText w:val="o"/>
      <w:lvlJc w:val="left"/>
      <w:pPr>
        <w:ind w:left="7989" w:hanging="360"/>
      </w:pPr>
      <w:rPr>
        <w:rFonts w:ascii="Courier New" w:hAnsi="Courier New" w:cs="Courier New" w:hint="default"/>
      </w:rPr>
    </w:lvl>
    <w:lvl w:ilvl="8" w:tplc="04150005" w:tentative="1">
      <w:start w:val="1"/>
      <w:numFmt w:val="bullet"/>
      <w:lvlText w:val=""/>
      <w:lvlJc w:val="left"/>
      <w:pPr>
        <w:ind w:left="8709" w:hanging="360"/>
      </w:pPr>
      <w:rPr>
        <w:rFonts w:ascii="Wingdings" w:hAnsi="Wingdings" w:hint="default"/>
      </w:rPr>
    </w:lvl>
  </w:abstractNum>
  <w:abstractNum w:abstractNumId="56">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28C5E0A"/>
    <w:multiLevelType w:val="hybridMultilevel"/>
    <w:tmpl w:val="C7964CA0"/>
    <w:lvl w:ilvl="0" w:tplc="921C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63">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4">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6">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6993BBC"/>
    <w:multiLevelType w:val="hybridMultilevel"/>
    <w:tmpl w:val="C5ACF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5">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7">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1A341FE"/>
    <w:multiLevelType w:val="hybridMultilevel"/>
    <w:tmpl w:val="E1A4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1">
    <w:nsid w:val="43E431FA"/>
    <w:multiLevelType w:val="multilevel"/>
    <w:tmpl w:val="6340127E"/>
    <w:lvl w:ilvl="0">
      <w:start w:val="1"/>
      <w:numFmt w:val="upperRoman"/>
      <w:lvlText w:val="%1."/>
      <w:lvlJc w:val="righ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4418109B"/>
    <w:multiLevelType w:val="hybridMultilevel"/>
    <w:tmpl w:val="58005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4">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45092C48"/>
    <w:multiLevelType w:val="hybridMultilevel"/>
    <w:tmpl w:val="D8CEEAA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6">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9993877"/>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4DC306A8"/>
    <w:multiLevelType w:val="hybridMultilevel"/>
    <w:tmpl w:val="F70AD7A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F88585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nsid w:val="554166BD"/>
    <w:multiLevelType w:val="hybridMultilevel"/>
    <w:tmpl w:val="3D3ED8E0"/>
    <w:lvl w:ilvl="0" w:tplc="22465088">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FC2EFA30">
      <w:start w:val="1"/>
      <w:numFmt w:val="decimal"/>
      <w:lvlText w:val="%4."/>
      <w:lvlJc w:val="left"/>
      <w:pPr>
        <w:ind w:left="2880" w:hanging="360"/>
      </w:pPr>
      <w:rPr>
        <w:rFonts w:ascii="Times New Roman" w:hAnsi="Times New Roman" w:cs="Times New Roman" w:hint="default"/>
        <w:b w:val="0"/>
        <w:sz w:val="24"/>
        <w:szCs w:val="24"/>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3">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18">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nsid w:val="5FF160F1"/>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1">
    <w:nsid w:val="6076598E"/>
    <w:multiLevelType w:val="hybridMultilevel"/>
    <w:tmpl w:val="E6469B82"/>
    <w:lvl w:ilvl="0" w:tplc="921C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4">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65506A5B"/>
    <w:multiLevelType w:val="hybridMultilevel"/>
    <w:tmpl w:val="4FEA26CA"/>
    <w:lvl w:ilvl="0" w:tplc="571AEFF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2B4090A">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65C90DE9"/>
    <w:multiLevelType w:val="hybridMultilevel"/>
    <w:tmpl w:val="4A74C2DC"/>
    <w:lvl w:ilvl="0" w:tplc="E44CD79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1">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2">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3">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4">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8">
    <w:nsid w:val="6BC41F5E"/>
    <w:multiLevelType w:val="hybridMultilevel"/>
    <w:tmpl w:val="B7CA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42">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3">
    <w:nsid w:val="73892204"/>
    <w:multiLevelType w:val="hybridMultilevel"/>
    <w:tmpl w:val="43E066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6">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770965C1"/>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8">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3">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5"/>
  </w:num>
  <w:num w:numId="2">
    <w:abstractNumId w:val="19"/>
  </w:num>
  <w:num w:numId="3">
    <w:abstractNumId w:val="68"/>
  </w:num>
  <w:num w:numId="4">
    <w:abstractNumId w:val="99"/>
  </w:num>
  <w:num w:numId="5">
    <w:abstractNumId w:val="124"/>
    <w:lvlOverride w:ilvl="0">
      <w:lvl w:ilvl="0" w:tplc="7FF6890A">
        <w:start w:val="1"/>
        <w:numFmt w:val="decimal"/>
        <w:lvlText w:val="%1)"/>
        <w:lvlJc w:val="left"/>
        <w:pPr>
          <w:ind w:left="720" w:hanging="360"/>
        </w:pPr>
        <w:rPr>
          <w:b w:val="0"/>
        </w:rPr>
      </w:lvl>
    </w:lvlOverride>
  </w:num>
  <w:num w:numId="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1"/>
  </w:num>
  <w:num w:numId="8">
    <w:abstractNumId w:val="66"/>
  </w:num>
  <w:num w:numId="9">
    <w:abstractNumId w:val="134"/>
  </w:num>
  <w:num w:numId="10">
    <w:abstractNumId w:val="44"/>
  </w:num>
  <w:num w:numId="11">
    <w:abstractNumId w:val="77"/>
  </w:num>
  <w:num w:numId="12">
    <w:abstractNumId w:val="56"/>
  </w:num>
  <w:num w:numId="13">
    <w:abstractNumId w:val="61"/>
  </w:num>
  <w:num w:numId="14">
    <w:abstractNumId w:val="51"/>
  </w:num>
  <w:num w:numId="15">
    <w:abstractNumId w:val="135"/>
  </w:num>
  <w:num w:numId="16">
    <w:abstractNumId w:val="104"/>
  </w:num>
  <w:num w:numId="17">
    <w:abstractNumId w:val="0"/>
  </w:num>
  <w:num w:numId="18">
    <w:abstractNumId w:val="73"/>
  </w:num>
  <w:num w:numId="19">
    <w:abstractNumId w:val="57"/>
  </w:num>
  <w:num w:numId="20">
    <w:abstractNumId w:val="72"/>
  </w:num>
  <w:num w:numId="21">
    <w:abstractNumId w:val="6"/>
  </w:num>
  <w:num w:numId="22">
    <w:abstractNumId w:val="7"/>
  </w:num>
  <w:num w:numId="23">
    <w:abstractNumId w:val="67"/>
  </w:num>
  <w:num w:numId="24">
    <w:abstractNumId w:val="78"/>
  </w:num>
  <w:num w:numId="25">
    <w:abstractNumId w:val="103"/>
  </w:num>
  <w:num w:numId="26">
    <w:abstractNumId w:val="148"/>
  </w:num>
  <w:num w:numId="27">
    <w:abstractNumId w:val="116"/>
  </w:num>
  <w:num w:numId="28">
    <w:abstractNumId w:val="149"/>
  </w:num>
  <w:num w:numId="29">
    <w:abstractNumId w:val="140"/>
  </w:num>
  <w:num w:numId="30">
    <w:abstractNumId w:val="90"/>
  </w:num>
  <w:num w:numId="31">
    <w:abstractNumId w:val="112"/>
  </w:num>
  <w:num w:numId="32">
    <w:abstractNumId w:val="80"/>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num>
  <w:num w:numId="35">
    <w:abstractNumId w:val="36"/>
  </w:num>
  <w:num w:numId="36">
    <w:abstractNumId w:val="92"/>
  </w:num>
  <w:num w:numId="37">
    <w:abstractNumId w:val="105"/>
  </w:num>
  <w:num w:numId="38">
    <w:abstractNumId w:val="33"/>
  </w:num>
  <w:num w:numId="39">
    <w:abstractNumId w:val="150"/>
  </w:num>
  <w:num w:numId="40">
    <w:abstractNumId w:val="12"/>
  </w:num>
  <w:num w:numId="41">
    <w:abstractNumId w:val="138"/>
  </w:num>
  <w:num w:numId="42">
    <w:abstractNumId w:val="153"/>
  </w:num>
  <w:num w:numId="43">
    <w:abstractNumId w:val="1"/>
  </w:num>
  <w:num w:numId="44">
    <w:abstractNumId w:val="89"/>
  </w:num>
  <w:num w:numId="45">
    <w:abstractNumId w:val="64"/>
  </w:num>
  <w:num w:numId="46">
    <w:abstractNumId w:val="15"/>
  </w:num>
  <w:num w:numId="47">
    <w:abstractNumId w:val="23"/>
  </w:num>
  <w:num w:numId="48">
    <w:abstractNumId w:val="14"/>
  </w:num>
  <w:num w:numId="49">
    <w:abstractNumId w:val="86"/>
  </w:num>
  <w:num w:numId="50">
    <w:abstractNumId w:val="46"/>
  </w:num>
  <w:num w:numId="51">
    <w:abstractNumId w:val="100"/>
  </w:num>
  <w:num w:numId="52">
    <w:abstractNumId w:val="125"/>
  </w:num>
  <w:num w:numId="53">
    <w:abstractNumId w:val="60"/>
  </w:num>
  <w:num w:numId="54">
    <w:abstractNumId w:val="109"/>
  </w:num>
  <w:num w:numId="55">
    <w:abstractNumId w:val="66"/>
    <w:lvlOverride w:ilvl="0">
      <w:lvl w:ilvl="0" w:tplc="16341A14">
        <w:start w:val="1"/>
        <w:numFmt w:val="decimal"/>
        <w:lvlText w:val="%1)"/>
        <w:lvlJc w:val="left"/>
        <w:pPr>
          <w:ind w:left="720" w:hanging="360"/>
        </w:pPr>
        <w:rPr>
          <w:b/>
        </w:rPr>
      </w:lvl>
    </w:lvlOverride>
    <w:lvlOverride w:ilvl="1">
      <w:lvl w:ilvl="1" w:tplc="04150019">
        <w:start w:val="1"/>
        <w:numFmt w:val="decimal"/>
        <w:lvlText w:val="%2."/>
        <w:lvlJc w:val="left"/>
        <w:pPr>
          <w:ind w:left="1440" w:hanging="360"/>
        </w:pPr>
        <w:rPr>
          <w:rFonts w:hint="default"/>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4"/>
  </w:num>
  <w:num w:numId="58">
    <w:abstractNumId w:val="131"/>
  </w:num>
  <w:num w:numId="59">
    <w:abstractNumId w:val="110"/>
  </w:num>
  <w:num w:numId="60">
    <w:abstractNumId w:val="145"/>
  </w:num>
  <w:num w:numId="61">
    <w:abstractNumId w:val="87"/>
  </w:num>
  <w:num w:numId="62">
    <w:abstractNumId w:val="54"/>
  </w:num>
  <w:num w:numId="63">
    <w:abstractNumId w:val="35"/>
  </w:num>
  <w:num w:numId="64">
    <w:abstractNumId w:val="132"/>
  </w:num>
  <w:num w:numId="65">
    <w:abstractNumId w:val="85"/>
  </w:num>
  <w:num w:numId="66">
    <w:abstractNumId w:val="55"/>
  </w:num>
  <w:num w:numId="67">
    <w:abstractNumId w:val="63"/>
  </w:num>
  <w:num w:numId="68">
    <w:abstractNumId w:val="39"/>
  </w:num>
  <w:num w:numId="69">
    <w:abstractNumId w:val="18"/>
  </w:num>
  <w:num w:numId="70">
    <w:abstractNumId w:val="88"/>
  </w:num>
  <w:num w:numId="71">
    <w:abstractNumId w:val="31"/>
  </w:num>
  <w:num w:numId="72">
    <w:abstractNumId w:val="69"/>
  </w:num>
  <w:num w:numId="73">
    <w:abstractNumId w:val="79"/>
  </w:num>
  <w:num w:numId="74">
    <w:abstractNumId w:val="84"/>
  </w:num>
  <w:num w:numId="7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6"/>
  </w:num>
  <w:num w:numId="79">
    <w:abstractNumId w:val="106"/>
  </w:num>
  <w:num w:numId="80">
    <w:abstractNumId w:val="133"/>
  </w:num>
  <w:num w:numId="81">
    <w:abstractNumId w:val="127"/>
  </w:num>
  <w:num w:numId="82">
    <w:abstractNumId w:val="28"/>
  </w:num>
  <w:num w:numId="83">
    <w:abstractNumId w:val="37"/>
  </w:num>
  <w:num w:numId="84">
    <w:abstractNumId w:val="11"/>
  </w:num>
  <w:num w:numId="85">
    <w:abstractNumId w:val="81"/>
  </w:num>
  <w:num w:numId="86">
    <w:abstractNumId w:val="93"/>
  </w:num>
  <w:num w:numId="87">
    <w:abstractNumId w:val="121"/>
  </w:num>
  <w:num w:numId="88">
    <w:abstractNumId w:val="59"/>
  </w:num>
  <w:num w:numId="89">
    <w:abstractNumId w:val="143"/>
  </w:num>
  <w:num w:numId="90">
    <w:abstractNumId w:val="64"/>
    <w:lvlOverride w:ilvl="0">
      <w:lvl w:ilvl="0">
        <w:start w:val="1"/>
        <w:numFmt w:val="decimal"/>
        <w:lvlText w:val="%1)"/>
        <w:lvlJc w:val="left"/>
        <w:pPr>
          <w:ind w:left="0" w:firstLine="0"/>
        </w:pPr>
      </w:lvl>
    </w:lvlOverride>
  </w:num>
  <w:num w:numId="9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num>
  <w:num w:numId="100">
    <w:abstractNumId w:val="111"/>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4"/>
  </w:num>
  <w:num w:numId="107">
    <w:abstractNumId w:val="64"/>
    <w:lvlOverride w:ilvl="0">
      <w:startOverride w:val="1"/>
      <w:lvl w:ilvl="0">
        <w:start w:val="1"/>
        <w:numFmt w:val="decimal"/>
        <w:lvlText w:val="%1)"/>
        <w:lvlJc w:val="left"/>
        <w:pPr>
          <w:ind w:left="0" w:firstLine="0"/>
        </w:pPr>
      </w:lvl>
    </w:lvlOverride>
  </w:num>
  <w:num w:numId="108">
    <w:abstractNumId w:val="16"/>
  </w:num>
  <w:num w:numId="109">
    <w:abstractNumId w:val="129"/>
  </w:num>
  <w:num w:numId="110">
    <w:abstractNumId w:val="152"/>
  </w:num>
  <w:num w:numId="111">
    <w:abstractNumId w:val="95"/>
  </w:num>
  <w:num w:numId="1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40"/>
  </w:num>
  <w:num w:numId="1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8"/>
  </w:num>
  <w:num w:numId="1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8"/>
  </w:num>
  <w:num w:numId="120">
    <w:abstractNumId w:val="74"/>
  </w:num>
  <w:num w:numId="121">
    <w:abstractNumId w:val="155"/>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26"/>
  </w:num>
  <w:num w:numId="125">
    <w:abstractNumId w:val="53"/>
  </w:num>
  <w:num w:numId="126">
    <w:abstractNumId w:val="42"/>
  </w:num>
  <w:num w:numId="127">
    <w:abstractNumId w:val="117"/>
  </w:num>
  <w:num w:numId="128">
    <w:abstractNumId w:val="62"/>
  </w:num>
  <w:num w:numId="129">
    <w:abstractNumId w:val="118"/>
  </w:num>
  <w:num w:numId="130">
    <w:abstractNumId w:val="101"/>
  </w:num>
  <w:num w:numId="131">
    <w:abstractNumId w:val="130"/>
  </w:num>
  <w:num w:numId="132">
    <w:abstractNumId w:val="24"/>
  </w:num>
  <w:num w:numId="133">
    <w:abstractNumId w:val="142"/>
  </w:num>
  <w:num w:numId="134">
    <w:abstractNumId w:val="32"/>
  </w:num>
  <w:num w:numId="135">
    <w:abstractNumId w:val="147"/>
  </w:num>
  <w:num w:numId="136">
    <w:abstractNumId w:val="34"/>
  </w:num>
  <w:num w:numId="137">
    <w:abstractNumId w:val="10"/>
  </w:num>
  <w:num w:numId="138">
    <w:abstractNumId w:val="120"/>
  </w:num>
  <w:num w:numId="139">
    <w:abstractNumId w:val="97"/>
  </w:num>
  <w:num w:numId="140">
    <w:abstractNumId w:val="151"/>
  </w:num>
  <w:num w:numId="141">
    <w:abstractNumId w:val="76"/>
  </w:num>
  <w:num w:numId="142">
    <w:abstractNumId w:val="65"/>
  </w:num>
  <w:num w:numId="143">
    <w:abstractNumId w:val="20"/>
  </w:num>
  <w:num w:numId="144">
    <w:abstractNumId w:val="122"/>
  </w:num>
  <w:num w:numId="145">
    <w:abstractNumId w:val="47"/>
  </w:num>
  <w:num w:numId="1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5"/>
  </w:num>
  <w:num w:numId="150">
    <w:abstractNumId w:val="96"/>
  </w:num>
  <w:num w:numId="151">
    <w:abstractNumId w:val="17"/>
  </w:num>
  <w:num w:numId="152">
    <w:abstractNumId w:val="91"/>
  </w:num>
  <w:num w:numId="153">
    <w:abstractNumId w:val="102"/>
  </w:num>
  <w:num w:numId="154">
    <w:abstractNumId w:val="114"/>
  </w:num>
  <w:num w:numId="155">
    <w:abstractNumId w:val="82"/>
  </w:num>
  <w:num w:numId="156">
    <w:abstractNumId w:val="21"/>
  </w:num>
  <w:num w:numId="157">
    <w:abstractNumId w:val="12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34CB4"/>
    <w:rsid w:val="000369C7"/>
    <w:rsid w:val="00044D06"/>
    <w:rsid w:val="0004693E"/>
    <w:rsid w:val="000471EE"/>
    <w:rsid w:val="000512E4"/>
    <w:rsid w:val="00052EB1"/>
    <w:rsid w:val="00054538"/>
    <w:rsid w:val="00055E7E"/>
    <w:rsid w:val="00060383"/>
    <w:rsid w:val="00060B87"/>
    <w:rsid w:val="00060CBF"/>
    <w:rsid w:val="00061996"/>
    <w:rsid w:val="00062A12"/>
    <w:rsid w:val="0006672E"/>
    <w:rsid w:val="00072CD7"/>
    <w:rsid w:val="000738D5"/>
    <w:rsid w:val="00073FD5"/>
    <w:rsid w:val="00074BBD"/>
    <w:rsid w:val="00075A6A"/>
    <w:rsid w:val="00081388"/>
    <w:rsid w:val="00083DF8"/>
    <w:rsid w:val="00085318"/>
    <w:rsid w:val="000855EC"/>
    <w:rsid w:val="00090F60"/>
    <w:rsid w:val="00091A7B"/>
    <w:rsid w:val="00091DBF"/>
    <w:rsid w:val="00092E7F"/>
    <w:rsid w:val="00094762"/>
    <w:rsid w:val="000A1409"/>
    <w:rsid w:val="000A2163"/>
    <w:rsid w:val="000A2166"/>
    <w:rsid w:val="000A358A"/>
    <w:rsid w:val="000A79A0"/>
    <w:rsid w:val="000A7A1F"/>
    <w:rsid w:val="000B1BF1"/>
    <w:rsid w:val="000B2CE9"/>
    <w:rsid w:val="000B2F00"/>
    <w:rsid w:val="000B496D"/>
    <w:rsid w:val="000B4E73"/>
    <w:rsid w:val="000C0093"/>
    <w:rsid w:val="000C015B"/>
    <w:rsid w:val="000C4723"/>
    <w:rsid w:val="000C6C45"/>
    <w:rsid w:val="000C6E62"/>
    <w:rsid w:val="000C7B09"/>
    <w:rsid w:val="000D3933"/>
    <w:rsid w:val="000D408B"/>
    <w:rsid w:val="000D7CC0"/>
    <w:rsid w:val="000E35D3"/>
    <w:rsid w:val="000E3BE2"/>
    <w:rsid w:val="000E45C3"/>
    <w:rsid w:val="000E5958"/>
    <w:rsid w:val="000E6010"/>
    <w:rsid w:val="000E7AD8"/>
    <w:rsid w:val="000F1FAA"/>
    <w:rsid w:val="000F23B2"/>
    <w:rsid w:val="000F491A"/>
    <w:rsid w:val="001022B5"/>
    <w:rsid w:val="00121858"/>
    <w:rsid w:val="001253B5"/>
    <w:rsid w:val="0012757D"/>
    <w:rsid w:val="00127B3C"/>
    <w:rsid w:val="001307F9"/>
    <w:rsid w:val="001308A9"/>
    <w:rsid w:val="0013112E"/>
    <w:rsid w:val="001328BE"/>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480B"/>
    <w:rsid w:val="00174E17"/>
    <w:rsid w:val="00175743"/>
    <w:rsid w:val="00180596"/>
    <w:rsid w:val="00183C6C"/>
    <w:rsid w:val="00187CA2"/>
    <w:rsid w:val="00190376"/>
    <w:rsid w:val="00197F46"/>
    <w:rsid w:val="001A52C8"/>
    <w:rsid w:val="001B3E01"/>
    <w:rsid w:val="001C02D7"/>
    <w:rsid w:val="001C2BA2"/>
    <w:rsid w:val="001C2FBA"/>
    <w:rsid w:val="001D3685"/>
    <w:rsid w:val="001D7574"/>
    <w:rsid w:val="001E007F"/>
    <w:rsid w:val="001E0828"/>
    <w:rsid w:val="001E2B03"/>
    <w:rsid w:val="001E3275"/>
    <w:rsid w:val="001F07B6"/>
    <w:rsid w:val="001F4577"/>
    <w:rsid w:val="001F5143"/>
    <w:rsid w:val="001F6D54"/>
    <w:rsid w:val="0020026F"/>
    <w:rsid w:val="0020327B"/>
    <w:rsid w:val="00203DCB"/>
    <w:rsid w:val="00206D80"/>
    <w:rsid w:val="00214569"/>
    <w:rsid w:val="00215877"/>
    <w:rsid w:val="00215A0F"/>
    <w:rsid w:val="00216485"/>
    <w:rsid w:val="00216C0C"/>
    <w:rsid w:val="0022036D"/>
    <w:rsid w:val="0022167E"/>
    <w:rsid w:val="00221954"/>
    <w:rsid w:val="00227DA1"/>
    <w:rsid w:val="00235C18"/>
    <w:rsid w:val="00237DD7"/>
    <w:rsid w:val="002431B6"/>
    <w:rsid w:val="00244E45"/>
    <w:rsid w:val="002500FA"/>
    <w:rsid w:val="00250168"/>
    <w:rsid w:val="00257CFD"/>
    <w:rsid w:val="00260924"/>
    <w:rsid w:val="00263C42"/>
    <w:rsid w:val="002643FC"/>
    <w:rsid w:val="00264BD7"/>
    <w:rsid w:val="00265B16"/>
    <w:rsid w:val="002662F4"/>
    <w:rsid w:val="00267A5F"/>
    <w:rsid w:val="00273843"/>
    <w:rsid w:val="00277006"/>
    <w:rsid w:val="00277925"/>
    <w:rsid w:val="00280982"/>
    <w:rsid w:val="00281A21"/>
    <w:rsid w:val="00285A70"/>
    <w:rsid w:val="00285EC2"/>
    <w:rsid w:val="002915FE"/>
    <w:rsid w:val="00291A0F"/>
    <w:rsid w:val="0029361F"/>
    <w:rsid w:val="00293EE1"/>
    <w:rsid w:val="00294E6F"/>
    <w:rsid w:val="00296867"/>
    <w:rsid w:val="0029706D"/>
    <w:rsid w:val="00297301"/>
    <w:rsid w:val="002A20F3"/>
    <w:rsid w:val="002A27DF"/>
    <w:rsid w:val="002A3AFB"/>
    <w:rsid w:val="002A5375"/>
    <w:rsid w:val="002A5E28"/>
    <w:rsid w:val="002A6F2A"/>
    <w:rsid w:val="002B343D"/>
    <w:rsid w:val="002B5543"/>
    <w:rsid w:val="002B581A"/>
    <w:rsid w:val="002B667E"/>
    <w:rsid w:val="002C1016"/>
    <w:rsid w:val="002C10A0"/>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154B9"/>
    <w:rsid w:val="00316C75"/>
    <w:rsid w:val="00321DE6"/>
    <w:rsid w:val="00322232"/>
    <w:rsid w:val="00323136"/>
    <w:rsid w:val="003234DE"/>
    <w:rsid w:val="00325D2C"/>
    <w:rsid w:val="0032655F"/>
    <w:rsid w:val="00330DCF"/>
    <w:rsid w:val="003320D0"/>
    <w:rsid w:val="003404BA"/>
    <w:rsid w:val="00340FB1"/>
    <w:rsid w:val="00342EBC"/>
    <w:rsid w:val="00343CC0"/>
    <w:rsid w:val="00344749"/>
    <w:rsid w:val="00345D1E"/>
    <w:rsid w:val="0035358D"/>
    <w:rsid w:val="00355CEB"/>
    <w:rsid w:val="0035634E"/>
    <w:rsid w:val="00360295"/>
    <w:rsid w:val="003610ED"/>
    <w:rsid w:val="00366642"/>
    <w:rsid w:val="00374F43"/>
    <w:rsid w:val="00375BE4"/>
    <w:rsid w:val="00376720"/>
    <w:rsid w:val="00381F93"/>
    <w:rsid w:val="00383E73"/>
    <w:rsid w:val="003869CA"/>
    <w:rsid w:val="00395F2B"/>
    <w:rsid w:val="00395FCC"/>
    <w:rsid w:val="003971EC"/>
    <w:rsid w:val="003A2B21"/>
    <w:rsid w:val="003A5728"/>
    <w:rsid w:val="003B0A74"/>
    <w:rsid w:val="003B5CFF"/>
    <w:rsid w:val="003C45BC"/>
    <w:rsid w:val="003C484D"/>
    <w:rsid w:val="003C75F9"/>
    <w:rsid w:val="003C76D9"/>
    <w:rsid w:val="003D12A5"/>
    <w:rsid w:val="003D287B"/>
    <w:rsid w:val="003D2BE7"/>
    <w:rsid w:val="003E0D2C"/>
    <w:rsid w:val="003E1DE4"/>
    <w:rsid w:val="003E5759"/>
    <w:rsid w:val="003E5D6C"/>
    <w:rsid w:val="003E733A"/>
    <w:rsid w:val="003F22D0"/>
    <w:rsid w:val="003F5452"/>
    <w:rsid w:val="003F6F24"/>
    <w:rsid w:val="003F760B"/>
    <w:rsid w:val="003F7CA2"/>
    <w:rsid w:val="004027C0"/>
    <w:rsid w:val="0041192C"/>
    <w:rsid w:val="00416723"/>
    <w:rsid w:val="00417999"/>
    <w:rsid w:val="004216FD"/>
    <w:rsid w:val="00421715"/>
    <w:rsid w:val="004218BE"/>
    <w:rsid w:val="00421910"/>
    <w:rsid w:val="00424158"/>
    <w:rsid w:val="00425507"/>
    <w:rsid w:val="00425DA7"/>
    <w:rsid w:val="00426D5D"/>
    <w:rsid w:val="004301C3"/>
    <w:rsid w:val="004302D7"/>
    <w:rsid w:val="004309EA"/>
    <w:rsid w:val="00433700"/>
    <w:rsid w:val="00436EBC"/>
    <w:rsid w:val="0043724F"/>
    <w:rsid w:val="00441075"/>
    <w:rsid w:val="0044109A"/>
    <w:rsid w:val="00443D51"/>
    <w:rsid w:val="00444C09"/>
    <w:rsid w:val="004468E5"/>
    <w:rsid w:val="00447C89"/>
    <w:rsid w:val="0045051F"/>
    <w:rsid w:val="00450B62"/>
    <w:rsid w:val="0045100B"/>
    <w:rsid w:val="004514AF"/>
    <w:rsid w:val="004534AE"/>
    <w:rsid w:val="00454D79"/>
    <w:rsid w:val="004571E8"/>
    <w:rsid w:val="004621FA"/>
    <w:rsid w:val="0046323D"/>
    <w:rsid w:val="004643B4"/>
    <w:rsid w:val="004649AF"/>
    <w:rsid w:val="004669F6"/>
    <w:rsid w:val="00474397"/>
    <w:rsid w:val="00474417"/>
    <w:rsid w:val="00475847"/>
    <w:rsid w:val="00475EF8"/>
    <w:rsid w:val="0047781E"/>
    <w:rsid w:val="00477EC4"/>
    <w:rsid w:val="004817B7"/>
    <w:rsid w:val="004831FF"/>
    <w:rsid w:val="004862FA"/>
    <w:rsid w:val="00491B3C"/>
    <w:rsid w:val="00492843"/>
    <w:rsid w:val="00492923"/>
    <w:rsid w:val="00492A41"/>
    <w:rsid w:val="00496D28"/>
    <w:rsid w:val="004A0275"/>
    <w:rsid w:val="004A0A0F"/>
    <w:rsid w:val="004A0AB8"/>
    <w:rsid w:val="004A1402"/>
    <w:rsid w:val="004A5108"/>
    <w:rsid w:val="004A5363"/>
    <w:rsid w:val="004B0BA1"/>
    <w:rsid w:val="004B5013"/>
    <w:rsid w:val="004B6941"/>
    <w:rsid w:val="004C0996"/>
    <w:rsid w:val="004D3141"/>
    <w:rsid w:val="004D3FDE"/>
    <w:rsid w:val="004D637E"/>
    <w:rsid w:val="004D6B20"/>
    <w:rsid w:val="004E18F1"/>
    <w:rsid w:val="004E613A"/>
    <w:rsid w:val="004E7483"/>
    <w:rsid w:val="004F08E2"/>
    <w:rsid w:val="004F0EA9"/>
    <w:rsid w:val="004F4C1C"/>
    <w:rsid w:val="004F66E8"/>
    <w:rsid w:val="004F722D"/>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41A"/>
    <w:rsid w:val="00534A06"/>
    <w:rsid w:val="00534EC0"/>
    <w:rsid w:val="00540189"/>
    <w:rsid w:val="005424CE"/>
    <w:rsid w:val="005436AF"/>
    <w:rsid w:val="00543703"/>
    <w:rsid w:val="00547367"/>
    <w:rsid w:val="005503F8"/>
    <w:rsid w:val="00551868"/>
    <w:rsid w:val="00552934"/>
    <w:rsid w:val="005561C3"/>
    <w:rsid w:val="005618FD"/>
    <w:rsid w:val="00562283"/>
    <w:rsid w:val="005645B8"/>
    <w:rsid w:val="005657EA"/>
    <w:rsid w:val="0056615A"/>
    <w:rsid w:val="00566A59"/>
    <w:rsid w:val="005750BB"/>
    <w:rsid w:val="00577E4D"/>
    <w:rsid w:val="0058210B"/>
    <w:rsid w:val="005822D5"/>
    <w:rsid w:val="00583BDA"/>
    <w:rsid w:val="0058630F"/>
    <w:rsid w:val="00591151"/>
    <w:rsid w:val="00595503"/>
    <w:rsid w:val="00595707"/>
    <w:rsid w:val="005A2576"/>
    <w:rsid w:val="005A2BE2"/>
    <w:rsid w:val="005A315E"/>
    <w:rsid w:val="005A726D"/>
    <w:rsid w:val="005B0F9A"/>
    <w:rsid w:val="005B264B"/>
    <w:rsid w:val="005B5CBD"/>
    <w:rsid w:val="005D3C60"/>
    <w:rsid w:val="005D5C55"/>
    <w:rsid w:val="005D6B94"/>
    <w:rsid w:val="005E2DBE"/>
    <w:rsid w:val="005E3743"/>
    <w:rsid w:val="005F0F2F"/>
    <w:rsid w:val="005F23EF"/>
    <w:rsid w:val="005F4BD9"/>
    <w:rsid w:val="005F6969"/>
    <w:rsid w:val="005F7223"/>
    <w:rsid w:val="00600A63"/>
    <w:rsid w:val="00600FBA"/>
    <w:rsid w:val="00603E08"/>
    <w:rsid w:val="0060559B"/>
    <w:rsid w:val="006075B3"/>
    <w:rsid w:val="00610DE2"/>
    <w:rsid w:val="00613068"/>
    <w:rsid w:val="00613593"/>
    <w:rsid w:val="00615E26"/>
    <w:rsid w:val="00616374"/>
    <w:rsid w:val="00617B6B"/>
    <w:rsid w:val="00622A72"/>
    <w:rsid w:val="00622ECD"/>
    <w:rsid w:val="00625565"/>
    <w:rsid w:val="00641DBC"/>
    <w:rsid w:val="006428F5"/>
    <w:rsid w:val="00647D32"/>
    <w:rsid w:val="00650673"/>
    <w:rsid w:val="00654ADB"/>
    <w:rsid w:val="00654B3B"/>
    <w:rsid w:val="006564BF"/>
    <w:rsid w:val="006613F0"/>
    <w:rsid w:val="00662DAA"/>
    <w:rsid w:val="00672AC3"/>
    <w:rsid w:val="00681B06"/>
    <w:rsid w:val="00694A38"/>
    <w:rsid w:val="006951FB"/>
    <w:rsid w:val="006A1442"/>
    <w:rsid w:val="006A2DE7"/>
    <w:rsid w:val="006B0227"/>
    <w:rsid w:val="006B36CF"/>
    <w:rsid w:val="006B54CA"/>
    <w:rsid w:val="006C2119"/>
    <w:rsid w:val="006C2E5F"/>
    <w:rsid w:val="006C4215"/>
    <w:rsid w:val="006C6F59"/>
    <w:rsid w:val="006C73FB"/>
    <w:rsid w:val="006D1445"/>
    <w:rsid w:val="006D4468"/>
    <w:rsid w:val="006D7D1B"/>
    <w:rsid w:val="006D7EBE"/>
    <w:rsid w:val="006E29A3"/>
    <w:rsid w:val="006F10B6"/>
    <w:rsid w:val="006F20B3"/>
    <w:rsid w:val="006F32D3"/>
    <w:rsid w:val="006F357C"/>
    <w:rsid w:val="006F443D"/>
    <w:rsid w:val="0070048B"/>
    <w:rsid w:val="00700D13"/>
    <w:rsid w:val="00702BDA"/>
    <w:rsid w:val="00705CE2"/>
    <w:rsid w:val="007102C8"/>
    <w:rsid w:val="007110F0"/>
    <w:rsid w:val="00711A68"/>
    <w:rsid w:val="00712318"/>
    <w:rsid w:val="0071233D"/>
    <w:rsid w:val="00715F58"/>
    <w:rsid w:val="007171FE"/>
    <w:rsid w:val="00721AA0"/>
    <w:rsid w:val="0072239D"/>
    <w:rsid w:val="0073138A"/>
    <w:rsid w:val="00735CAC"/>
    <w:rsid w:val="007367EB"/>
    <w:rsid w:val="00740958"/>
    <w:rsid w:val="007414E8"/>
    <w:rsid w:val="00744AD8"/>
    <w:rsid w:val="007552FD"/>
    <w:rsid w:val="00755F07"/>
    <w:rsid w:val="0075646E"/>
    <w:rsid w:val="0076340C"/>
    <w:rsid w:val="00764998"/>
    <w:rsid w:val="00766606"/>
    <w:rsid w:val="007677A2"/>
    <w:rsid w:val="00775515"/>
    <w:rsid w:val="00775E09"/>
    <w:rsid w:val="00780416"/>
    <w:rsid w:val="00782AF3"/>
    <w:rsid w:val="0079021E"/>
    <w:rsid w:val="00791A45"/>
    <w:rsid w:val="0079206B"/>
    <w:rsid w:val="00796761"/>
    <w:rsid w:val="007A1498"/>
    <w:rsid w:val="007A2428"/>
    <w:rsid w:val="007A24B5"/>
    <w:rsid w:val="007A2563"/>
    <w:rsid w:val="007A53AB"/>
    <w:rsid w:val="007A7D88"/>
    <w:rsid w:val="007B3FBF"/>
    <w:rsid w:val="007B547A"/>
    <w:rsid w:val="007B64CD"/>
    <w:rsid w:val="007D4592"/>
    <w:rsid w:val="007D6CC2"/>
    <w:rsid w:val="007D73A5"/>
    <w:rsid w:val="007E1839"/>
    <w:rsid w:val="007E3E59"/>
    <w:rsid w:val="007F0157"/>
    <w:rsid w:val="008007AD"/>
    <w:rsid w:val="008028C4"/>
    <w:rsid w:val="00804BA5"/>
    <w:rsid w:val="00805805"/>
    <w:rsid w:val="00807AE6"/>
    <w:rsid w:val="00811DAB"/>
    <w:rsid w:val="008127D3"/>
    <w:rsid w:val="008132E4"/>
    <w:rsid w:val="008164EE"/>
    <w:rsid w:val="0081718C"/>
    <w:rsid w:val="00823A3C"/>
    <w:rsid w:val="0082482F"/>
    <w:rsid w:val="00826591"/>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7426"/>
    <w:rsid w:val="008803E6"/>
    <w:rsid w:val="008804E5"/>
    <w:rsid w:val="0088670B"/>
    <w:rsid w:val="00890ADA"/>
    <w:rsid w:val="0089187F"/>
    <w:rsid w:val="008969AC"/>
    <w:rsid w:val="0089733F"/>
    <w:rsid w:val="008977C6"/>
    <w:rsid w:val="008A1936"/>
    <w:rsid w:val="008A2036"/>
    <w:rsid w:val="008A6536"/>
    <w:rsid w:val="008B163B"/>
    <w:rsid w:val="008B265C"/>
    <w:rsid w:val="008B42BA"/>
    <w:rsid w:val="008B4FA1"/>
    <w:rsid w:val="008B5251"/>
    <w:rsid w:val="008B5C6A"/>
    <w:rsid w:val="008B60A8"/>
    <w:rsid w:val="008B66BF"/>
    <w:rsid w:val="008B6E12"/>
    <w:rsid w:val="008B787F"/>
    <w:rsid w:val="008D1DE7"/>
    <w:rsid w:val="008D282D"/>
    <w:rsid w:val="008D2AD1"/>
    <w:rsid w:val="008D3488"/>
    <w:rsid w:val="008E293B"/>
    <w:rsid w:val="008E52DF"/>
    <w:rsid w:val="008F1EF5"/>
    <w:rsid w:val="008F5316"/>
    <w:rsid w:val="008F63D0"/>
    <w:rsid w:val="008F7F57"/>
    <w:rsid w:val="0091194C"/>
    <w:rsid w:val="00911B8B"/>
    <w:rsid w:val="009258E3"/>
    <w:rsid w:val="00926DD9"/>
    <w:rsid w:val="0092768E"/>
    <w:rsid w:val="00927FE4"/>
    <w:rsid w:val="009310F3"/>
    <w:rsid w:val="00933E0F"/>
    <w:rsid w:val="0093591F"/>
    <w:rsid w:val="00936B6B"/>
    <w:rsid w:val="00937F3E"/>
    <w:rsid w:val="00947611"/>
    <w:rsid w:val="00950852"/>
    <w:rsid w:val="00955708"/>
    <w:rsid w:val="00957874"/>
    <w:rsid w:val="0096446E"/>
    <w:rsid w:val="00964F7D"/>
    <w:rsid w:val="00965E94"/>
    <w:rsid w:val="0096666D"/>
    <w:rsid w:val="00970BA2"/>
    <w:rsid w:val="00974864"/>
    <w:rsid w:val="00980434"/>
    <w:rsid w:val="00980A97"/>
    <w:rsid w:val="009826BA"/>
    <w:rsid w:val="0098362B"/>
    <w:rsid w:val="009857F5"/>
    <w:rsid w:val="009922AB"/>
    <w:rsid w:val="00993F6B"/>
    <w:rsid w:val="00996473"/>
    <w:rsid w:val="009A1729"/>
    <w:rsid w:val="009A194B"/>
    <w:rsid w:val="009A2563"/>
    <w:rsid w:val="009A2CD7"/>
    <w:rsid w:val="009A5F64"/>
    <w:rsid w:val="009B024A"/>
    <w:rsid w:val="009B2D96"/>
    <w:rsid w:val="009B436E"/>
    <w:rsid w:val="009B4A24"/>
    <w:rsid w:val="009B7FBB"/>
    <w:rsid w:val="009C0E77"/>
    <w:rsid w:val="009C48AD"/>
    <w:rsid w:val="009C516E"/>
    <w:rsid w:val="009C5828"/>
    <w:rsid w:val="009C7D2A"/>
    <w:rsid w:val="009D02F7"/>
    <w:rsid w:val="009D6DAE"/>
    <w:rsid w:val="009E0BFF"/>
    <w:rsid w:val="009E5C48"/>
    <w:rsid w:val="009F04C9"/>
    <w:rsid w:val="00A01E3D"/>
    <w:rsid w:val="00A03AFE"/>
    <w:rsid w:val="00A048EF"/>
    <w:rsid w:val="00A07892"/>
    <w:rsid w:val="00A125B9"/>
    <w:rsid w:val="00A12644"/>
    <w:rsid w:val="00A12A89"/>
    <w:rsid w:val="00A1397D"/>
    <w:rsid w:val="00A1516B"/>
    <w:rsid w:val="00A21519"/>
    <w:rsid w:val="00A22CA2"/>
    <w:rsid w:val="00A26161"/>
    <w:rsid w:val="00A265FF"/>
    <w:rsid w:val="00A27F9B"/>
    <w:rsid w:val="00A3210E"/>
    <w:rsid w:val="00A421BC"/>
    <w:rsid w:val="00A4380C"/>
    <w:rsid w:val="00A51A9E"/>
    <w:rsid w:val="00A53BD2"/>
    <w:rsid w:val="00A5423D"/>
    <w:rsid w:val="00A5763E"/>
    <w:rsid w:val="00A61C21"/>
    <w:rsid w:val="00A66202"/>
    <w:rsid w:val="00A66332"/>
    <w:rsid w:val="00A74E4F"/>
    <w:rsid w:val="00A76706"/>
    <w:rsid w:val="00A83A1D"/>
    <w:rsid w:val="00A86A9E"/>
    <w:rsid w:val="00A86CA6"/>
    <w:rsid w:val="00A91ADB"/>
    <w:rsid w:val="00A93938"/>
    <w:rsid w:val="00A93A2D"/>
    <w:rsid w:val="00A9437F"/>
    <w:rsid w:val="00A97CDB"/>
    <w:rsid w:val="00AA03A8"/>
    <w:rsid w:val="00AA0D5C"/>
    <w:rsid w:val="00AA1EDC"/>
    <w:rsid w:val="00AA64D4"/>
    <w:rsid w:val="00AB008F"/>
    <w:rsid w:val="00AB40F6"/>
    <w:rsid w:val="00AB79DC"/>
    <w:rsid w:val="00AC0559"/>
    <w:rsid w:val="00AC0ECB"/>
    <w:rsid w:val="00AC3248"/>
    <w:rsid w:val="00AE015B"/>
    <w:rsid w:val="00AE1E99"/>
    <w:rsid w:val="00AE21A9"/>
    <w:rsid w:val="00AE4668"/>
    <w:rsid w:val="00AF20D0"/>
    <w:rsid w:val="00B0603D"/>
    <w:rsid w:val="00B07C69"/>
    <w:rsid w:val="00B12ED5"/>
    <w:rsid w:val="00B15C13"/>
    <w:rsid w:val="00B1716A"/>
    <w:rsid w:val="00B2262E"/>
    <w:rsid w:val="00B243CB"/>
    <w:rsid w:val="00B246B8"/>
    <w:rsid w:val="00B24C07"/>
    <w:rsid w:val="00B2613E"/>
    <w:rsid w:val="00B26AEA"/>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483C"/>
    <w:rsid w:val="00B86D75"/>
    <w:rsid w:val="00B87078"/>
    <w:rsid w:val="00B871C8"/>
    <w:rsid w:val="00B90BE8"/>
    <w:rsid w:val="00B925BF"/>
    <w:rsid w:val="00B92BE6"/>
    <w:rsid w:val="00B956A1"/>
    <w:rsid w:val="00BA042A"/>
    <w:rsid w:val="00BA2EAF"/>
    <w:rsid w:val="00BA3CA7"/>
    <w:rsid w:val="00BA3CA9"/>
    <w:rsid w:val="00BA640C"/>
    <w:rsid w:val="00BB44DD"/>
    <w:rsid w:val="00BC065F"/>
    <w:rsid w:val="00BC29FC"/>
    <w:rsid w:val="00BC479B"/>
    <w:rsid w:val="00BC5892"/>
    <w:rsid w:val="00BD1156"/>
    <w:rsid w:val="00BE1506"/>
    <w:rsid w:val="00BE4CDF"/>
    <w:rsid w:val="00BE74C1"/>
    <w:rsid w:val="00BF19FA"/>
    <w:rsid w:val="00BF70A1"/>
    <w:rsid w:val="00BF73BE"/>
    <w:rsid w:val="00BF76C6"/>
    <w:rsid w:val="00C01A21"/>
    <w:rsid w:val="00C04211"/>
    <w:rsid w:val="00C12D5B"/>
    <w:rsid w:val="00C12E34"/>
    <w:rsid w:val="00C13F4A"/>
    <w:rsid w:val="00C14DE7"/>
    <w:rsid w:val="00C15D96"/>
    <w:rsid w:val="00C23501"/>
    <w:rsid w:val="00C26834"/>
    <w:rsid w:val="00C2770D"/>
    <w:rsid w:val="00C36C1A"/>
    <w:rsid w:val="00C41E0A"/>
    <w:rsid w:val="00C454EC"/>
    <w:rsid w:val="00C470DD"/>
    <w:rsid w:val="00C4756F"/>
    <w:rsid w:val="00C558C7"/>
    <w:rsid w:val="00C56DD7"/>
    <w:rsid w:val="00C67BBE"/>
    <w:rsid w:val="00C71205"/>
    <w:rsid w:val="00C73505"/>
    <w:rsid w:val="00C74AB5"/>
    <w:rsid w:val="00C74F21"/>
    <w:rsid w:val="00C81F20"/>
    <w:rsid w:val="00C8226F"/>
    <w:rsid w:val="00C9061C"/>
    <w:rsid w:val="00C93F94"/>
    <w:rsid w:val="00C95B6E"/>
    <w:rsid w:val="00C96C8F"/>
    <w:rsid w:val="00C96DF9"/>
    <w:rsid w:val="00CA09DB"/>
    <w:rsid w:val="00CA2D1F"/>
    <w:rsid w:val="00CA5490"/>
    <w:rsid w:val="00CA7399"/>
    <w:rsid w:val="00CB098A"/>
    <w:rsid w:val="00CB1A78"/>
    <w:rsid w:val="00CB1AA4"/>
    <w:rsid w:val="00CB2FE1"/>
    <w:rsid w:val="00CB46D2"/>
    <w:rsid w:val="00CB5D3B"/>
    <w:rsid w:val="00CC0747"/>
    <w:rsid w:val="00CC0ED4"/>
    <w:rsid w:val="00CC1D97"/>
    <w:rsid w:val="00CC43E9"/>
    <w:rsid w:val="00CC75E0"/>
    <w:rsid w:val="00CC7F08"/>
    <w:rsid w:val="00CC7F12"/>
    <w:rsid w:val="00CD33C0"/>
    <w:rsid w:val="00CE2E71"/>
    <w:rsid w:val="00CE2EB4"/>
    <w:rsid w:val="00CE35E4"/>
    <w:rsid w:val="00CE3C1C"/>
    <w:rsid w:val="00CE3F57"/>
    <w:rsid w:val="00CE5B87"/>
    <w:rsid w:val="00CE750B"/>
    <w:rsid w:val="00CF1DAE"/>
    <w:rsid w:val="00D00429"/>
    <w:rsid w:val="00D00F35"/>
    <w:rsid w:val="00D028C6"/>
    <w:rsid w:val="00D03063"/>
    <w:rsid w:val="00D03AB1"/>
    <w:rsid w:val="00D04898"/>
    <w:rsid w:val="00D05B3F"/>
    <w:rsid w:val="00D0612F"/>
    <w:rsid w:val="00D11C79"/>
    <w:rsid w:val="00D20CD0"/>
    <w:rsid w:val="00D2155F"/>
    <w:rsid w:val="00D216BC"/>
    <w:rsid w:val="00D21DA4"/>
    <w:rsid w:val="00D250C4"/>
    <w:rsid w:val="00D27301"/>
    <w:rsid w:val="00D30A48"/>
    <w:rsid w:val="00D31348"/>
    <w:rsid w:val="00D31CE6"/>
    <w:rsid w:val="00D323AD"/>
    <w:rsid w:val="00D36BB0"/>
    <w:rsid w:val="00D42BC3"/>
    <w:rsid w:val="00D4446D"/>
    <w:rsid w:val="00D46C5F"/>
    <w:rsid w:val="00D47167"/>
    <w:rsid w:val="00D473EC"/>
    <w:rsid w:val="00D500CD"/>
    <w:rsid w:val="00D53984"/>
    <w:rsid w:val="00D53E71"/>
    <w:rsid w:val="00D54EF6"/>
    <w:rsid w:val="00D64ED0"/>
    <w:rsid w:val="00D65871"/>
    <w:rsid w:val="00D660BE"/>
    <w:rsid w:val="00D67D21"/>
    <w:rsid w:val="00D70BF1"/>
    <w:rsid w:val="00D71232"/>
    <w:rsid w:val="00D72C91"/>
    <w:rsid w:val="00D76E5E"/>
    <w:rsid w:val="00D77599"/>
    <w:rsid w:val="00D82BE1"/>
    <w:rsid w:val="00D839EF"/>
    <w:rsid w:val="00D87F1C"/>
    <w:rsid w:val="00D90467"/>
    <w:rsid w:val="00D90D3E"/>
    <w:rsid w:val="00D94353"/>
    <w:rsid w:val="00D95454"/>
    <w:rsid w:val="00DA05A4"/>
    <w:rsid w:val="00DA2830"/>
    <w:rsid w:val="00DA2C67"/>
    <w:rsid w:val="00DA327F"/>
    <w:rsid w:val="00DA3A49"/>
    <w:rsid w:val="00DA4F9A"/>
    <w:rsid w:val="00DB0904"/>
    <w:rsid w:val="00DB3BED"/>
    <w:rsid w:val="00DB71C3"/>
    <w:rsid w:val="00DC0E23"/>
    <w:rsid w:val="00DC2ABE"/>
    <w:rsid w:val="00DC356F"/>
    <w:rsid w:val="00DC4EC6"/>
    <w:rsid w:val="00DC5940"/>
    <w:rsid w:val="00DC5CC7"/>
    <w:rsid w:val="00DC65A8"/>
    <w:rsid w:val="00DD0BEB"/>
    <w:rsid w:val="00DD2AF1"/>
    <w:rsid w:val="00DD3075"/>
    <w:rsid w:val="00DD36E7"/>
    <w:rsid w:val="00DD3DFD"/>
    <w:rsid w:val="00DD4CA2"/>
    <w:rsid w:val="00DD6CE7"/>
    <w:rsid w:val="00DD6E2F"/>
    <w:rsid w:val="00DE1D5E"/>
    <w:rsid w:val="00DE32B4"/>
    <w:rsid w:val="00DF2319"/>
    <w:rsid w:val="00DF41F7"/>
    <w:rsid w:val="00DF46C1"/>
    <w:rsid w:val="00DF5D37"/>
    <w:rsid w:val="00E02B8E"/>
    <w:rsid w:val="00E0609D"/>
    <w:rsid w:val="00E0624C"/>
    <w:rsid w:val="00E06A0B"/>
    <w:rsid w:val="00E10BF4"/>
    <w:rsid w:val="00E119C0"/>
    <w:rsid w:val="00E123EA"/>
    <w:rsid w:val="00E15EB7"/>
    <w:rsid w:val="00E168CE"/>
    <w:rsid w:val="00E2014E"/>
    <w:rsid w:val="00E261DC"/>
    <w:rsid w:val="00E26FAC"/>
    <w:rsid w:val="00E276E2"/>
    <w:rsid w:val="00E326DC"/>
    <w:rsid w:val="00E3361F"/>
    <w:rsid w:val="00E338CD"/>
    <w:rsid w:val="00E33C17"/>
    <w:rsid w:val="00E42B09"/>
    <w:rsid w:val="00E437B2"/>
    <w:rsid w:val="00E46A8A"/>
    <w:rsid w:val="00E50B93"/>
    <w:rsid w:val="00E51BDA"/>
    <w:rsid w:val="00E51F84"/>
    <w:rsid w:val="00E54C0B"/>
    <w:rsid w:val="00E550B5"/>
    <w:rsid w:val="00E55DCB"/>
    <w:rsid w:val="00E57D75"/>
    <w:rsid w:val="00E62095"/>
    <w:rsid w:val="00E634BE"/>
    <w:rsid w:val="00E6386B"/>
    <w:rsid w:val="00E65553"/>
    <w:rsid w:val="00E65558"/>
    <w:rsid w:val="00E76188"/>
    <w:rsid w:val="00E81E2B"/>
    <w:rsid w:val="00E82B0C"/>
    <w:rsid w:val="00E85D11"/>
    <w:rsid w:val="00E91A96"/>
    <w:rsid w:val="00E9240A"/>
    <w:rsid w:val="00EA0546"/>
    <w:rsid w:val="00EA27DE"/>
    <w:rsid w:val="00EA46CD"/>
    <w:rsid w:val="00EA576F"/>
    <w:rsid w:val="00EA57A9"/>
    <w:rsid w:val="00EB1B5C"/>
    <w:rsid w:val="00EB215E"/>
    <w:rsid w:val="00EB3217"/>
    <w:rsid w:val="00EB41BA"/>
    <w:rsid w:val="00EB5422"/>
    <w:rsid w:val="00EC30D6"/>
    <w:rsid w:val="00EC338E"/>
    <w:rsid w:val="00ED3F02"/>
    <w:rsid w:val="00ED638C"/>
    <w:rsid w:val="00EE45A1"/>
    <w:rsid w:val="00EE5760"/>
    <w:rsid w:val="00EE651C"/>
    <w:rsid w:val="00EE7BEA"/>
    <w:rsid w:val="00EF070F"/>
    <w:rsid w:val="00EF71BC"/>
    <w:rsid w:val="00EF7B47"/>
    <w:rsid w:val="00F00E86"/>
    <w:rsid w:val="00F0128F"/>
    <w:rsid w:val="00F02205"/>
    <w:rsid w:val="00F0783E"/>
    <w:rsid w:val="00F07D25"/>
    <w:rsid w:val="00F1524F"/>
    <w:rsid w:val="00F16377"/>
    <w:rsid w:val="00F3240F"/>
    <w:rsid w:val="00F32B87"/>
    <w:rsid w:val="00F34657"/>
    <w:rsid w:val="00F37C04"/>
    <w:rsid w:val="00F40A1E"/>
    <w:rsid w:val="00F41FC6"/>
    <w:rsid w:val="00F43B15"/>
    <w:rsid w:val="00F44BD5"/>
    <w:rsid w:val="00F459C6"/>
    <w:rsid w:val="00F47A10"/>
    <w:rsid w:val="00F5060A"/>
    <w:rsid w:val="00F50B3B"/>
    <w:rsid w:val="00F537C2"/>
    <w:rsid w:val="00F560DA"/>
    <w:rsid w:val="00F566DC"/>
    <w:rsid w:val="00F57F3C"/>
    <w:rsid w:val="00F61170"/>
    <w:rsid w:val="00F630A6"/>
    <w:rsid w:val="00F63A9D"/>
    <w:rsid w:val="00F64279"/>
    <w:rsid w:val="00F6445A"/>
    <w:rsid w:val="00F71A06"/>
    <w:rsid w:val="00F76D9F"/>
    <w:rsid w:val="00F80E12"/>
    <w:rsid w:val="00F819B7"/>
    <w:rsid w:val="00F81EAF"/>
    <w:rsid w:val="00F833E2"/>
    <w:rsid w:val="00F83570"/>
    <w:rsid w:val="00F87F45"/>
    <w:rsid w:val="00F9296C"/>
    <w:rsid w:val="00F92F37"/>
    <w:rsid w:val="00FA01D3"/>
    <w:rsid w:val="00FA1D99"/>
    <w:rsid w:val="00FA320C"/>
    <w:rsid w:val="00FA5430"/>
    <w:rsid w:val="00FB1BB1"/>
    <w:rsid w:val="00FB643F"/>
    <w:rsid w:val="00FB649A"/>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57"/>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7"/>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57"/>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7"/>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https://ems.ms.gov.pl;https://www.ceidg.gov.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BA92-3188-4726-9AE1-8D0B66EA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1</Pages>
  <Words>33023</Words>
  <Characters>198141</Characters>
  <Application>Microsoft Office Word</Application>
  <DocSecurity>0</DocSecurity>
  <Lines>1651</Lines>
  <Paragraphs>461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40</cp:revision>
  <cp:lastPrinted>2021-03-10T08:22:00Z</cp:lastPrinted>
  <dcterms:created xsi:type="dcterms:W3CDTF">2021-01-26T10:17:00Z</dcterms:created>
  <dcterms:modified xsi:type="dcterms:W3CDTF">2021-03-10T12:11:00Z</dcterms:modified>
</cp:coreProperties>
</file>