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95" w:rsidRPr="00B365C4" w:rsidRDefault="00DC5F95" w:rsidP="00DC5F95">
      <w:pPr>
        <w:tabs>
          <w:tab w:val="right" w:pos="9356"/>
        </w:tabs>
        <w:spacing w:before="60" w:after="0" w:line="240" w:lineRule="auto"/>
        <w:rPr>
          <w:rFonts w:ascii="Calibri" w:eastAsia="Calibri" w:hAnsi="Calibri" w:cs="Calibri"/>
          <w:sz w:val="18"/>
          <w:szCs w:val="18"/>
        </w:rPr>
      </w:pPr>
    </w:p>
    <w:p w:rsidR="00DC5F95" w:rsidRPr="00235F45" w:rsidRDefault="00DC5F95" w:rsidP="00DC5F95">
      <w:pPr>
        <w:widowControl w:val="0"/>
        <w:pBdr>
          <w:bottom w:val="double" w:sz="4" w:space="1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235F45">
        <w:rPr>
          <w:rFonts w:ascii="Calibri" w:eastAsia="Times New Roman" w:hAnsi="Calibri" w:cs="Calibri"/>
          <w:b/>
          <w:szCs w:val="20"/>
          <w:lang w:eastAsia="ar-SA"/>
        </w:rPr>
        <w:t>ZOBOWIĄZANIE INNEGO PODMIOTU DO UDOSTĘPNIENIA NIEZBĘDNYCH ZASOBÓW WYKONAWCY</w:t>
      </w:r>
    </w:p>
    <w:p w:rsidR="00DC5F95" w:rsidRPr="00235F45" w:rsidRDefault="00DC5F95" w:rsidP="00DC5F95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C5F95" w:rsidRPr="00235F45" w:rsidRDefault="00DC5F95" w:rsidP="00DC5F95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(Dz. U. z 2019 r. poz. 2019) – dalej </w:t>
      </w:r>
      <w:proofErr w:type="spellStart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p.z.p</w:t>
      </w:r>
      <w:proofErr w:type="spellEnd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., ja/my:</w:t>
      </w:r>
    </w:p>
    <w:p w:rsidR="00DC5F95" w:rsidRPr="00235F45" w:rsidRDefault="00DC5F95" w:rsidP="00DC5F95">
      <w:pPr>
        <w:spacing w:before="6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C5F95" w:rsidRPr="00235F45" w:rsidRDefault="00DC5F95" w:rsidP="00DC5F95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</w:t>
      </w:r>
    </w:p>
    <w:p w:rsidR="00DC5F95" w:rsidRPr="00235F45" w:rsidRDefault="00DC5F95" w:rsidP="00DC5F95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(nazwa i adres Wykonawcy - podmiotu oddającego do dyspozycji zasoby)</w:t>
      </w:r>
    </w:p>
    <w:p w:rsidR="00DC5F95" w:rsidRPr="00235F45" w:rsidRDefault="00DC5F95" w:rsidP="00DC5F95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DC5F95" w:rsidRPr="00235F45" w:rsidRDefault="00DC5F95" w:rsidP="00DC5F95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</w:rPr>
      </w:pPr>
      <w:r w:rsidRPr="00235F45">
        <w:rPr>
          <w:rFonts w:ascii="Calibri" w:eastAsia="Times New Roman" w:hAnsi="Calibri" w:cs="Calibri"/>
          <w:b/>
          <w:sz w:val="20"/>
        </w:rPr>
        <w:t>zobowiązuję/my się do oddania na rzecz:</w:t>
      </w:r>
    </w:p>
    <w:p w:rsidR="00DC5F95" w:rsidRPr="00235F45" w:rsidRDefault="00DC5F95" w:rsidP="00DC5F95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16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DC5F95" w:rsidRPr="00235F45" w:rsidRDefault="00DC5F95" w:rsidP="00DC5F95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(nazwa i adres Wykonawcy, któremu inny podmiot oddaje do dyspozycji zasoby)</w:t>
      </w:r>
    </w:p>
    <w:p w:rsidR="00DC5F95" w:rsidRPr="00235F45" w:rsidRDefault="00DC5F95" w:rsidP="00DC5F95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4"/>
          <w:szCs w:val="18"/>
        </w:rPr>
      </w:pPr>
    </w:p>
    <w:p w:rsidR="00DC5F95" w:rsidRPr="00235F45" w:rsidRDefault="00DC5F95" w:rsidP="00DC5F95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20"/>
        </w:rPr>
      </w:pPr>
      <w:r w:rsidRPr="00235F45">
        <w:rPr>
          <w:rFonts w:ascii="Calibri" w:eastAsia="Times New Roman" w:hAnsi="Calibri" w:cs="Calibri"/>
          <w:b/>
          <w:sz w:val="20"/>
        </w:rPr>
        <w:t>do dyspozycji niezbędnych zasobów tj.</w:t>
      </w:r>
    </w:p>
    <w:p w:rsidR="00DC5F95" w:rsidRPr="00235F45" w:rsidRDefault="00DC5F95" w:rsidP="00DC5F95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DC5F95" w:rsidRPr="00235F45" w:rsidRDefault="00DC5F95" w:rsidP="00DC5F95">
      <w:pPr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 xml:space="preserve">(rodzaj udostępnianych zasobów, np. </w:t>
      </w:r>
      <w:r w:rsidRPr="00235F45">
        <w:rPr>
          <w:rFonts w:ascii="Calibri" w:eastAsia="Times New Roman" w:hAnsi="Calibri" w:cs="Calibri"/>
          <w:i/>
          <w:sz w:val="14"/>
          <w:szCs w:val="16"/>
        </w:rPr>
        <w:t>wiedza i doświadczenie, osoby zdolne do wykonania zamówienia, sprzęt, zdolności finansowe – zasoby należy dodatkowo wyszczególnić</w:t>
      </w:r>
      <w:r w:rsidRPr="00235F45">
        <w:rPr>
          <w:rFonts w:ascii="Calibri" w:eastAsia="Times New Roman" w:hAnsi="Calibri" w:cs="Calibri"/>
          <w:sz w:val="14"/>
          <w:szCs w:val="16"/>
        </w:rPr>
        <w:t>)</w:t>
      </w:r>
    </w:p>
    <w:p w:rsidR="00DC5F95" w:rsidRPr="00235F45" w:rsidRDefault="00DC5F95" w:rsidP="00DC5F95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DC5F95" w:rsidRPr="00235F45" w:rsidRDefault="00DC5F95" w:rsidP="00DC5F95">
      <w:pPr>
        <w:tabs>
          <w:tab w:val="left" w:pos="1134"/>
          <w:tab w:val="left" w:pos="7520"/>
        </w:tabs>
        <w:spacing w:after="0" w:line="360" w:lineRule="auto"/>
        <w:rPr>
          <w:rFonts w:ascii="Calibri" w:eastAsia="Times New Roman" w:hAnsi="Calibri" w:cs="Calibri"/>
          <w:b/>
          <w:sz w:val="18"/>
        </w:rPr>
      </w:pPr>
      <w:r w:rsidRPr="00235F45">
        <w:rPr>
          <w:rFonts w:ascii="Calibri" w:eastAsia="Times New Roman" w:hAnsi="Calibri" w:cs="Calibri"/>
          <w:b/>
          <w:sz w:val="20"/>
        </w:rPr>
        <w:t>do realizacji zamówienia publicznego pn.</w:t>
      </w:r>
      <w:r w:rsidRPr="00235F45">
        <w:rPr>
          <w:rFonts w:ascii="Calibri" w:eastAsia="Times New Roman" w:hAnsi="Calibri" w:cs="Calibri"/>
          <w:b/>
          <w:sz w:val="18"/>
        </w:rPr>
        <w:tab/>
      </w:r>
    </w:p>
    <w:p w:rsidR="00DC5F95" w:rsidRPr="00DC5F95" w:rsidRDefault="00DC5F95" w:rsidP="00DC5F95">
      <w:pPr>
        <w:spacing w:after="10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bookmarkStart w:id="0" w:name="_Hlk77660099"/>
      <w:bookmarkStart w:id="1" w:name="_Hlk77670086"/>
      <w:r w:rsidRPr="00DC5F95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DC5F95">
        <w:rPr>
          <w:rFonts w:eastAsia="Times New Roman" w:cstheme="minorHAnsi"/>
          <w:b/>
          <w:sz w:val="24"/>
          <w:szCs w:val="24"/>
          <w:lang w:eastAsia="pl-PL"/>
        </w:rPr>
        <w:t>Wymiana stolarki drzwiowej na I piętrze budynku nr 3 przy</w:t>
      </w:r>
      <w:r w:rsidRPr="00DC5F95">
        <w:rPr>
          <w:rFonts w:eastAsia="Times New Roman" w:cstheme="minorHAnsi"/>
          <w:b/>
          <w:sz w:val="24"/>
          <w:szCs w:val="24"/>
          <w:lang w:eastAsia="pl-PL"/>
        </w:rPr>
        <w:br/>
        <w:t xml:space="preserve"> ul. Tokarzewskiego – Karaszewicza 4 w Warszawie K-3598. </w:t>
      </w:r>
      <w:r w:rsidRPr="00DC5F95">
        <w:rPr>
          <w:rFonts w:eastAsia="Times New Roman" w:cstheme="minorHAnsi"/>
          <w:b/>
          <w:sz w:val="24"/>
          <w:szCs w:val="24"/>
          <w:lang w:eastAsia="pl-PL"/>
        </w:rPr>
        <w:t>„</w:t>
      </w:r>
    </w:p>
    <w:bookmarkEnd w:id="0"/>
    <w:bookmarkEnd w:id="1"/>
    <w:p w:rsidR="00DC5F95" w:rsidRPr="00CF4428" w:rsidRDefault="00DC5F95" w:rsidP="00DC5F95">
      <w:pPr>
        <w:tabs>
          <w:tab w:val="left" w:pos="1134"/>
        </w:tabs>
        <w:spacing w:before="240" w:after="240" w:line="240" w:lineRule="auto"/>
        <w:rPr>
          <w:rFonts w:ascii="Calibri" w:eastAsia="Times New Roman" w:hAnsi="Calibri" w:cs="Calibri"/>
          <w:b/>
          <w:bCs/>
          <w:szCs w:val="18"/>
          <w:lang w:eastAsia="pl-PL"/>
        </w:rPr>
      </w:pPr>
    </w:p>
    <w:p w:rsidR="00DC5F95" w:rsidRPr="00235F45" w:rsidRDefault="00DC5F95" w:rsidP="00DC5F95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20"/>
        </w:rPr>
      </w:pPr>
      <w:r w:rsidRPr="00235F45">
        <w:rPr>
          <w:rFonts w:ascii="Calibri" w:eastAsia="Times New Roman" w:hAnsi="Calibri" w:cs="Calibri"/>
          <w:b/>
          <w:sz w:val="20"/>
        </w:rPr>
        <w:t>w zakresie powierzonych do wykonania</w:t>
      </w:r>
    </w:p>
    <w:p w:rsidR="00DC5F95" w:rsidRPr="00235F45" w:rsidRDefault="00DC5F95" w:rsidP="00DC5F95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DC5F95" w:rsidRPr="00235F45" w:rsidRDefault="00DC5F95" w:rsidP="00DC5F95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(wskazać rodzaj i zakres powierzonych do wykonania usług lub czynności)</w:t>
      </w:r>
    </w:p>
    <w:p w:rsidR="00DC5F95" w:rsidRPr="00235F45" w:rsidRDefault="00DC5F95" w:rsidP="00DC5F95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DC5F95" w:rsidRPr="00235F45" w:rsidRDefault="00DC5F95" w:rsidP="00DC5F95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</w:rPr>
      </w:pPr>
      <w:r w:rsidRPr="00235F45">
        <w:rPr>
          <w:rFonts w:ascii="Calibri" w:eastAsia="Times New Roman" w:hAnsi="Calibri" w:cs="Calibri"/>
          <w:b/>
          <w:sz w:val="20"/>
        </w:rPr>
        <w:t>na okres:</w:t>
      </w:r>
      <w:r w:rsidRPr="00235F45">
        <w:rPr>
          <w:rFonts w:ascii="Calibri" w:eastAsia="Times New Roman" w:hAnsi="Calibri" w:cs="Calibri"/>
          <w:b/>
          <w:sz w:val="20"/>
          <w:szCs w:val="20"/>
        </w:rPr>
        <w:t xml:space="preserve"> .</w:t>
      </w:r>
      <w:r w:rsidRPr="00235F45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DC5F95" w:rsidRPr="00235F45" w:rsidRDefault="00DC5F95" w:rsidP="00DC5F95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(okres na jaki udostępniane są zasoby)</w:t>
      </w:r>
    </w:p>
    <w:p w:rsidR="00DC5F95" w:rsidRPr="00235F45" w:rsidRDefault="00DC5F95" w:rsidP="00DC5F95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  <w:b/>
          <w:sz w:val="18"/>
        </w:rPr>
      </w:pPr>
    </w:p>
    <w:p w:rsidR="00DC5F95" w:rsidRPr="00DC5F95" w:rsidRDefault="00DC5F95" w:rsidP="00DC5F95">
      <w:pPr>
        <w:tabs>
          <w:tab w:val="left" w:pos="1134"/>
        </w:tabs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  <w:r w:rsidRPr="00235F45">
        <w:rPr>
          <w:rFonts w:ascii="Calibri" w:eastAsia="Times New Roman" w:hAnsi="Calibri" w:cs="Calibri"/>
          <w:b/>
          <w:sz w:val="20"/>
        </w:rPr>
        <w:t xml:space="preserve">w formie: </w:t>
      </w:r>
      <w:r w:rsidRPr="00DC5F95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0"/>
          <w:szCs w:val="20"/>
        </w:rPr>
        <w:t>…………..</w:t>
      </w:r>
    </w:p>
    <w:p w:rsidR="00DC5F95" w:rsidRPr="00DC5F95" w:rsidRDefault="00DC5F95" w:rsidP="00DC5F95">
      <w:pPr>
        <w:tabs>
          <w:tab w:val="left" w:pos="1134"/>
        </w:tabs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  <w:r w:rsidRPr="00DC5F95">
        <w:rPr>
          <w:rFonts w:ascii="Calibri" w:eastAsia="Times New Roman" w:hAnsi="Calibri" w:cs="Calibri"/>
          <w:sz w:val="20"/>
          <w:szCs w:val="20"/>
        </w:rPr>
        <w:t>…................................................................................................................................................................................</w:t>
      </w:r>
    </w:p>
    <w:p w:rsidR="00DC5F95" w:rsidRPr="00235F45" w:rsidRDefault="00DC5F95" w:rsidP="00DC5F95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 xml:space="preserve">(wskazać sposób realizacji udostępnienia zasobów np. podwykonawstwo, wynajem, konsultacje i doradztwo, </w:t>
      </w:r>
      <w:proofErr w:type="spellStart"/>
      <w:r w:rsidRPr="00235F45">
        <w:rPr>
          <w:rFonts w:ascii="Calibri" w:eastAsia="Times New Roman" w:hAnsi="Calibri" w:cs="Calibri"/>
          <w:sz w:val="14"/>
          <w:szCs w:val="16"/>
        </w:rPr>
        <w:t>itp</w:t>
      </w:r>
      <w:proofErr w:type="spellEnd"/>
      <w:r w:rsidRPr="00235F45">
        <w:rPr>
          <w:rFonts w:ascii="Calibri" w:eastAsia="Times New Roman" w:hAnsi="Calibri" w:cs="Calibri"/>
          <w:sz w:val="14"/>
          <w:szCs w:val="16"/>
        </w:rPr>
        <w:t>)</w:t>
      </w:r>
    </w:p>
    <w:p w:rsidR="00DC5F95" w:rsidRPr="00235F45" w:rsidRDefault="00DC5F95" w:rsidP="00DC5F95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DC5F95" w:rsidRPr="00235F45" w:rsidRDefault="00DC5F95" w:rsidP="00DC5F95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DC5F95" w:rsidRPr="00235F45" w:rsidRDefault="00DC5F95" w:rsidP="00DC5F95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do warunków dotyczących wykształcenia, kwalifikacji zawodowych lub doświadczenia, zgodnie z art. 118 ust. 2 ustawy </w:t>
      </w:r>
      <w:proofErr w:type="spellStart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p.z.p</w:t>
      </w:r>
      <w:proofErr w:type="spellEnd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, oświadczam, że będę realizował usługi, do realizacji których te zdolności są wymagane lub których wskazane zdolności dotyczą.</w:t>
      </w:r>
    </w:p>
    <w:p w:rsidR="00DC5F95" w:rsidRDefault="00DC5F95" w:rsidP="00DC5F95"/>
    <w:p w:rsidR="00DC5F95" w:rsidRDefault="00DC5F95" w:rsidP="00DC5F95"/>
    <w:p w:rsidR="00DC5F95" w:rsidRPr="002363B1" w:rsidRDefault="00DC5F95" w:rsidP="00DC5F95">
      <w:pPr>
        <w:spacing w:after="0" w:line="240" w:lineRule="auto"/>
        <w:ind w:left="5670" w:hanging="4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2363B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Podpis elektroniczny kwalifikowany</w:t>
      </w:r>
    </w:p>
    <w:p w:rsidR="00DC5F95" w:rsidRPr="002363B1" w:rsidRDefault="00DC5F95" w:rsidP="00DC5F95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Pr="002363B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lub podpis zaufany lub podpis osobisty</w:t>
      </w:r>
      <w:bookmarkStart w:id="2" w:name="_GoBack"/>
      <w:bookmarkEnd w:id="2"/>
    </w:p>
    <w:sectPr w:rsidR="00DC5F95" w:rsidRPr="00236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03A" w:rsidRDefault="00C7203A" w:rsidP="00DC5F95">
      <w:pPr>
        <w:spacing w:after="0" w:line="240" w:lineRule="auto"/>
      </w:pPr>
      <w:r>
        <w:separator/>
      </w:r>
    </w:p>
  </w:endnote>
  <w:endnote w:type="continuationSeparator" w:id="0">
    <w:p w:rsidR="00C7203A" w:rsidRDefault="00C7203A" w:rsidP="00DC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03A" w:rsidRDefault="00C7203A" w:rsidP="00DC5F95">
      <w:pPr>
        <w:spacing w:after="0" w:line="240" w:lineRule="auto"/>
      </w:pPr>
      <w:r>
        <w:separator/>
      </w:r>
    </w:p>
  </w:footnote>
  <w:footnote w:type="continuationSeparator" w:id="0">
    <w:p w:rsidR="00C7203A" w:rsidRDefault="00C7203A" w:rsidP="00DC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C4" w:rsidRPr="00B365C4" w:rsidRDefault="00C7203A">
    <w:pPr>
      <w:pStyle w:val="Nagwek"/>
      <w:rPr>
        <w:sz w:val="20"/>
        <w:szCs w:val="20"/>
      </w:rPr>
    </w:pPr>
    <w:r w:rsidRPr="00B365C4">
      <w:rPr>
        <w:sz w:val="20"/>
        <w:szCs w:val="20"/>
      </w:rPr>
      <w:t>Nr sprawy 2</w:t>
    </w:r>
    <w:r w:rsidR="00DC5F95">
      <w:rPr>
        <w:sz w:val="20"/>
        <w:szCs w:val="20"/>
      </w:rPr>
      <w:t>3</w:t>
    </w:r>
    <w:r w:rsidRPr="00B365C4">
      <w:rPr>
        <w:sz w:val="20"/>
        <w:szCs w:val="20"/>
      </w:rPr>
      <w:t xml:space="preserve">/21 </w:t>
    </w:r>
    <w:r w:rsidRPr="00B365C4">
      <w:rPr>
        <w:sz w:val="20"/>
        <w:szCs w:val="20"/>
      </w:rPr>
      <w:tab/>
    </w:r>
    <w:r w:rsidRPr="00B365C4">
      <w:rPr>
        <w:sz w:val="20"/>
        <w:szCs w:val="20"/>
      </w:rPr>
      <w:tab/>
      <w:t>Za</w:t>
    </w:r>
    <w:r w:rsidR="00DC5F95">
      <w:rPr>
        <w:sz w:val="20"/>
        <w:szCs w:val="20"/>
      </w:rPr>
      <w:t xml:space="preserve">ł. nr </w:t>
    </w:r>
    <w:r w:rsidRPr="00B365C4">
      <w:rPr>
        <w:sz w:val="20"/>
        <w:szCs w:val="20"/>
      </w:rPr>
      <w:t xml:space="preserve">12 do SWZ </w:t>
    </w:r>
  </w:p>
  <w:p w:rsidR="00B365C4" w:rsidRDefault="00C720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5"/>
    <w:rsid w:val="00C7203A"/>
    <w:rsid w:val="00DC5F95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03E5"/>
  <w15:chartTrackingRefBased/>
  <w15:docId w15:val="{9403C64D-C5B7-454A-9E60-37C7442B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F95"/>
  </w:style>
  <w:style w:type="paragraph" w:styleId="Stopka">
    <w:name w:val="footer"/>
    <w:basedOn w:val="Normalny"/>
    <w:link w:val="StopkaZnak"/>
    <w:uiPriority w:val="99"/>
    <w:unhideWhenUsed/>
    <w:rsid w:val="00DC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1</cp:revision>
  <dcterms:created xsi:type="dcterms:W3CDTF">2021-07-20T09:38:00Z</dcterms:created>
  <dcterms:modified xsi:type="dcterms:W3CDTF">2021-07-20T09:40:00Z</dcterms:modified>
</cp:coreProperties>
</file>