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3224" w14:textId="4766C43E" w:rsidR="0014158A" w:rsidRPr="00FC50D8" w:rsidRDefault="0062257A" w:rsidP="00DC7F86">
      <w:pPr>
        <w:tabs>
          <w:tab w:val="left" w:pos="7695"/>
        </w:tabs>
        <w:spacing w:line="276" w:lineRule="auto"/>
      </w:pPr>
      <w:r w:rsidRPr="00FC50D8">
        <w:t xml:space="preserve">                                                                                                                                  </w:t>
      </w:r>
      <w:r w:rsidR="00DC7F86">
        <w:t>Załącznik Nr 1 do SWZ</w:t>
      </w:r>
    </w:p>
    <w:p w14:paraId="18337416" w14:textId="77777777" w:rsidR="00E64648" w:rsidRPr="00FC50D8" w:rsidRDefault="00E64648" w:rsidP="008142C1">
      <w:pPr>
        <w:spacing w:line="276" w:lineRule="auto"/>
      </w:pPr>
    </w:p>
    <w:p w14:paraId="08F91DC7" w14:textId="77777777" w:rsidR="00654A81" w:rsidRPr="00FC50D8" w:rsidRDefault="00654A81" w:rsidP="008142C1">
      <w:pPr>
        <w:spacing w:line="276" w:lineRule="auto"/>
      </w:pPr>
    </w:p>
    <w:p w14:paraId="57F80E18" w14:textId="77777777" w:rsidR="00E64648" w:rsidRPr="00FC50D8" w:rsidRDefault="00E64648" w:rsidP="00945F97">
      <w:pPr>
        <w:spacing w:line="276" w:lineRule="auto"/>
        <w:rPr>
          <w:b/>
          <w:sz w:val="24"/>
          <w:szCs w:val="24"/>
        </w:rPr>
      </w:pPr>
      <w:r w:rsidRPr="00FC50D8">
        <w:rPr>
          <w:b/>
          <w:sz w:val="24"/>
          <w:szCs w:val="24"/>
        </w:rPr>
        <w:t xml:space="preserve">Tytuł Projektu: </w:t>
      </w:r>
    </w:p>
    <w:p w14:paraId="62418E67" w14:textId="1A7EFCB8" w:rsidR="00E64648" w:rsidRPr="00FC50D8" w:rsidRDefault="00E64648" w:rsidP="00945F97">
      <w:pPr>
        <w:spacing w:line="276" w:lineRule="auto"/>
        <w:rPr>
          <w:b/>
          <w:bCs/>
          <w:sz w:val="24"/>
          <w:szCs w:val="24"/>
        </w:rPr>
      </w:pPr>
      <w:r w:rsidRPr="00FC50D8">
        <w:rPr>
          <w:b/>
          <w:bCs/>
          <w:sz w:val="24"/>
          <w:szCs w:val="24"/>
        </w:rPr>
        <w:t>„Podniesienie jakości danych sieci uzbrojenia terenu, w tym wdrożenie przez Służbę G</w:t>
      </w:r>
      <w:r w:rsidR="00811641" w:rsidRPr="00FC50D8">
        <w:rPr>
          <w:b/>
          <w:bCs/>
          <w:sz w:val="24"/>
          <w:szCs w:val="24"/>
        </w:rPr>
        <w:t>eodezyjną i </w:t>
      </w:r>
      <w:r w:rsidRPr="00FC50D8">
        <w:rPr>
          <w:b/>
          <w:bCs/>
          <w:sz w:val="24"/>
          <w:szCs w:val="24"/>
        </w:rPr>
        <w:t>Kartograficzną Powiatu Krotoszyńskiego nowych, innowacyjnych e-usług wspartyc</w:t>
      </w:r>
      <w:r w:rsidR="005537F4" w:rsidRPr="00FC50D8">
        <w:rPr>
          <w:b/>
          <w:bCs/>
          <w:sz w:val="24"/>
          <w:szCs w:val="24"/>
        </w:rPr>
        <w:t>h przez model 3D danych</w:t>
      </w:r>
      <w:r w:rsidR="00811641" w:rsidRPr="00FC50D8">
        <w:rPr>
          <w:b/>
          <w:bCs/>
          <w:sz w:val="24"/>
          <w:szCs w:val="24"/>
        </w:rPr>
        <w:t xml:space="preserve"> GESUT </w:t>
      </w:r>
      <w:r w:rsidR="005537F4" w:rsidRPr="00FC50D8">
        <w:rPr>
          <w:b/>
          <w:bCs/>
          <w:sz w:val="24"/>
          <w:szCs w:val="24"/>
        </w:rPr>
        <w:t xml:space="preserve">i </w:t>
      </w:r>
      <w:r w:rsidRPr="00FC50D8">
        <w:rPr>
          <w:b/>
          <w:bCs/>
          <w:sz w:val="24"/>
          <w:szCs w:val="24"/>
        </w:rPr>
        <w:t>zobrazowania terenu"</w:t>
      </w:r>
    </w:p>
    <w:p w14:paraId="0800DD8A" w14:textId="55ADD02B" w:rsidR="00E64648" w:rsidRPr="00FC50D8" w:rsidRDefault="00E64648" w:rsidP="00945F97">
      <w:pPr>
        <w:spacing w:line="276" w:lineRule="auto"/>
        <w:rPr>
          <w:b/>
          <w:sz w:val="24"/>
          <w:szCs w:val="24"/>
        </w:rPr>
      </w:pPr>
    </w:p>
    <w:p w14:paraId="0817DE3C" w14:textId="233F00AF" w:rsidR="00811641" w:rsidRPr="00FC50D8" w:rsidRDefault="00811641" w:rsidP="00945F97">
      <w:pPr>
        <w:spacing w:line="276" w:lineRule="auto"/>
        <w:rPr>
          <w:b/>
          <w:sz w:val="24"/>
          <w:szCs w:val="24"/>
        </w:rPr>
      </w:pPr>
    </w:p>
    <w:p w14:paraId="545DD56B" w14:textId="061086E3" w:rsidR="00811641" w:rsidRPr="00FC50D8" w:rsidRDefault="00811641" w:rsidP="00945F97">
      <w:pPr>
        <w:spacing w:line="276" w:lineRule="auto"/>
        <w:rPr>
          <w:b/>
          <w:sz w:val="24"/>
          <w:szCs w:val="24"/>
        </w:rPr>
      </w:pPr>
    </w:p>
    <w:p w14:paraId="48E9FBE9" w14:textId="77777777" w:rsidR="00811641" w:rsidRPr="00FC50D8" w:rsidRDefault="00811641" w:rsidP="00945F97">
      <w:pPr>
        <w:spacing w:line="276" w:lineRule="auto"/>
        <w:rPr>
          <w:b/>
          <w:sz w:val="24"/>
          <w:szCs w:val="24"/>
        </w:rPr>
      </w:pPr>
      <w:r w:rsidRPr="00FC50D8">
        <w:rPr>
          <w:b/>
          <w:sz w:val="24"/>
          <w:szCs w:val="24"/>
        </w:rPr>
        <w:t>OPIS PRZEDMIOTU ZAMÓWIENIA</w:t>
      </w:r>
    </w:p>
    <w:p w14:paraId="5371EF36" w14:textId="77777777" w:rsidR="00811641" w:rsidRPr="00FC50D8" w:rsidRDefault="00811641" w:rsidP="00945F97">
      <w:pPr>
        <w:spacing w:after="0" w:line="276" w:lineRule="auto"/>
        <w:rPr>
          <w:rFonts w:eastAsiaTheme="minorEastAsia" w:cstheme="minorHAnsi"/>
          <w:b/>
          <w:sz w:val="24"/>
          <w:szCs w:val="24"/>
          <w:lang w:eastAsia="pl-PL"/>
        </w:rPr>
      </w:pPr>
    </w:p>
    <w:p w14:paraId="54F2D517" w14:textId="737B8D1E" w:rsidR="00811641" w:rsidRPr="002E6B6B" w:rsidRDefault="00811641" w:rsidP="00945F97">
      <w:pPr>
        <w:spacing w:after="0" w:line="276" w:lineRule="auto"/>
        <w:rPr>
          <w:b/>
          <w:bCs/>
          <w:sz w:val="24"/>
          <w:szCs w:val="24"/>
        </w:rPr>
      </w:pPr>
      <w:r w:rsidRPr="00FC50D8">
        <w:rPr>
          <w:b/>
          <w:bCs/>
          <w:sz w:val="24"/>
          <w:szCs w:val="24"/>
        </w:rPr>
        <w:t>Zakup dwóch stacji fotogrametrycznych do analizy i modelowania danych 3D wraz z oprogramowaniem</w:t>
      </w:r>
      <w:r w:rsidR="00504D60" w:rsidRPr="00FC50D8">
        <w:rPr>
          <w:b/>
          <w:bCs/>
          <w:sz w:val="24"/>
          <w:szCs w:val="24"/>
        </w:rPr>
        <w:t xml:space="preserve"> (komplet)</w:t>
      </w:r>
      <w:r w:rsidR="002E6B6B">
        <w:rPr>
          <w:b/>
          <w:bCs/>
          <w:sz w:val="24"/>
          <w:szCs w:val="24"/>
        </w:rPr>
        <w:t xml:space="preserve">- </w:t>
      </w:r>
      <w:r w:rsidR="002E6B6B" w:rsidRPr="002E6B6B">
        <w:rPr>
          <w:b/>
          <w:bCs/>
          <w:sz w:val="24"/>
          <w:szCs w:val="24"/>
        </w:rPr>
        <w:t>zakup i dostawa elementów stacji fotogrametrycznej.</w:t>
      </w:r>
    </w:p>
    <w:p w14:paraId="77A1A2CC" w14:textId="77777777" w:rsidR="00F91C67" w:rsidRPr="00FC50D8" w:rsidRDefault="00F91C67" w:rsidP="00945F97">
      <w:pPr>
        <w:spacing w:after="0" w:line="276" w:lineRule="auto"/>
        <w:rPr>
          <w:b/>
          <w:bCs/>
          <w:sz w:val="24"/>
          <w:szCs w:val="24"/>
        </w:rPr>
      </w:pPr>
    </w:p>
    <w:p w14:paraId="3DB684D2" w14:textId="77777777" w:rsidR="00F91C67" w:rsidRPr="00FC50D8" w:rsidRDefault="00F91C67" w:rsidP="00945F97">
      <w:pPr>
        <w:spacing w:after="0" w:line="276" w:lineRule="auto"/>
        <w:rPr>
          <w:b/>
          <w:bCs/>
          <w:sz w:val="24"/>
          <w:szCs w:val="24"/>
        </w:rPr>
      </w:pPr>
    </w:p>
    <w:p w14:paraId="6DFFF6BB" w14:textId="607781FF" w:rsidR="00811641" w:rsidRPr="00FC50D8" w:rsidRDefault="00811641" w:rsidP="00945F97">
      <w:pPr>
        <w:spacing w:line="276" w:lineRule="auto"/>
        <w:rPr>
          <w:b/>
          <w:sz w:val="24"/>
          <w:szCs w:val="24"/>
        </w:rPr>
      </w:pPr>
    </w:p>
    <w:p w14:paraId="63C30381" w14:textId="5B3CFCB2" w:rsidR="00F91C67" w:rsidRPr="00FC50D8" w:rsidRDefault="00F91C67" w:rsidP="00945F97">
      <w:pPr>
        <w:spacing w:line="276" w:lineRule="auto"/>
        <w:rPr>
          <w:b/>
          <w:sz w:val="24"/>
          <w:szCs w:val="24"/>
        </w:rPr>
      </w:pPr>
    </w:p>
    <w:p w14:paraId="4DB73246" w14:textId="222F1A53" w:rsidR="00F91C67" w:rsidRPr="00FC50D8" w:rsidRDefault="00F91C67" w:rsidP="00945F97">
      <w:pPr>
        <w:spacing w:line="276" w:lineRule="auto"/>
      </w:pPr>
    </w:p>
    <w:p w14:paraId="0411970E" w14:textId="67AA4EE4" w:rsidR="00F91C67" w:rsidRPr="00FC50D8" w:rsidRDefault="00F91C67" w:rsidP="00945F97">
      <w:pPr>
        <w:spacing w:line="276" w:lineRule="auto"/>
      </w:pPr>
    </w:p>
    <w:p w14:paraId="0BA16E27" w14:textId="6DE7A4D5" w:rsidR="00F91C67" w:rsidRPr="00FC50D8" w:rsidRDefault="00F91C67" w:rsidP="00945F97">
      <w:pPr>
        <w:spacing w:line="276" w:lineRule="auto"/>
      </w:pPr>
    </w:p>
    <w:p w14:paraId="6AAB8174" w14:textId="4419B366" w:rsidR="00F91C67" w:rsidRPr="00FC50D8" w:rsidRDefault="00F91C67" w:rsidP="00945F97">
      <w:pPr>
        <w:spacing w:line="276" w:lineRule="auto"/>
      </w:pPr>
    </w:p>
    <w:p w14:paraId="56FC7BA6" w14:textId="77777777" w:rsidR="00A34067" w:rsidRPr="00FC50D8" w:rsidRDefault="00A34067" w:rsidP="00945F97">
      <w:pPr>
        <w:spacing w:line="276" w:lineRule="auto"/>
      </w:pPr>
    </w:p>
    <w:p w14:paraId="0C03A45F" w14:textId="77777777" w:rsidR="00A34067" w:rsidRPr="00FC50D8" w:rsidRDefault="00A34067" w:rsidP="00945F97">
      <w:pPr>
        <w:spacing w:line="276" w:lineRule="auto"/>
      </w:pPr>
    </w:p>
    <w:p w14:paraId="70033FF5" w14:textId="77777777" w:rsidR="00A34067" w:rsidRPr="00FC50D8" w:rsidRDefault="00A34067" w:rsidP="00945F97">
      <w:pPr>
        <w:spacing w:line="276" w:lineRule="auto"/>
      </w:pPr>
    </w:p>
    <w:p w14:paraId="339AABBE" w14:textId="77777777" w:rsidR="00A34067" w:rsidRPr="00FC50D8" w:rsidRDefault="00A34067" w:rsidP="00945F97">
      <w:pPr>
        <w:spacing w:line="276" w:lineRule="auto"/>
      </w:pPr>
    </w:p>
    <w:p w14:paraId="66119130" w14:textId="77777777" w:rsidR="00A34067" w:rsidRPr="00FC50D8" w:rsidRDefault="00A34067" w:rsidP="00945F97">
      <w:pPr>
        <w:spacing w:line="276" w:lineRule="auto"/>
      </w:pPr>
    </w:p>
    <w:p w14:paraId="37129F5F" w14:textId="77777777" w:rsidR="00A34067" w:rsidRPr="00FC50D8" w:rsidRDefault="00A34067" w:rsidP="00945F97">
      <w:pPr>
        <w:spacing w:line="276" w:lineRule="auto"/>
      </w:pPr>
    </w:p>
    <w:p w14:paraId="13127317" w14:textId="77777777" w:rsidR="00A34067" w:rsidRPr="00FC50D8" w:rsidRDefault="00A34067" w:rsidP="00945F97">
      <w:pPr>
        <w:spacing w:line="276" w:lineRule="auto"/>
      </w:pPr>
    </w:p>
    <w:p w14:paraId="3E862F8A" w14:textId="77777777" w:rsidR="00A34067" w:rsidRPr="00FC50D8" w:rsidRDefault="00A34067" w:rsidP="00945F97">
      <w:pPr>
        <w:spacing w:line="276" w:lineRule="auto"/>
      </w:pPr>
    </w:p>
    <w:p w14:paraId="26A0D4DA" w14:textId="77777777" w:rsidR="00A34067" w:rsidRPr="00FC50D8" w:rsidRDefault="00A34067" w:rsidP="00945F97">
      <w:pPr>
        <w:spacing w:line="276" w:lineRule="auto"/>
      </w:pPr>
    </w:p>
    <w:p w14:paraId="14F8E0CB" w14:textId="77777777" w:rsidR="0046433D" w:rsidRPr="00FC50D8" w:rsidRDefault="0046433D" w:rsidP="0046433D">
      <w:pPr>
        <w:spacing w:line="276" w:lineRule="auto"/>
      </w:pPr>
    </w:p>
    <w:sdt>
      <w:sdtPr>
        <w:rPr>
          <w:rFonts w:cstheme="minorHAnsi"/>
        </w:rPr>
        <w:id w:val="-21400306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D496AD" w14:textId="77777777" w:rsidR="0046433D" w:rsidRPr="00FC50D8" w:rsidRDefault="0046433D" w:rsidP="0046433D">
          <w:pPr>
            <w:keepNext/>
            <w:keepLines/>
            <w:spacing w:before="240" w:after="0" w:line="276" w:lineRule="auto"/>
            <w:rPr>
              <w:rFonts w:eastAsiaTheme="majorEastAsia" w:cstheme="minorHAnsi"/>
              <w:sz w:val="32"/>
              <w:szCs w:val="32"/>
              <w:lang w:eastAsia="pl-PL"/>
            </w:rPr>
          </w:pPr>
          <w:r w:rsidRPr="00FC50D8">
            <w:rPr>
              <w:rFonts w:eastAsiaTheme="majorEastAsia" w:cstheme="minorHAnsi"/>
              <w:sz w:val="32"/>
              <w:szCs w:val="32"/>
              <w:lang w:eastAsia="pl-PL"/>
            </w:rPr>
            <w:t>Spis treści</w:t>
          </w:r>
        </w:p>
        <w:p w14:paraId="7CA07E9E" w14:textId="6CCE679B" w:rsidR="00A52AAA" w:rsidRDefault="0046433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FC50D8">
            <w:rPr>
              <w:rFonts w:cstheme="minorHAnsi"/>
            </w:rPr>
            <w:fldChar w:fldCharType="begin"/>
          </w:r>
          <w:r w:rsidRPr="00FC50D8">
            <w:rPr>
              <w:rFonts w:cstheme="minorHAnsi"/>
            </w:rPr>
            <w:instrText xml:space="preserve"> TOC \h \z \t "1--;1;POD PUNKT;2" </w:instrText>
          </w:r>
          <w:r w:rsidRPr="00FC50D8">
            <w:rPr>
              <w:rFonts w:cstheme="minorHAnsi"/>
            </w:rPr>
            <w:fldChar w:fldCharType="separate"/>
          </w:r>
          <w:hyperlink w:anchor="_Toc211933520" w:history="1">
            <w:r w:rsidR="00A52AAA" w:rsidRPr="001E6309">
              <w:rPr>
                <w:rStyle w:val="Hipercze"/>
                <w:noProof/>
                <w:lang w:eastAsia="pl-PL"/>
              </w:rPr>
              <w:t>I.</w:t>
            </w:r>
            <w:r w:rsidR="00A52AAA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A52AAA" w:rsidRPr="001E6309">
              <w:rPr>
                <w:rStyle w:val="Hipercze"/>
                <w:noProof/>
                <w:lang w:eastAsia="pl-PL"/>
              </w:rPr>
              <w:t xml:space="preserve">WYMAGANIA OGÓLNE DLA SPRZĘTU  </w:t>
            </w:r>
            <w:r w:rsidR="00A52AAA">
              <w:rPr>
                <w:noProof/>
                <w:webHidden/>
              </w:rPr>
              <w:tab/>
            </w:r>
            <w:r w:rsidR="00A52AAA">
              <w:rPr>
                <w:noProof/>
                <w:webHidden/>
              </w:rPr>
              <w:fldChar w:fldCharType="begin"/>
            </w:r>
            <w:r w:rsidR="00A52AAA">
              <w:rPr>
                <w:noProof/>
                <w:webHidden/>
              </w:rPr>
              <w:instrText xml:space="preserve"> PAGEREF _Toc211933520 \h </w:instrText>
            </w:r>
            <w:r w:rsidR="00A52AAA">
              <w:rPr>
                <w:noProof/>
                <w:webHidden/>
              </w:rPr>
            </w:r>
            <w:r w:rsidR="00A52AAA">
              <w:rPr>
                <w:noProof/>
                <w:webHidden/>
              </w:rPr>
              <w:fldChar w:fldCharType="separate"/>
            </w:r>
            <w:r w:rsidR="00D27BB8">
              <w:rPr>
                <w:noProof/>
                <w:webHidden/>
              </w:rPr>
              <w:t>3</w:t>
            </w:r>
            <w:r w:rsidR="00A52AAA">
              <w:rPr>
                <w:noProof/>
                <w:webHidden/>
              </w:rPr>
              <w:fldChar w:fldCharType="end"/>
            </w:r>
          </w:hyperlink>
        </w:p>
        <w:p w14:paraId="3426612B" w14:textId="0FE1EB1F" w:rsidR="00A52AAA" w:rsidRDefault="00A52AA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933521" w:history="1">
            <w:r w:rsidRPr="001E6309">
              <w:rPr>
                <w:rStyle w:val="Hipercze"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1E6309">
              <w:rPr>
                <w:rStyle w:val="Hipercze"/>
                <w:noProof/>
                <w:lang w:eastAsia="pl-PL"/>
              </w:rPr>
              <w:t>ASPEKTY ŚRODOWISKOWE I SPOŁECZNE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_Toc211933521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BB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A8C82" w14:textId="1AE26549" w:rsidR="00A52AAA" w:rsidRDefault="00A52AA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933522" w:history="1">
            <w:r w:rsidRPr="001E6309">
              <w:rPr>
                <w:rStyle w:val="Hipercze"/>
                <w:noProof/>
                <w:lang w:eastAsia="pl-PL"/>
              </w:rPr>
              <w:t>III.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1E6309">
              <w:rPr>
                <w:rStyle w:val="Hipercze"/>
                <w:noProof/>
                <w:lang w:eastAsia="pl-PL"/>
              </w:rPr>
              <w:t>WARUNKI DOTYCZĄCE REALIZACJI DOSTAW I ODBIORÓW: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_Toc211933522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BB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D218D" w14:textId="0FE610F8" w:rsidR="00A52AAA" w:rsidRDefault="00A52AA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933523" w:history="1">
            <w:r w:rsidRPr="001E6309">
              <w:rPr>
                <w:rStyle w:val="Hipercze"/>
                <w:noProof/>
                <w:lang w:eastAsia="pl-PL"/>
              </w:rPr>
              <w:t xml:space="preserve">Zakup i dostawa elementów stacji fotogrametrycznej - </w:t>
            </w:r>
            <w:r w:rsidRPr="001E6309">
              <w:rPr>
                <w:rStyle w:val="Hipercze"/>
                <w:noProof/>
              </w:rPr>
              <w:t>Mysz 3D – 2 szt.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_Toc211933523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BB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D259F" w14:textId="27B19506" w:rsidR="00A52AAA" w:rsidRDefault="00A52AA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933524" w:history="1">
            <w:r w:rsidRPr="001E6309">
              <w:rPr>
                <w:rStyle w:val="Hipercze"/>
                <w:noProof/>
                <w:lang w:eastAsia="pl-PL"/>
              </w:rPr>
              <w:t xml:space="preserve">Zakup i dostawa elementów stacji fotogrametrycznej - </w:t>
            </w:r>
            <w:r w:rsidRPr="001E6309">
              <w:rPr>
                <w:rStyle w:val="Hipercze"/>
                <w:noProof/>
              </w:rPr>
              <w:t>Monitor stereo 3D – 2 szt.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_Toc211933524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BB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900EF" w14:textId="686320DA" w:rsidR="00A52AAA" w:rsidRDefault="00A52AA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933525" w:history="1">
            <w:r w:rsidRPr="001E6309">
              <w:rPr>
                <w:rStyle w:val="Hipercze"/>
                <w:noProof/>
                <w:lang w:eastAsia="pl-PL"/>
              </w:rPr>
              <w:t xml:space="preserve">Zakup i dostawa elementów stacji fotogrametrycznej - </w:t>
            </w:r>
            <w:r w:rsidRPr="001E6309">
              <w:rPr>
                <w:rStyle w:val="Hipercze"/>
                <w:noProof/>
              </w:rPr>
              <w:t>Monitor boczny – 2 szt.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_Toc211933525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BB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39927" w14:textId="02E57ED6" w:rsidR="00BA20D8" w:rsidRPr="00FC50D8" w:rsidRDefault="0046433D" w:rsidP="0046433D">
          <w:pPr>
            <w:spacing w:line="276" w:lineRule="auto"/>
          </w:pPr>
          <w:r w:rsidRPr="00FC50D8">
            <w:rPr>
              <w:rFonts w:cstheme="minorHAnsi"/>
            </w:rPr>
            <w:fldChar w:fldCharType="end"/>
          </w:r>
        </w:p>
      </w:sdtContent>
    </w:sdt>
    <w:p w14:paraId="290430A4" w14:textId="6BA8DA6B" w:rsidR="00F91C67" w:rsidRPr="00FC50D8" w:rsidRDefault="00F91C67" w:rsidP="00945F97">
      <w:pPr>
        <w:spacing w:line="276" w:lineRule="auto"/>
      </w:pPr>
    </w:p>
    <w:p w14:paraId="47D0251F" w14:textId="3FB9887E" w:rsidR="00F91C67" w:rsidRPr="00FC50D8" w:rsidRDefault="00F91C67" w:rsidP="00945F97">
      <w:pPr>
        <w:spacing w:line="276" w:lineRule="auto"/>
      </w:pPr>
    </w:p>
    <w:p w14:paraId="4BB62F13" w14:textId="57FA0FE7" w:rsidR="00F91C67" w:rsidRPr="00FC50D8" w:rsidRDefault="00F91C67" w:rsidP="00945F97">
      <w:pPr>
        <w:spacing w:line="276" w:lineRule="auto"/>
      </w:pPr>
    </w:p>
    <w:p w14:paraId="2F40EC2F" w14:textId="77777777" w:rsidR="00F91C67" w:rsidRPr="00FC50D8" w:rsidRDefault="00F91C67" w:rsidP="00945F97">
      <w:pPr>
        <w:spacing w:line="276" w:lineRule="auto"/>
      </w:pPr>
    </w:p>
    <w:p w14:paraId="72FCB60E" w14:textId="60C78732" w:rsidR="00F91C67" w:rsidRPr="00FC50D8" w:rsidRDefault="00F91C67" w:rsidP="00945F97">
      <w:pPr>
        <w:spacing w:line="276" w:lineRule="auto"/>
      </w:pPr>
    </w:p>
    <w:p w14:paraId="619A6194" w14:textId="78A3177D" w:rsidR="00F91C67" w:rsidRPr="00FC50D8" w:rsidRDefault="00F91C67" w:rsidP="00945F97">
      <w:pPr>
        <w:spacing w:line="276" w:lineRule="auto"/>
      </w:pPr>
    </w:p>
    <w:p w14:paraId="0F3EA60A" w14:textId="77777777" w:rsidR="005F655E" w:rsidRPr="00FC50D8" w:rsidRDefault="005F655E" w:rsidP="00945F97">
      <w:pPr>
        <w:spacing w:line="276" w:lineRule="auto"/>
      </w:pPr>
    </w:p>
    <w:p w14:paraId="1ECBD25D" w14:textId="77777777" w:rsidR="005F655E" w:rsidRPr="00FC50D8" w:rsidRDefault="005F655E" w:rsidP="00945F97">
      <w:pPr>
        <w:spacing w:line="276" w:lineRule="auto"/>
      </w:pPr>
    </w:p>
    <w:p w14:paraId="3DCE7799" w14:textId="77777777" w:rsidR="005F655E" w:rsidRPr="00FC50D8" w:rsidRDefault="005F655E" w:rsidP="00945F97">
      <w:pPr>
        <w:spacing w:line="276" w:lineRule="auto"/>
      </w:pPr>
    </w:p>
    <w:p w14:paraId="0565F1DB" w14:textId="77777777" w:rsidR="005F655E" w:rsidRPr="00FC50D8" w:rsidRDefault="005F655E" w:rsidP="00945F97">
      <w:pPr>
        <w:spacing w:line="276" w:lineRule="auto"/>
      </w:pPr>
    </w:p>
    <w:p w14:paraId="0DFE95E8" w14:textId="77777777" w:rsidR="005F655E" w:rsidRPr="00FC50D8" w:rsidRDefault="005F655E" w:rsidP="00945F97">
      <w:pPr>
        <w:spacing w:line="276" w:lineRule="auto"/>
      </w:pPr>
    </w:p>
    <w:p w14:paraId="2426CE71" w14:textId="77777777" w:rsidR="005F655E" w:rsidRPr="00FC50D8" w:rsidRDefault="005F655E" w:rsidP="00945F97">
      <w:pPr>
        <w:spacing w:line="276" w:lineRule="auto"/>
      </w:pPr>
    </w:p>
    <w:p w14:paraId="18F3FCE3" w14:textId="77777777" w:rsidR="005F655E" w:rsidRPr="00FC50D8" w:rsidRDefault="005F655E" w:rsidP="00945F97">
      <w:pPr>
        <w:spacing w:line="276" w:lineRule="auto"/>
      </w:pPr>
    </w:p>
    <w:p w14:paraId="26664C6F" w14:textId="77777777" w:rsidR="005F655E" w:rsidRPr="00FC50D8" w:rsidRDefault="005F655E" w:rsidP="00945F97">
      <w:pPr>
        <w:spacing w:line="276" w:lineRule="auto"/>
      </w:pPr>
    </w:p>
    <w:p w14:paraId="30B3CD93" w14:textId="77777777" w:rsidR="005F655E" w:rsidRPr="00FC50D8" w:rsidRDefault="005F655E" w:rsidP="00945F97">
      <w:pPr>
        <w:spacing w:line="276" w:lineRule="auto"/>
      </w:pPr>
    </w:p>
    <w:p w14:paraId="12E64B9D" w14:textId="77777777" w:rsidR="005F655E" w:rsidRDefault="005F655E" w:rsidP="00945F97">
      <w:pPr>
        <w:spacing w:line="276" w:lineRule="auto"/>
      </w:pPr>
    </w:p>
    <w:p w14:paraId="24F9BE4C" w14:textId="77777777" w:rsidR="006F64C3" w:rsidRPr="00FC50D8" w:rsidRDefault="006F64C3" w:rsidP="00945F97">
      <w:pPr>
        <w:spacing w:line="276" w:lineRule="auto"/>
      </w:pPr>
    </w:p>
    <w:p w14:paraId="282F729C" w14:textId="77777777" w:rsidR="005F655E" w:rsidRPr="00FC50D8" w:rsidRDefault="005F655E" w:rsidP="00945F97">
      <w:pPr>
        <w:spacing w:line="276" w:lineRule="auto"/>
      </w:pPr>
    </w:p>
    <w:p w14:paraId="77E8E2EF" w14:textId="77777777" w:rsidR="005F655E" w:rsidRPr="00FC50D8" w:rsidRDefault="005F655E" w:rsidP="00945F97">
      <w:pPr>
        <w:spacing w:line="276" w:lineRule="auto"/>
      </w:pPr>
    </w:p>
    <w:p w14:paraId="0EF35534" w14:textId="75845445" w:rsidR="00811641" w:rsidRPr="00FC50D8" w:rsidRDefault="008142DF" w:rsidP="008142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</w:pPr>
      <w:r w:rsidRPr="00FC50D8">
        <w:tab/>
      </w:r>
      <w:r w:rsidRPr="00FC50D8">
        <w:tab/>
      </w:r>
      <w:r w:rsidRPr="00FC50D8">
        <w:tab/>
      </w:r>
      <w:r w:rsidRPr="00FC50D8">
        <w:tab/>
      </w:r>
      <w:r w:rsidRPr="00FC50D8">
        <w:tab/>
      </w:r>
      <w:r w:rsidRPr="00FC50D8">
        <w:tab/>
      </w:r>
      <w:r w:rsidRPr="00FC50D8">
        <w:tab/>
      </w:r>
      <w:r w:rsidRPr="00FC50D8">
        <w:tab/>
      </w:r>
      <w:r w:rsidRPr="00FC50D8">
        <w:tab/>
      </w:r>
    </w:p>
    <w:p w14:paraId="460DE104" w14:textId="3456A25B" w:rsidR="00D61266" w:rsidRPr="00FC50D8" w:rsidRDefault="00D61266" w:rsidP="00444CE2">
      <w:pPr>
        <w:pStyle w:val="1--"/>
        <w:numPr>
          <w:ilvl w:val="0"/>
          <w:numId w:val="40"/>
        </w:numPr>
        <w:rPr>
          <w:lang w:eastAsia="pl-PL"/>
        </w:rPr>
      </w:pPr>
      <w:bookmarkStart w:id="0" w:name="_Toc202337352"/>
      <w:bookmarkStart w:id="1" w:name="_Toc211933520"/>
      <w:bookmarkStart w:id="2" w:name="_Toc199499602"/>
      <w:r w:rsidRPr="00FC50D8">
        <w:rPr>
          <w:lang w:eastAsia="pl-PL"/>
        </w:rPr>
        <w:lastRenderedPageBreak/>
        <w:t xml:space="preserve">WYMAGANIA OGÓLNE DLA SPRZĘTU </w:t>
      </w:r>
      <w:bookmarkEnd w:id="0"/>
      <w:bookmarkEnd w:id="1"/>
    </w:p>
    <w:p w14:paraId="1D7E1E9D" w14:textId="77777777" w:rsidR="00D61266" w:rsidRPr="00FC50D8" w:rsidRDefault="00D61266" w:rsidP="00D61266">
      <w:pPr>
        <w:autoSpaceDE w:val="0"/>
        <w:autoSpaceDN w:val="0"/>
        <w:adjustRightInd w:val="0"/>
        <w:spacing w:after="0" w:line="276" w:lineRule="auto"/>
        <w:contextualSpacing/>
        <w:rPr>
          <w:rFonts w:cstheme="minorHAnsi"/>
          <w:b/>
          <w:bCs/>
          <w:sz w:val="24"/>
          <w:szCs w:val="24"/>
        </w:rPr>
      </w:pPr>
    </w:p>
    <w:p w14:paraId="0A691D71" w14:textId="147A76B0" w:rsidR="00D61266" w:rsidRPr="00FC50D8" w:rsidRDefault="00D61266" w:rsidP="00D6126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cstheme="minorHAnsi"/>
          <w:b/>
          <w:bCs/>
          <w:sz w:val="24"/>
          <w:szCs w:val="24"/>
        </w:rPr>
      </w:pPr>
      <w:r w:rsidRPr="00FC50D8">
        <w:rPr>
          <w:rFonts w:cstheme="minorHAnsi"/>
          <w:sz w:val="24"/>
          <w:szCs w:val="24"/>
        </w:rPr>
        <w:t xml:space="preserve">Oferowany  sprzęt </w:t>
      </w:r>
      <w:r w:rsidR="00945247" w:rsidRPr="00FC50D8">
        <w:rPr>
          <w:rFonts w:cstheme="minorHAnsi"/>
          <w:sz w:val="24"/>
          <w:szCs w:val="24"/>
        </w:rPr>
        <w:t xml:space="preserve">stanowiący przedmiot zamówienia </w:t>
      </w:r>
      <w:r w:rsidRPr="00FC50D8">
        <w:rPr>
          <w:rFonts w:cstheme="minorHAnsi"/>
          <w:sz w:val="24"/>
          <w:szCs w:val="24"/>
        </w:rPr>
        <w:t>musi być fabrycznie nowy (rok produkcji nie starszy niż 2024),  nieużywany, nieuszkodzony, nieregenerowan</w:t>
      </w:r>
      <w:bookmarkStart w:id="3" w:name="_Hlk183090596"/>
      <w:r w:rsidRPr="00FC50D8">
        <w:rPr>
          <w:rFonts w:cstheme="minorHAnsi"/>
          <w:sz w:val="24"/>
          <w:szCs w:val="24"/>
        </w:rPr>
        <w:t>y.</w:t>
      </w:r>
      <w:r w:rsidRPr="00FC50D8">
        <w:rPr>
          <w:rFonts w:eastAsia="Calibri" w:cstheme="minorHAnsi"/>
          <w:sz w:val="24"/>
          <w:szCs w:val="24"/>
        </w:rPr>
        <w:t xml:space="preserve"> Sprzęt musi być dostarczony w opakowaniu oryginalnym (opakowanie musi być nienaruszone i posiadać zabezpieczenie zastosowane przez producenta). Nie dopuszcza się zastosowania urządzeń tzw. „refurbished”. Oferowane urządzenia nie mogą pochodzić z wystawy lub z ekspozycji, muszą być kompletne,</w:t>
      </w:r>
      <w:r w:rsidRPr="00FC50D8">
        <w:rPr>
          <w:rFonts w:cstheme="minorHAnsi"/>
          <w:sz w:val="24"/>
          <w:szCs w:val="24"/>
        </w:rPr>
        <w:t xml:space="preserve"> nie wymagające żadnych dodatkowych nakładów </w:t>
      </w:r>
      <w:r w:rsidRPr="00FC50D8">
        <w:rPr>
          <w:rFonts w:eastAsia="Calibri" w:cstheme="minorHAnsi"/>
          <w:sz w:val="24"/>
          <w:szCs w:val="24"/>
        </w:rPr>
        <w:t xml:space="preserve"> wraz z potrzebnymi do działania przewodami. Urządzenie musi być sprawne technicznie oraz musi  pochodzić z autoryzowanego kanału dystrybucyjnego</w:t>
      </w:r>
      <w:r w:rsidRPr="00FC50D8">
        <w:rPr>
          <w:rFonts w:eastAsiaTheme="minorEastAsia" w:cstheme="minorHAnsi"/>
          <w:sz w:val="24"/>
          <w:szCs w:val="24"/>
        </w:rPr>
        <w:t xml:space="preserve"> obejmującego również rynek Unii Europejskiej, zapewniający w szczególności realizację uprawnień gwarancyjnych</w:t>
      </w:r>
      <w:r w:rsidRPr="00FC50D8">
        <w:rPr>
          <w:rFonts w:eastAsia="Calibri" w:cstheme="minorHAnsi"/>
          <w:sz w:val="24"/>
          <w:szCs w:val="24"/>
        </w:rPr>
        <w:t xml:space="preserve">. </w:t>
      </w:r>
    </w:p>
    <w:p w14:paraId="7D9B3890" w14:textId="77777777" w:rsidR="00D61266" w:rsidRPr="00FC50D8" w:rsidRDefault="00D61266" w:rsidP="00D6126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cstheme="minorHAnsi"/>
          <w:b/>
          <w:bCs/>
          <w:sz w:val="24"/>
          <w:szCs w:val="24"/>
        </w:rPr>
      </w:pPr>
      <w:r w:rsidRPr="00FC50D8">
        <w:rPr>
          <w:rFonts w:eastAsia="Calibri" w:cstheme="minorHAnsi"/>
          <w:sz w:val="24"/>
          <w:szCs w:val="24"/>
        </w:rPr>
        <w:t>Sprzęt musi być wolny  od jakichkolwiek wad fizycznych i prawnych, posiadać wymagane prawem atesty i certyfikaty</w:t>
      </w:r>
      <w:bookmarkEnd w:id="3"/>
      <w:r w:rsidRPr="00FC50D8">
        <w:rPr>
          <w:rFonts w:cstheme="minorHAnsi"/>
          <w:sz w:val="24"/>
          <w:szCs w:val="24"/>
        </w:rPr>
        <w:t>, dopuszczenia itp. oraz spełniającego wszystkie wymagania określone w SWZ.</w:t>
      </w:r>
    </w:p>
    <w:p w14:paraId="46D5D536" w14:textId="77777777" w:rsidR="00D61266" w:rsidRPr="00FC50D8" w:rsidRDefault="00D61266" w:rsidP="00D6126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cstheme="minorHAnsi"/>
          <w:b/>
          <w:bCs/>
          <w:sz w:val="24"/>
          <w:szCs w:val="24"/>
        </w:rPr>
      </w:pPr>
      <w:r w:rsidRPr="00FC50D8">
        <w:rPr>
          <w:rFonts w:eastAsiaTheme="minorEastAsia" w:cstheme="minorHAnsi"/>
          <w:sz w:val="24"/>
          <w:szCs w:val="24"/>
        </w:rPr>
        <w:t xml:space="preserve">Urządzenia muszą być zakupione w oficjalnym kanale dystrybucyjnym producenta. </w:t>
      </w:r>
    </w:p>
    <w:p w14:paraId="14615DD9" w14:textId="77777777" w:rsidR="00D61266" w:rsidRPr="00FC50D8" w:rsidRDefault="00D61266" w:rsidP="00D61266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14:ligatures w14:val="standardContextual"/>
        </w:rPr>
      </w:pPr>
      <w:r w:rsidRPr="00FC50D8">
        <w:rPr>
          <w:rFonts w:cstheme="minorHAnsi"/>
          <w:sz w:val="24"/>
          <w:szCs w:val="24"/>
        </w:rPr>
        <w:t>W celu uniknięcia błędów kompatybilności Zamawiający wymaga, aby wszystkie elementy oferowanych zestawów oraz podzespoły montowane przez producenta były przez niego certyfikowane</w:t>
      </w:r>
      <w:r w:rsidRPr="00FC50D8">
        <w:rPr>
          <w:rFonts w:cstheme="minorHAnsi"/>
          <w:sz w:val="24"/>
          <w:szCs w:val="24"/>
          <w14:ligatures w14:val="standardContextual"/>
        </w:rPr>
        <w:t xml:space="preserve">. Wykonawca nie będący producentem oferowanego sprzętu nie może samodzielnie dokonywać modyfikacji sprzętu i wprowadzać zmian w fabrycznej konfiguracji. Zamawiający nie dopuszcza dostawy urządzeń modyfikowanych przez sprzedawcę oraz nie dopuszcza modyfikacji na linii produkcyjnej dystrybutora. </w:t>
      </w:r>
    </w:p>
    <w:p w14:paraId="78388B1D" w14:textId="418DAC81" w:rsidR="00D61266" w:rsidRPr="00FC50D8" w:rsidRDefault="00D61266" w:rsidP="00BA20D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cstheme="minorHAnsi"/>
          <w:b/>
          <w:bCs/>
          <w:sz w:val="24"/>
          <w:szCs w:val="24"/>
        </w:rPr>
      </w:pPr>
      <w:r w:rsidRPr="00FC50D8">
        <w:rPr>
          <w:rFonts w:cstheme="minorHAnsi"/>
          <w:iCs/>
          <w:sz w:val="24"/>
          <w:szCs w:val="24"/>
        </w:rPr>
        <w:t>Wszystkie elementy określone w opisie przedmiotu zamówienia muszą stanowić integralną część urządzeń. Zamawiający nie dopuszcza możliwości konfigurowania sprzętu przy pomocy elementów zewnętrznych, za wyjątkiem sytuacji, gdy opis przedmiotu zamówienia wyraźnie na to wskazuje.</w:t>
      </w:r>
    </w:p>
    <w:p w14:paraId="2C3DDEC8" w14:textId="77777777" w:rsidR="00D61266" w:rsidRPr="00FC50D8" w:rsidRDefault="00D61266" w:rsidP="00D61266">
      <w:pPr>
        <w:numPr>
          <w:ilvl w:val="0"/>
          <w:numId w:val="31"/>
        </w:numPr>
        <w:spacing w:after="0" w:line="276" w:lineRule="auto"/>
        <w:contextualSpacing/>
        <w:rPr>
          <w:rFonts w:eastAsia="Times New Roman" w:cstheme="minorHAnsi"/>
          <w:iCs/>
          <w:sz w:val="24"/>
          <w:szCs w:val="24"/>
        </w:rPr>
      </w:pPr>
      <w:r w:rsidRPr="00FC50D8">
        <w:rPr>
          <w:rFonts w:eastAsiaTheme="minorEastAsia" w:cstheme="minorHAnsi"/>
          <w:sz w:val="24"/>
          <w:szCs w:val="24"/>
        </w:rPr>
        <w:t>Gwarancja na sprzęt:</w:t>
      </w:r>
    </w:p>
    <w:p w14:paraId="5F8A3ADC" w14:textId="1E5499C4" w:rsidR="00D61266" w:rsidRPr="00FC50D8" w:rsidRDefault="00D61266" w:rsidP="00D61266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z w:val="24"/>
          <w:szCs w:val="24"/>
          <w:lang w:eastAsia="pl-PL"/>
        </w:rPr>
      </w:pPr>
      <w:r w:rsidRPr="00FC50D8">
        <w:rPr>
          <w:rFonts w:eastAsiaTheme="minorEastAsia" w:cstheme="minorHAnsi"/>
          <w:sz w:val="24"/>
          <w:szCs w:val="24"/>
          <w:lang w:eastAsia="pl-PL"/>
        </w:rPr>
        <w:t xml:space="preserve">Wskazany w OPZ okres gwarancji jest okresem minimalnym. Wykonawca </w:t>
      </w:r>
      <w:r w:rsidRPr="00FC50D8"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może wydłużyć okres gwarancji </w:t>
      </w:r>
      <w:r w:rsidRPr="00FC50D8">
        <w:rPr>
          <w:rFonts w:eastAsiaTheme="minorEastAsia" w:cstheme="minorHAnsi"/>
          <w:sz w:val="24"/>
          <w:szCs w:val="24"/>
          <w:lang w:eastAsia="pl-PL"/>
        </w:rPr>
        <w:t xml:space="preserve">na przedmiot zamówienia, wskazując jednoznacznie oferowany okres gwarancji w specyfikacji technicznej oferowanego sprzętu (Załącznik </w:t>
      </w:r>
      <w:r w:rsidR="00B0378F">
        <w:rPr>
          <w:rFonts w:eastAsiaTheme="minorEastAsia" w:cstheme="minorHAnsi"/>
          <w:sz w:val="24"/>
          <w:szCs w:val="24"/>
          <w:lang w:eastAsia="pl-PL"/>
        </w:rPr>
        <w:t>1</w:t>
      </w:r>
      <w:r w:rsidR="00BA20D8" w:rsidRPr="00FC50D8">
        <w:rPr>
          <w:rFonts w:eastAsiaTheme="minorEastAsia" w:cstheme="minorHAnsi"/>
          <w:sz w:val="24"/>
          <w:szCs w:val="24"/>
          <w:lang w:eastAsia="pl-PL"/>
        </w:rPr>
        <w:t>a</w:t>
      </w:r>
      <w:r w:rsidRPr="00FC50D8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E05321" w:rsidRPr="00FC50D8">
        <w:rPr>
          <w:rFonts w:eastAsiaTheme="minorEastAsia" w:cstheme="minorHAnsi"/>
          <w:sz w:val="24"/>
          <w:szCs w:val="24"/>
          <w:lang w:eastAsia="pl-PL"/>
        </w:rPr>
        <w:t>-</w:t>
      </w:r>
      <w:r w:rsidR="00B0378F">
        <w:rPr>
          <w:rFonts w:eastAsiaTheme="minorEastAsia" w:cstheme="minorHAnsi"/>
          <w:sz w:val="24"/>
          <w:szCs w:val="24"/>
          <w:lang w:eastAsia="pl-PL"/>
        </w:rPr>
        <w:t>1</w:t>
      </w:r>
      <w:r w:rsidR="00E05321" w:rsidRPr="00FC50D8">
        <w:rPr>
          <w:rFonts w:eastAsiaTheme="minorEastAsia" w:cstheme="minorHAnsi"/>
          <w:sz w:val="24"/>
          <w:szCs w:val="24"/>
          <w:lang w:eastAsia="pl-PL"/>
        </w:rPr>
        <w:t xml:space="preserve">c </w:t>
      </w:r>
      <w:r w:rsidRPr="00FC50D8">
        <w:rPr>
          <w:rFonts w:eastAsiaTheme="minorEastAsia" w:cstheme="minorHAnsi"/>
          <w:sz w:val="24"/>
          <w:szCs w:val="24"/>
          <w:lang w:eastAsia="pl-PL"/>
        </w:rPr>
        <w:t xml:space="preserve">do SWZ). Wskazany przez wykonawcę okres gwarancji  zostanie wpisany w umowie. </w:t>
      </w:r>
      <w:r w:rsidRPr="00FC50D8">
        <w:rPr>
          <w:rFonts w:cstheme="minorHAnsi"/>
          <w:sz w:val="24"/>
          <w:szCs w:val="24"/>
        </w:rPr>
        <w:t>W okresie gwarancji, serwis sprzętu w ramach udzielonej gwarancji będzie realizowany bezpośrednio przez producenta i/lub we współpracy z autoryzowanym partnerem serwisowym producenta.</w:t>
      </w:r>
      <w:r w:rsidRPr="00FC50D8">
        <w:rPr>
          <w:rFonts w:cstheme="minorHAnsi"/>
          <w:b/>
          <w:bCs/>
          <w:sz w:val="24"/>
          <w:szCs w:val="24"/>
        </w:rPr>
        <w:t xml:space="preserve"> </w:t>
      </w:r>
    </w:p>
    <w:p w14:paraId="5500F73E" w14:textId="77777777" w:rsidR="00D61266" w:rsidRPr="00FC50D8" w:rsidRDefault="00D61266" w:rsidP="00D61266">
      <w:pPr>
        <w:numPr>
          <w:ilvl w:val="0"/>
          <w:numId w:val="33"/>
        </w:numPr>
        <w:autoSpaceDE w:val="0"/>
        <w:autoSpaceDN w:val="0"/>
        <w:adjustRightInd w:val="0"/>
        <w:spacing w:after="61" w:line="276" w:lineRule="auto"/>
        <w:contextualSpacing/>
        <w:rPr>
          <w:rFonts w:eastAsiaTheme="minorEastAsia" w:cstheme="minorHAnsi"/>
          <w:sz w:val="24"/>
          <w:szCs w:val="24"/>
          <w:lang w:eastAsia="pl-PL"/>
        </w:rPr>
      </w:pPr>
      <w:r w:rsidRPr="00FC50D8">
        <w:rPr>
          <w:rFonts w:eastAsiaTheme="minorEastAsia" w:cstheme="minorHAnsi"/>
          <w:sz w:val="24"/>
          <w:szCs w:val="24"/>
          <w:lang w:eastAsia="pl-PL"/>
        </w:rPr>
        <w:t>Wykonawca obowiązany jest dokonać wymiany sprzętu na nowy, wolny od wad, o parametrach nie gorszych jak sprzęt podlegający wymianie, gdy sprzęt po trzech kolejnych naprawach tego samego komponentu/podzespołu wykaże wady w działaniu - wymiana na koszt wykonawcy nastąpi w terminie nie przekraczającym 10 dni od dnia zgłoszenia czwartej awarii.</w:t>
      </w:r>
    </w:p>
    <w:p w14:paraId="685C7B20" w14:textId="77777777" w:rsidR="00D61266" w:rsidRPr="00FC50D8" w:rsidRDefault="00D61266" w:rsidP="00D61266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z w:val="24"/>
          <w:szCs w:val="24"/>
          <w:lang w:eastAsia="pl-PL"/>
        </w:rPr>
      </w:pPr>
      <w:r w:rsidRPr="00FC50D8">
        <w:rPr>
          <w:rFonts w:eastAsiaTheme="minorEastAsia" w:cstheme="minorHAnsi"/>
          <w:sz w:val="24"/>
          <w:szCs w:val="24"/>
          <w:lang w:eastAsia="pl-PL"/>
        </w:rPr>
        <w:t xml:space="preserve"> obejmuje: </w:t>
      </w:r>
    </w:p>
    <w:p w14:paraId="3EEC71D6" w14:textId="276053B0" w:rsidR="00D61266" w:rsidRPr="00FC50D8" w:rsidRDefault="00D61266" w:rsidP="00D61266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z w:val="24"/>
          <w:szCs w:val="24"/>
          <w:lang w:eastAsia="pl-PL"/>
        </w:rPr>
      </w:pPr>
      <w:r w:rsidRPr="00FC50D8">
        <w:rPr>
          <w:rFonts w:eastAsiaTheme="minorEastAsia" w:cstheme="minorHAnsi"/>
          <w:sz w:val="24"/>
          <w:szCs w:val="24"/>
          <w:lang w:eastAsia="pl-PL"/>
        </w:rPr>
        <w:t xml:space="preserve">prawidłowe działanie i jakość techniczną dostarczonych </w:t>
      </w:r>
      <w:r w:rsidR="00BA20D8" w:rsidRPr="00FC50D8">
        <w:rPr>
          <w:rFonts w:eastAsiaTheme="minorEastAsia" w:cstheme="minorHAnsi"/>
          <w:sz w:val="24"/>
          <w:szCs w:val="24"/>
          <w:lang w:eastAsia="pl-PL"/>
        </w:rPr>
        <w:t>urządzeń</w:t>
      </w:r>
      <w:r w:rsidRPr="00FC50D8">
        <w:rPr>
          <w:rFonts w:eastAsiaTheme="minorEastAsia" w:cstheme="minorHAnsi"/>
          <w:sz w:val="24"/>
          <w:szCs w:val="24"/>
          <w:lang w:eastAsia="pl-PL"/>
        </w:rPr>
        <w:t xml:space="preserve">; </w:t>
      </w:r>
    </w:p>
    <w:p w14:paraId="0FD7F836" w14:textId="0C8A529F" w:rsidR="00D61266" w:rsidRPr="00FC50D8" w:rsidRDefault="00D61266" w:rsidP="00D61266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z w:val="24"/>
          <w:szCs w:val="24"/>
          <w:lang w:eastAsia="pl-PL"/>
        </w:rPr>
      </w:pPr>
      <w:r w:rsidRPr="00FC50D8">
        <w:rPr>
          <w:rFonts w:eastAsiaTheme="minorEastAsia" w:cstheme="minorHAnsi"/>
          <w:sz w:val="24"/>
          <w:szCs w:val="24"/>
          <w:lang w:eastAsia="pl-PL"/>
        </w:rPr>
        <w:lastRenderedPageBreak/>
        <w:t xml:space="preserve">usługi serwisu </w:t>
      </w:r>
      <w:r w:rsidR="00BA20D8" w:rsidRPr="00FC50D8">
        <w:rPr>
          <w:rFonts w:eastAsiaTheme="minorEastAsia" w:cstheme="minorHAnsi"/>
          <w:sz w:val="24"/>
          <w:szCs w:val="24"/>
          <w:lang w:eastAsia="pl-PL"/>
        </w:rPr>
        <w:t>urządzeń</w:t>
      </w:r>
      <w:r w:rsidRPr="00FC50D8">
        <w:rPr>
          <w:rFonts w:eastAsiaTheme="minorEastAsia" w:cstheme="minorHAnsi"/>
          <w:sz w:val="24"/>
          <w:szCs w:val="24"/>
          <w:lang w:eastAsia="pl-PL"/>
        </w:rPr>
        <w:t xml:space="preserve"> </w:t>
      </w:r>
    </w:p>
    <w:p w14:paraId="71B7A968" w14:textId="77777777" w:rsidR="00D61266" w:rsidRPr="00FC50D8" w:rsidRDefault="00D61266" w:rsidP="00D61266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z w:val="24"/>
          <w:szCs w:val="24"/>
          <w:lang w:eastAsia="pl-PL"/>
        </w:rPr>
      </w:pPr>
      <w:r w:rsidRPr="00FC50D8">
        <w:rPr>
          <w:rFonts w:cstheme="minorHAnsi"/>
          <w:sz w:val="24"/>
          <w:szCs w:val="24"/>
        </w:rPr>
        <w:t>Korzystanie z uprawnień gwarancyjnych przez Zamawiającego nie zwalnia Wykonawcy od odpowiedzialności z tytułu wad lub nienależytej jakości produktów zgodnie z przepisami Kodeksu cywilnego o rękojmi za wady fizyczne rzeczy.</w:t>
      </w:r>
    </w:p>
    <w:p w14:paraId="2DEAED7F" w14:textId="77777777" w:rsidR="00D61266" w:rsidRPr="00FC50D8" w:rsidRDefault="00D61266" w:rsidP="00D61266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rPr>
          <w:rFonts w:eastAsiaTheme="minorEastAsia" w:cstheme="minorHAnsi"/>
          <w:sz w:val="24"/>
          <w:szCs w:val="24"/>
          <w:lang w:eastAsia="pl-PL"/>
        </w:rPr>
      </w:pPr>
      <w:r w:rsidRPr="00FC50D8">
        <w:rPr>
          <w:rFonts w:eastAsiaTheme="minorEastAsia" w:cstheme="minorHAnsi"/>
          <w:sz w:val="24"/>
          <w:szCs w:val="24"/>
          <w:lang w:eastAsia="pl-PL"/>
        </w:rPr>
        <w:t>Data rozpoczęcia gwarancji liczona będzie  od daty podpisania pozytywnego (bez zastrzeżeń) protokołu końcowego odbioru przedmiotu umowy.</w:t>
      </w:r>
    </w:p>
    <w:p w14:paraId="28A5FE93" w14:textId="26DBF2E3" w:rsidR="00D61266" w:rsidRPr="00FC50D8" w:rsidRDefault="00A74644" w:rsidP="00D61266">
      <w:pPr>
        <w:numPr>
          <w:ilvl w:val="0"/>
          <w:numId w:val="31"/>
        </w:numPr>
        <w:spacing w:after="0" w:line="276" w:lineRule="auto"/>
        <w:contextualSpacing/>
        <w:rPr>
          <w:rFonts w:eastAsia="Times New Roman" w:cstheme="minorHAnsi"/>
          <w:b/>
          <w:bCs/>
          <w:iCs/>
          <w:sz w:val="24"/>
          <w:szCs w:val="24"/>
        </w:rPr>
      </w:pPr>
      <w:r w:rsidRPr="00FC50D8">
        <w:rPr>
          <w:rFonts w:cstheme="minorHAnsi"/>
          <w:sz w:val="24"/>
          <w:szCs w:val="24"/>
        </w:rPr>
        <w:t>U</w:t>
      </w:r>
      <w:r w:rsidR="00D61266" w:rsidRPr="00FC50D8">
        <w:rPr>
          <w:rFonts w:cstheme="minorHAnsi"/>
          <w:sz w:val="24"/>
          <w:szCs w:val="24"/>
        </w:rPr>
        <w:t>rządzenia:</w:t>
      </w:r>
    </w:p>
    <w:p w14:paraId="6D31F9A6" w14:textId="3CE97C15" w:rsidR="008142DF" w:rsidRPr="00FC50D8" w:rsidRDefault="00195E28" w:rsidP="008142DF">
      <w:pPr>
        <w:numPr>
          <w:ilvl w:val="0"/>
          <w:numId w:val="35"/>
        </w:numPr>
        <w:spacing w:after="0" w:line="276" w:lineRule="auto"/>
        <w:contextualSpacing/>
        <w:rPr>
          <w:rFonts w:eastAsia="Times New Roman" w:cstheme="minorHAnsi"/>
          <w:b/>
          <w:bCs/>
          <w:iCs/>
          <w:sz w:val="24"/>
          <w:szCs w:val="24"/>
        </w:rPr>
      </w:pPr>
      <w:r w:rsidRPr="00FC50D8">
        <w:rPr>
          <w:rFonts w:eastAsiaTheme="minorEastAsia" w:cstheme="minorHAnsi"/>
          <w:sz w:val="24"/>
          <w:szCs w:val="24"/>
        </w:rPr>
        <w:t>(dotyczy monitorów</w:t>
      </w:r>
      <w:r w:rsidR="0034496C">
        <w:rPr>
          <w:rFonts w:eastAsiaTheme="minorEastAsia" w:cstheme="minorHAnsi"/>
          <w:sz w:val="24"/>
          <w:szCs w:val="24"/>
        </w:rPr>
        <w:t xml:space="preserve"> stereo 3D, bocznych</w:t>
      </w:r>
      <w:r w:rsidRPr="00FC50D8">
        <w:rPr>
          <w:rFonts w:eastAsiaTheme="minorEastAsia" w:cstheme="minorHAnsi"/>
          <w:sz w:val="24"/>
          <w:szCs w:val="24"/>
        </w:rPr>
        <w:t xml:space="preserve"> oraz myszy)  </w:t>
      </w:r>
      <w:r w:rsidRPr="00FC50D8">
        <w:rPr>
          <w:rFonts w:cstheme="minorHAnsi"/>
          <w:sz w:val="24"/>
          <w:szCs w:val="24"/>
        </w:rPr>
        <w:t xml:space="preserve">powinny posiadać </w:t>
      </w:r>
      <w:r w:rsidRPr="00FC50D8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="00D61266" w:rsidRPr="00FC50D8">
        <w:rPr>
          <w:rFonts w:eastAsiaTheme="minorEastAsia" w:cstheme="minorHAnsi"/>
          <w:b/>
          <w:bCs/>
          <w:sz w:val="24"/>
          <w:szCs w:val="24"/>
        </w:rPr>
        <w:t>Deklaracj</w:t>
      </w:r>
      <w:r w:rsidRPr="00FC50D8">
        <w:rPr>
          <w:rFonts w:eastAsiaTheme="minorEastAsia" w:cstheme="minorHAnsi"/>
          <w:b/>
          <w:bCs/>
          <w:sz w:val="24"/>
          <w:szCs w:val="24"/>
        </w:rPr>
        <w:t>ę</w:t>
      </w:r>
      <w:r w:rsidR="00D61266" w:rsidRPr="00FC50D8">
        <w:rPr>
          <w:rFonts w:eastAsiaTheme="minorEastAsia" w:cstheme="minorHAnsi"/>
          <w:b/>
          <w:bCs/>
          <w:sz w:val="24"/>
          <w:szCs w:val="24"/>
        </w:rPr>
        <w:t xml:space="preserve"> zgodności CE sprzętu lub dokument równoważny</w:t>
      </w:r>
      <w:r w:rsidR="00D61266" w:rsidRPr="00FC50D8">
        <w:rPr>
          <w:rFonts w:eastAsiaTheme="minorEastAsia" w:cstheme="minorHAnsi"/>
          <w:sz w:val="24"/>
          <w:szCs w:val="24"/>
        </w:rPr>
        <w:t xml:space="preserve"> potwierdzający, że oferowany </w:t>
      </w:r>
      <w:r w:rsidR="00ED143C" w:rsidRPr="00FC50D8">
        <w:rPr>
          <w:rFonts w:eastAsiaTheme="minorEastAsia" w:cstheme="minorHAnsi"/>
          <w:sz w:val="24"/>
          <w:szCs w:val="24"/>
        </w:rPr>
        <w:t>sprzęt</w:t>
      </w:r>
      <w:r w:rsidR="00D61266" w:rsidRPr="00FC50D8">
        <w:rPr>
          <w:rFonts w:eastAsiaTheme="minorEastAsia" w:cstheme="minorHAnsi"/>
          <w:sz w:val="24"/>
          <w:szCs w:val="24"/>
        </w:rPr>
        <w:t xml:space="preserve"> jest zgodny z wymaganiami dotyczącymi zdrowia, bezpieczeństwa i ochrony środowiska obowiązującymi w Unii Europejskiej zawartymi w odpowiednich dyrektywach UE dla sprzętu IT;</w:t>
      </w:r>
    </w:p>
    <w:p w14:paraId="3018787C" w14:textId="581ACA27" w:rsidR="007825FD" w:rsidRPr="00FC50D8" w:rsidRDefault="00721BE5" w:rsidP="00584D2C">
      <w:pPr>
        <w:numPr>
          <w:ilvl w:val="0"/>
          <w:numId w:val="35"/>
        </w:numPr>
        <w:spacing w:after="0" w:line="276" w:lineRule="auto"/>
        <w:contextualSpacing/>
        <w:rPr>
          <w:rFonts w:eastAsia="Times New Roman" w:cstheme="minorHAnsi"/>
          <w:b/>
          <w:bCs/>
          <w:iCs/>
          <w:strike/>
          <w:sz w:val="24"/>
          <w:szCs w:val="24"/>
        </w:rPr>
      </w:pPr>
      <w:r w:rsidRPr="00FC50D8">
        <w:rPr>
          <w:rFonts w:eastAsiaTheme="minorEastAsia" w:cstheme="minorHAnsi"/>
          <w:sz w:val="24"/>
          <w:szCs w:val="24"/>
        </w:rPr>
        <w:t>(dotyczy monitorów</w:t>
      </w:r>
      <w:r w:rsidR="0034496C">
        <w:rPr>
          <w:rFonts w:eastAsiaTheme="minorEastAsia" w:cstheme="minorHAnsi"/>
          <w:sz w:val="24"/>
          <w:szCs w:val="24"/>
        </w:rPr>
        <w:t xml:space="preserve"> stereo 3D oraz bocznych</w:t>
      </w:r>
      <w:r w:rsidRPr="00FC50D8">
        <w:rPr>
          <w:rFonts w:eastAsiaTheme="minorEastAsia" w:cstheme="minorHAnsi"/>
          <w:sz w:val="24"/>
          <w:szCs w:val="24"/>
        </w:rPr>
        <w:t xml:space="preserve">) </w:t>
      </w:r>
      <w:r w:rsidR="00195E28" w:rsidRPr="00FC50D8">
        <w:rPr>
          <w:rFonts w:eastAsiaTheme="minorEastAsia" w:cstheme="minorHAnsi"/>
          <w:sz w:val="24"/>
          <w:szCs w:val="24"/>
        </w:rPr>
        <w:t>powinny posiadać</w:t>
      </w:r>
      <w:r w:rsidR="00195E28" w:rsidRPr="00FC50D8">
        <w:rPr>
          <w:rFonts w:eastAsiaTheme="minorEastAsia" w:cstheme="minorHAnsi"/>
          <w:b/>
          <w:bCs/>
          <w:sz w:val="24"/>
          <w:szCs w:val="24"/>
        </w:rPr>
        <w:t xml:space="preserve">  </w:t>
      </w:r>
      <w:r w:rsidR="002A65CE" w:rsidRPr="00FC50D8">
        <w:rPr>
          <w:rFonts w:eastAsiaTheme="minorEastAsia" w:cstheme="minorHAnsi"/>
          <w:b/>
          <w:bCs/>
          <w:sz w:val="24"/>
          <w:szCs w:val="24"/>
        </w:rPr>
        <w:t>d</w:t>
      </w:r>
      <w:r w:rsidR="00D61266" w:rsidRPr="00FC50D8">
        <w:rPr>
          <w:rFonts w:eastAsiaTheme="minorEastAsia" w:cstheme="minorHAnsi"/>
          <w:b/>
          <w:bCs/>
          <w:sz w:val="24"/>
          <w:szCs w:val="24"/>
        </w:rPr>
        <w:t>okument poświadczając</w:t>
      </w:r>
      <w:r w:rsidR="007825FD" w:rsidRPr="00FC50D8">
        <w:rPr>
          <w:rFonts w:eastAsiaTheme="minorEastAsia" w:cstheme="minorHAnsi"/>
          <w:b/>
          <w:bCs/>
          <w:sz w:val="24"/>
          <w:szCs w:val="24"/>
        </w:rPr>
        <w:t>y</w:t>
      </w:r>
      <w:r w:rsidR="00D61266" w:rsidRPr="00FC50D8">
        <w:rPr>
          <w:rFonts w:eastAsiaTheme="minorEastAsia" w:cstheme="minorHAnsi"/>
          <w:b/>
          <w:bCs/>
          <w:sz w:val="24"/>
          <w:szCs w:val="24"/>
        </w:rPr>
        <w:t xml:space="preserve"> spełnianie  przez oferowane urządzenia</w:t>
      </w:r>
      <w:r w:rsidR="0063624B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="00A74644" w:rsidRPr="00FC50D8">
        <w:rPr>
          <w:rFonts w:eastAsiaTheme="minorEastAsia" w:cstheme="minorHAnsi"/>
          <w:b/>
          <w:bCs/>
          <w:sz w:val="24"/>
          <w:szCs w:val="24"/>
        </w:rPr>
        <w:t>w specyfikacji technicznej oferowanego sprzętu efektywności energetyczne</w:t>
      </w:r>
      <w:r w:rsidR="0063624B">
        <w:rPr>
          <w:rFonts w:eastAsiaTheme="minorEastAsia" w:cstheme="minorHAnsi"/>
          <w:b/>
          <w:bCs/>
          <w:sz w:val="24"/>
          <w:szCs w:val="24"/>
        </w:rPr>
        <w:t>j</w:t>
      </w:r>
      <w:r w:rsidR="00FC50D8" w:rsidRPr="00FC50D8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="00584D2C" w:rsidRPr="00FC50D8">
        <w:rPr>
          <w:rFonts w:eastAsiaTheme="minorEastAsia" w:cstheme="minorHAnsi"/>
          <w:b/>
          <w:bCs/>
          <w:sz w:val="24"/>
          <w:szCs w:val="24"/>
        </w:rPr>
        <w:t xml:space="preserve">- </w:t>
      </w:r>
      <w:r w:rsidR="007825FD" w:rsidRPr="00FC50D8">
        <w:rPr>
          <w:rFonts w:cstheme="minorHAnsi"/>
          <w:iCs/>
          <w:sz w:val="24"/>
          <w:szCs w:val="24"/>
        </w:rPr>
        <w:t>Etykieta  energetyczna</w:t>
      </w:r>
      <w:r w:rsidR="00F17472" w:rsidRPr="00FC50D8">
        <w:rPr>
          <w:rFonts w:cstheme="minorHAnsi"/>
          <w:iCs/>
          <w:sz w:val="24"/>
          <w:szCs w:val="24"/>
        </w:rPr>
        <w:t xml:space="preserve"> lub równoważna</w:t>
      </w:r>
      <w:r w:rsidR="007825FD" w:rsidRPr="00FC50D8">
        <w:rPr>
          <w:rFonts w:cstheme="minorHAnsi"/>
          <w:iCs/>
          <w:sz w:val="24"/>
          <w:szCs w:val="24"/>
        </w:rPr>
        <w:t xml:space="preserve"> dla wyświetlaczy elektronicznych</w:t>
      </w:r>
    </w:p>
    <w:p w14:paraId="08ABC041" w14:textId="77777777" w:rsidR="00584D2C" w:rsidRPr="00FC50D8" w:rsidRDefault="00584D2C" w:rsidP="00584D2C">
      <w:pPr>
        <w:spacing w:after="0" w:line="276" w:lineRule="auto"/>
        <w:ind w:left="1140"/>
        <w:contextualSpacing/>
        <w:rPr>
          <w:rFonts w:eastAsia="Times New Roman" w:cstheme="minorHAnsi"/>
          <w:b/>
          <w:bCs/>
          <w:iCs/>
          <w:strike/>
          <w:sz w:val="24"/>
          <w:szCs w:val="24"/>
        </w:rPr>
      </w:pPr>
    </w:p>
    <w:p w14:paraId="1C0088B6" w14:textId="77777777" w:rsidR="00D61266" w:rsidRPr="00FC50D8" w:rsidRDefault="00D61266" w:rsidP="00D61266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t>W przypadku sprzętu Zamawiający dopuszcza rozwiązania równoważne na zasadach wskazanych w rozdziale 3 SWZ.</w:t>
      </w:r>
    </w:p>
    <w:p w14:paraId="456B1DCF" w14:textId="77777777" w:rsidR="00596B80" w:rsidRPr="00FC50D8" w:rsidRDefault="00596B80" w:rsidP="00596B80">
      <w:pPr>
        <w:autoSpaceDE w:val="0"/>
        <w:autoSpaceDN w:val="0"/>
        <w:adjustRightInd w:val="0"/>
        <w:spacing w:after="0" w:line="276" w:lineRule="auto"/>
        <w:ind w:left="360"/>
        <w:contextualSpacing/>
        <w:rPr>
          <w:rFonts w:cstheme="minorHAnsi"/>
          <w:sz w:val="24"/>
          <w:szCs w:val="24"/>
        </w:rPr>
      </w:pPr>
    </w:p>
    <w:p w14:paraId="31DBF2DD" w14:textId="77777777" w:rsidR="00D61266" w:rsidRPr="00FC50D8" w:rsidRDefault="00D61266" w:rsidP="00444CE2">
      <w:pPr>
        <w:pStyle w:val="1--"/>
        <w:numPr>
          <w:ilvl w:val="0"/>
          <w:numId w:val="40"/>
        </w:numPr>
      </w:pPr>
      <w:bookmarkStart w:id="4" w:name="_Toc202337353"/>
      <w:bookmarkStart w:id="5" w:name="_Toc211933521"/>
      <w:r w:rsidRPr="00FC50D8">
        <w:rPr>
          <w:lang w:eastAsia="pl-PL"/>
        </w:rPr>
        <w:t>ASPEKTY ŚRODOWISKOWE I SPOŁECZNE</w:t>
      </w:r>
      <w:bookmarkEnd w:id="4"/>
      <w:bookmarkEnd w:id="5"/>
      <w:r w:rsidRPr="00FC50D8">
        <w:rPr>
          <w:strike/>
          <w:lang w:eastAsia="pl-PL"/>
        </w:rPr>
        <w:t xml:space="preserve"> </w:t>
      </w:r>
    </w:p>
    <w:p w14:paraId="13D3F041" w14:textId="77777777" w:rsidR="001F4F11" w:rsidRPr="00FC50D8" w:rsidRDefault="008142DF" w:rsidP="00F0046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  <w14:ligatures w14:val="standardContextual"/>
        </w:rPr>
      </w:pPr>
      <w:r w:rsidRPr="00FC50D8">
        <w:rPr>
          <w:rFonts w:cstheme="minorHAnsi"/>
          <w:bCs/>
          <w:sz w:val="24"/>
          <w:szCs w:val="24"/>
          <w14:ligatures w14:val="standardContextual"/>
        </w:rPr>
        <w:t xml:space="preserve">Przedmiotowe zamówienie publiczne charakteryzuje się „zielonym" podejściem, mającym na celu zminimalizowanie wpływu na środowisko, zgodnie z zasadą, zrównoważonego rozwoju. </w:t>
      </w:r>
      <w:r w:rsidR="008D0423" w:rsidRPr="00FC50D8">
        <w:rPr>
          <w:rFonts w:cstheme="minorHAnsi"/>
          <w:bCs/>
          <w:sz w:val="24"/>
          <w:szCs w:val="24"/>
          <w14:ligatures w14:val="standardContextual"/>
        </w:rPr>
        <w:t>Zamawiający  przyjął w stosunku do monitorów  kryteria oceny ofert związane z aspektem środowiskowym. Złożone oferty punktowane będą</w:t>
      </w:r>
      <w:r w:rsidR="008D0423" w:rsidRPr="00FC50D8">
        <w:rPr>
          <w:rFonts w:cstheme="minorHAnsi"/>
          <w:sz w:val="24"/>
          <w:szCs w:val="24"/>
        </w:rPr>
        <w:t xml:space="preserve"> w zależności  od posiadanej przez zaoferowane urządzenia  klasy  energetycznej</w:t>
      </w:r>
      <w:r w:rsidR="0078463E" w:rsidRPr="00FC50D8">
        <w:rPr>
          <w:rFonts w:cstheme="minorHAnsi"/>
          <w:sz w:val="24"/>
          <w:szCs w:val="24"/>
        </w:rPr>
        <w:t xml:space="preserve">. </w:t>
      </w:r>
      <w:r w:rsidR="00F00461" w:rsidRPr="00FC50D8">
        <w:rPr>
          <w:rFonts w:cstheme="minorHAnsi"/>
          <w:sz w:val="24"/>
          <w:szCs w:val="24"/>
        </w:rPr>
        <w:t xml:space="preserve">Najwyżej w przedmiotowym kryterium ocenione </w:t>
      </w:r>
      <w:r w:rsidR="0078463E" w:rsidRPr="00FC50D8">
        <w:rPr>
          <w:rFonts w:cstheme="minorHAnsi"/>
          <w:sz w:val="24"/>
          <w:szCs w:val="24"/>
        </w:rPr>
        <w:t xml:space="preserve"> będą oferty w których zaoferowany sprzęt (monitory) osiągną najwyższy wskaźnik efektywności energetycznej – klasy energetycznej,   </w:t>
      </w:r>
      <w:r w:rsidR="008D0423" w:rsidRPr="00FC50D8">
        <w:rPr>
          <w:rFonts w:cstheme="minorHAnsi"/>
          <w:sz w:val="24"/>
          <w:szCs w:val="24"/>
        </w:rPr>
        <w:t xml:space="preserve"> dopuszczając także</w:t>
      </w:r>
      <w:r w:rsidR="00F00461" w:rsidRPr="00FC50D8">
        <w:rPr>
          <w:rFonts w:cstheme="minorHAnsi"/>
          <w:sz w:val="24"/>
          <w:szCs w:val="24"/>
        </w:rPr>
        <w:t xml:space="preserve"> </w:t>
      </w:r>
      <w:r w:rsidR="008D0423" w:rsidRPr="00FC50D8">
        <w:rPr>
          <w:rFonts w:cstheme="minorHAnsi"/>
          <w:sz w:val="24"/>
          <w:szCs w:val="24"/>
        </w:rPr>
        <w:t xml:space="preserve"> najniższą klasę energetyczną „G”</w:t>
      </w:r>
      <w:r w:rsidR="008D0423" w:rsidRPr="00FC50D8">
        <w:rPr>
          <w:rFonts w:cstheme="minorHAnsi"/>
          <w:b/>
          <w:sz w:val="24"/>
          <w:szCs w:val="24"/>
        </w:rPr>
        <w:t xml:space="preserve"> </w:t>
      </w:r>
      <w:r w:rsidR="001F4F11" w:rsidRPr="00FC50D8">
        <w:rPr>
          <w:rFonts w:cstheme="minorHAnsi"/>
          <w:bCs/>
          <w:sz w:val="24"/>
          <w:szCs w:val="24"/>
          <w14:ligatures w14:val="standardContextual"/>
        </w:rPr>
        <w:t>.</w:t>
      </w:r>
    </w:p>
    <w:p w14:paraId="018ADE28" w14:textId="77777777" w:rsidR="00917906" w:rsidRPr="00FC50D8" w:rsidRDefault="00917906" w:rsidP="006B4D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  <w14:ligatures w14:val="standardContextual"/>
        </w:rPr>
      </w:pPr>
      <w:r w:rsidRPr="00FC50D8">
        <w:rPr>
          <w:rFonts w:cstheme="minorHAnsi"/>
          <w:bCs/>
          <w:sz w:val="24"/>
          <w:szCs w:val="24"/>
          <w14:ligatures w14:val="standardContextual"/>
        </w:rPr>
        <w:t xml:space="preserve">W niniejszym zamówieniu  zastosowano zasadę  neutralności technologicznej która pozwala na równe traktowanie wszystkich podmiotów i tym samym tworzenie warunków do ich uczciwej konkurencji, w tym zapobiegania możliwości eliminacji technologii konkurencyjnych. </w:t>
      </w:r>
      <w:r w:rsidRPr="00FC50D8">
        <w:rPr>
          <w:rFonts w:cstheme="minorHAnsi"/>
          <w:sz w:val="24"/>
          <w:szCs w:val="24"/>
          <w14:ligatures w14:val="standardContextual"/>
        </w:rPr>
        <w:t>Wymogi dotyczące sprzętu i technologii użytych w ramach zamówienia bazują na kryteriach zapewniających możliwość wyboru rozwiązania o minimalnym negatywnym wpływie na środowisko, przy zachowaniu ich funkcjonalności i efektywności. W związku z tym, Zamawiający nie preferuje żadnej technologii ani rozwiązania.</w:t>
      </w:r>
    </w:p>
    <w:p w14:paraId="06BB1045" w14:textId="77777777" w:rsidR="008142DF" w:rsidRPr="00FC50D8" w:rsidRDefault="008142DF" w:rsidP="008142DF">
      <w:pPr>
        <w:autoSpaceDE w:val="0"/>
        <w:autoSpaceDN w:val="0"/>
        <w:adjustRightInd w:val="0"/>
        <w:spacing w:after="0" w:line="276" w:lineRule="auto"/>
        <w:ind w:left="360"/>
        <w:contextualSpacing/>
        <w:rPr>
          <w:rFonts w:cstheme="minorHAnsi"/>
          <w:b/>
          <w:bCs/>
          <w:sz w:val="24"/>
          <w:szCs w:val="24"/>
          <w14:ligatures w14:val="standardContextual"/>
        </w:rPr>
      </w:pPr>
    </w:p>
    <w:p w14:paraId="0ED58125" w14:textId="77777777" w:rsidR="00D61266" w:rsidRPr="00FC50D8" w:rsidRDefault="00D61266" w:rsidP="00444CE2">
      <w:pPr>
        <w:pStyle w:val="1--"/>
        <w:numPr>
          <w:ilvl w:val="0"/>
          <w:numId w:val="40"/>
        </w:numPr>
        <w:rPr>
          <w:lang w:eastAsia="pl-PL"/>
        </w:rPr>
      </w:pPr>
      <w:bookmarkStart w:id="6" w:name="_Toc202337358"/>
      <w:bookmarkStart w:id="7" w:name="_Toc211933522"/>
      <w:r w:rsidRPr="00FC50D8">
        <w:rPr>
          <w:lang w:eastAsia="pl-PL"/>
        </w:rPr>
        <w:t>WARUNKI DOTYCZĄCE REALIZACJI DOSTAW I ODBIORÓW:</w:t>
      </w:r>
      <w:bookmarkEnd w:id="6"/>
      <w:bookmarkEnd w:id="7"/>
    </w:p>
    <w:p w14:paraId="2FC82C67" w14:textId="77777777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t>Wykonawca na swój koszt i ryzyko dostarczy przedmiot zamówienia, zgodny z wymaganiami przedstawionymi w niniejszym dokumencie.</w:t>
      </w:r>
    </w:p>
    <w:p w14:paraId="2D5C3B98" w14:textId="77777777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lastRenderedPageBreak/>
        <w:t>Wykonawca w cenie oferty uwzględni wszystkie koszty i ryzyka niezbędne do realizacji dostawy,</w:t>
      </w:r>
      <w:r w:rsidRPr="00FC50D8">
        <w:rPr>
          <w:rFonts w:eastAsiaTheme="minorEastAsia" w:cstheme="minorHAnsi"/>
          <w:sz w:val="24"/>
          <w:szCs w:val="24"/>
        </w:rPr>
        <w:t xml:space="preserve">  w tym podatek od towarów i usług (VAT) naliczony zgodnie z obowiązującymi przepisami, </w:t>
      </w:r>
      <w:r w:rsidRPr="00FC50D8">
        <w:rPr>
          <w:rFonts w:cstheme="minorHAnsi"/>
          <w:sz w:val="24"/>
          <w:szCs w:val="24"/>
        </w:rPr>
        <w:t>koszty związane ze świadczeniem gwarancji, dostawę, rozładunek, wniesienie  do siedziby Zamawiającego (ul. 56 Pułku Piechoty Wlkp. 10, 63-700 Krotoszyn)  w miejsce wskazane przez Zamawiającego (parter) oraz utrzymanie porządku w czasie rozładunku prowadzonego na terenie urzędu</w:t>
      </w:r>
      <w:r w:rsidRPr="00FC50D8">
        <w:rPr>
          <w:rFonts w:eastAsiaTheme="minorEastAsia" w:cstheme="minorHAnsi"/>
          <w:sz w:val="24"/>
          <w:szCs w:val="24"/>
        </w:rPr>
        <w:t xml:space="preserve"> oraz wszystkie inne koszty wynikające z opisu przedmiotu zamówienia i postanowień SWZ, a także takie, które nie są w nim wprost wyartykułowane lecz są niezbędne dla prawidłowego wykonania przedmiotu zamówienia. </w:t>
      </w:r>
      <w:r w:rsidRPr="00FC50D8">
        <w:rPr>
          <w:rFonts w:cstheme="minorHAnsi"/>
          <w:sz w:val="24"/>
          <w:szCs w:val="24"/>
        </w:rPr>
        <w:t xml:space="preserve"> </w:t>
      </w:r>
    </w:p>
    <w:p w14:paraId="4666F755" w14:textId="4A6F0422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cstheme="minorHAnsi"/>
          <w:sz w:val="24"/>
          <w:szCs w:val="24"/>
        </w:rPr>
      </w:pPr>
      <w:bookmarkStart w:id="8" w:name="_Hlk184131231"/>
      <w:r w:rsidRPr="00FC50D8">
        <w:rPr>
          <w:rFonts w:cstheme="minorHAnsi"/>
          <w:sz w:val="24"/>
          <w:szCs w:val="24"/>
        </w:rPr>
        <w:t>Wykonawca, co najmniej na 3 dni przed dniem planowanej dostawy sprzętu, dokona jej awizacji, to znaczy skontaktuje się z Zamawiającym w celu ustalenia miejsca i potwierdzenia konkretnego terminu dostawy</w:t>
      </w:r>
      <w:bookmarkEnd w:id="8"/>
      <w:r w:rsidRPr="00FC50D8">
        <w:rPr>
          <w:rFonts w:cstheme="minorHAnsi"/>
          <w:sz w:val="24"/>
          <w:szCs w:val="24"/>
        </w:rPr>
        <w:t>.</w:t>
      </w:r>
    </w:p>
    <w:p w14:paraId="772B4BCC" w14:textId="77777777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t>Dostawa sprzętu odbędzie się w dniu roboczym, od poniedziałku do piątku, w godzinach 8:00 - 14:00 (z wyjątkiem dni wolnych od pracy), transportem zapewnionym przez Wykonawcę, na jego koszt i ryzyko wraz z wniesieniem do miejsca wskazanego przez Zamawiającego.</w:t>
      </w:r>
    </w:p>
    <w:p w14:paraId="5307BBBB" w14:textId="77777777" w:rsidR="00D61266" w:rsidRPr="00FC50D8" w:rsidRDefault="00D61266" w:rsidP="00D61266">
      <w:pPr>
        <w:spacing w:line="276" w:lineRule="auto"/>
        <w:ind w:left="360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t>Zamawiający wyrazi zgodę, aby Wykonawca, na własny koszt i ryzyko, dostarczył przedmiot zamówienia kurierem pod warunkiem wniesienia przez kuriera  sprzętu w wskazane przez Zamawiającego miejsce oraz z zachowaniem pozostałych postanowień  niniejszego Załącznika   oraz projektów umów.</w:t>
      </w:r>
    </w:p>
    <w:p w14:paraId="6AB9E10E" w14:textId="77777777" w:rsidR="00D61266" w:rsidRPr="00FC50D8" w:rsidRDefault="00D61266" w:rsidP="00D61266">
      <w:pPr>
        <w:spacing w:line="276" w:lineRule="auto"/>
        <w:ind w:left="360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t>W powyższym przypadku Zamawiający odstąpi  od wymogu obecności przedstawiciela Wykonawcy przy odbiorze. Podpisanie protokołu ilościowego i jakościowego nastąpi zdalnie, po weryfikacji przez Zamawiającego zgodności dostarczonego sprzętu z wymaganiami i ofertą Wykonawcy.</w:t>
      </w:r>
    </w:p>
    <w:p w14:paraId="77FBB40B" w14:textId="63EC85B0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t xml:space="preserve">Do czasu odbioru sprzętu przez Zamawiającego, ryzyko wszelkich niebezpieczeństw związanych z jego ewentualnym uszkodzeniem lub utratą ponosi Wykonawca. </w:t>
      </w:r>
    </w:p>
    <w:p w14:paraId="0E3701A9" w14:textId="77777777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t>Wykonawca zobowiązuje się do usunięcia na własny koszt wszelkich szkód spowodowanych przez Wykonawcę i powstałych w trakcie realizacji zamówienia.</w:t>
      </w:r>
    </w:p>
    <w:p w14:paraId="6F476704" w14:textId="7A5F4628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t>Wraz ze sprzętem Wykonawca zobowiązany jest przekazać Zamawiającemu listę numerów seryjnych dostarczonych urządzeń oraz  wszelką dokumentację przeznaczoną dla użytkownika sprzętu  dostarczoną przez producenta.</w:t>
      </w:r>
    </w:p>
    <w:p w14:paraId="2147EE41" w14:textId="77777777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cstheme="minorHAnsi"/>
          <w:sz w:val="24"/>
          <w:szCs w:val="24"/>
        </w:rPr>
      </w:pPr>
      <w:r w:rsidRPr="00FC50D8">
        <w:rPr>
          <w:rFonts w:eastAsia="Arial Unicode MS" w:cstheme="minorHAnsi"/>
          <w:b/>
          <w:bCs/>
          <w:sz w:val="24"/>
          <w:szCs w:val="24"/>
        </w:rPr>
        <w:t xml:space="preserve">Za terminowe wykonanie przedmiotu zamówienia uważa się wywiązanie się Wykonawcy ze wszystkich zobowiązań wynikających z zawartej umowy tj. </w:t>
      </w:r>
      <w:r w:rsidRPr="00FC50D8">
        <w:rPr>
          <w:rFonts w:eastAsia="Arial Unicode MS" w:cstheme="minorHAnsi"/>
          <w:sz w:val="24"/>
          <w:szCs w:val="24"/>
        </w:rPr>
        <w:t>d</w:t>
      </w:r>
      <w:r w:rsidRPr="00FC50D8">
        <w:rPr>
          <w:rFonts w:cstheme="minorHAnsi"/>
          <w:sz w:val="24"/>
          <w:szCs w:val="24"/>
        </w:rPr>
        <w:t>ostawa całego zakresu jakościowego i ilościowego określonego w OPZ oraz  specyfikacji warunków zamówienia.</w:t>
      </w:r>
    </w:p>
    <w:p w14:paraId="5F8BF95F" w14:textId="77777777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t>Data rozpoczęcia gwarancji liczona będzie  od daty podpisania pozytywnego (bez zastrzeżeń) protokołu końcowego odbioru przedmiotu umowy.</w:t>
      </w:r>
    </w:p>
    <w:p w14:paraId="17EA8F79" w14:textId="3AF289CF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cstheme="minorHAnsi"/>
          <w:sz w:val="24"/>
          <w:szCs w:val="24"/>
        </w:rPr>
      </w:pPr>
      <w:r w:rsidRPr="00FC50D8">
        <w:rPr>
          <w:rFonts w:cstheme="minorHAnsi"/>
          <w:sz w:val="24"/>
          <w:szCs w:val="24"/>
        </w:rPr>
        <w:t>W rozdziale 3 SWZ, Zamawiający  wskazał  sposób wypełnienia  tabeli będącej  m.in.  specyfikacją techniczną oferowanego przez wykonawcę sprzętu</w:t>
      </w:r>
      <w:r w:rsidR="0046040E">
        <w:rPr>
          <w:rFonts w:cstheme="minorHAnsi"/>
          <w:sz w:val="24"/>
          <w:szCs w:val="24"/>
        </w:rPr>
        <w:t>.</w:t>
      </w:r>
      <w:r w:rsidRPr="00FC50D8">
        <w:rPr>
          <w:rFonts w:cstheme="minorHAnsi"/>
          <w:sz w:val="24"/>
          <w:szCs w:val="24"/>
        </w:rPr>
        <w:t xml:space="preserve"> </w:t>
      </w:r>
    </w:p>
    <w:p w14:paraId="1C8EE642" w14:textId="2076C428" w:rsidR="00D61266" w:rsidRPr="00FC50D8" w:rsidRDefault="00D61266" w:rsidP="00D612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cstheme="minorHAnsi"/>
          <w:b/>
          <w:bCs/>
          <w:sz w:val="24"/>
          <w:szCs w:val="24"/>
        </w:rPr>
      </w:pPr>
      <w:r w:rsidRPr="00FC50D8">
        <w:rPr>
          <w:rFonts w:cstheme="minorHAnsi"/>
          <w:b/>
          <w:bCs/>
          <w:sz w:val="24"/>
          <w:szCs w:val="24"/>
        </w:rPr>
        <w:t xml:space="preserve">Wraz z ofertą Wykonawca zobowiązany jest  złożyć wypełniony Załącznik Nr </w:t>
      </w:r>
      <w:r w:rsidR="00DE7886">
        <w:rPr>
          <w:rFonts w:cstheme="minorHAnsi"/>
          <w:b/>
          <w:bCs/>
          <w:sz w:val="24"/>
          <w:szCs w:val="24"/>
        </w:rPr>
        <w:t>1</w:t>
      </w:r>
      <w:r w:rsidRPr="00FC50D8">
        <w:rPr>
          <w:rFonts w:cstheme="minorHAnsi"/>
          <w:b/>
          <w:bCs/>
          <w:sz w:val="24"/>
          <w:szCs w:val="24"/>
        </w:rPr>
        <w:t>a</w:t>
      </w:r>
      <w:r w:rsidR="00FA1B2A" w:rsidRPr="00FC50D8">
        <w:rPr>
          <w:rFonts w:cstheme="minorHAnsi"/>
          <w:b/>
          <w:bCs/>
          <w:sz w:val="24"/>
          <w:szCs w:val="24"/>
        </w:rPr>
        <w:t>-</w:t>
      </w:r>
      <w:r w:rsidR="00DE7886">
        <w:rPr>
          <w:rFonts w:cstheme="minorHAnsi"/>
          <w:b/>
          <w:bCs/>
          <w:sz w:val="24"/>
          <w:szCs w:val="24"/>
        </w:rPr>
        <w:t>1</w:t>
      </w:r>
      <w:r w:rsidR="00FA1B2A" w:rsidRPr="00FC50D8">
        <w:rPr>
          <w:rFonts w:cstheme="minorHAnsi"/>
          <w:b/>
          <w:bCs/>
          <w:sz w:val="24"/>
          <w:szCs w:val="24"/>
        </w:rPr>
        <w:t>c</w:t>
      </w:r>
      <w:r w:rsidRPr="00FC50D8">
        <w:rPr>
          <w:rFonts w:cstheme="minorHAnsi"/>
          <w:b/>
          <w:bCs/>
          <w:sz w:val="24"/>
          <w:szCs w:val="24"/>
        </w:rPr>
        <w:t xml:space="preserve">  </w:t>
      </w:r>
      <w:r w:rsidRPr="00FC50D8">
        <w:rPr>
          <w:rFonts w:cstheme="minorHAnsi"/>
          <w:sz w:val="24"/>
          <w:szCs w:val="24"/>
        </w:rPr>
        <w:t>(poniższ</w:t>
      </w:r>
      <w:r w:rsidR="00FA1B2A" w:rsidRPr="00FC50D8">
        <w:rPr>
          <w:rFonts w:cstheme="minorHAnsi"/>
          <w:sz w:val="24"/>
          <w:szCs w:val="24"/>
        </w:rPr>
        <w:t>e</w:t>
      </w:r>
      <w:r w:rsidRPr="00FC50D8">
        <w:rPr>
          <w:rFonts w:cstheme="minorHAnsi"/>
          <w:sz w:val="24"/>
          <w:szCs w:val="24"/>
        </w:rPr>
        <w:t xml:space="preserve"> tabel</w:t>
      </w:r>
      <w:r w:rsidR="00FA1B2A" w:rsidRPr="00FC50D8">
        <w:rPr>
          <w:rFonts w:cstheme="minorHAnsi"/>
          <w:sz w:val="24"/>
          <w:szCs w:val="24"/>
        </w:rPr>
        <w:t>e</w:t>
      </w:r>
      <w:r w:rsidRPr="00FC50D8">
        <w:rPr>
          <w:rFonts w:cstheme="minorHAnsi"/>
          <w:sz w:val="24"/>
          <w:szCs w:val="24"/>
        </w:rPr>
        <w:t xml:space="preserve">) </w:t>
      </w:r>
      <w:r w:rsidRPr="00FC50D8">
        <w:rPr>
          <w:rFonts w:cstheme="minorHAnsi"/>
          <w:b/>
          <w:bCs/>
          <w:sz w:val="24"/>
          <w:szCs w:val="24"/>
        </w:rPr>
        <w:t>oraz dokumenty przedmiotowe, o których mowa w rozdziale 2</w:t>
      </w:r>
      <w:r w:rsidR="00183AEA" w:rsidRPr="00FC50D8">
        <w:rPr>
          <w:rFonts w:cstheme="minorHAnsi"/>
          <w:b/>
          <w:bCs/>
          <w:sz w:val="24"/>
          <w:szCs w:val="24"/>
        </w:rPr>
        <w:t>1</w:t>
      </w:r>
      <w:r w:rsidRPr="00FC50D8">
        <w:rPr>
          <w:rFonts w:cstheme="minorHAnsi"/>
          <w:b/>
          <w:bCs/>
          <w:sz w:val="24"/>
          <w:szCs w:val="24"/>
        </w:rPr>
        <w:t xml:space="preserve"> specyfikacji warunków zamówienia.</w:t>
      </w:r>
    </w:p>
    <w:p w14:paraId="4FBCD6FC" w14:textId="5F8D5A1C" w:rsidR="005E629C" w:rsidRPr="00FC50D8" w:rsidRDefault="005E629C" w:rsidP="006F64C3">
      <w:pPr>
        <w:rPr>
          <w:rFonts w:cstheme="minorHAnsi"/>
          <w:sz w:val="24"/>
          <w:szCs w:val="24"/>
        </w:rPr>
      </w:pPr>
      <w:r w:rsidRPr="00FC50D8">
        <w:t xml:space="preserve">                                                                                                                                            </w:t>
      </w:r>
    </w:p>
    <w:p w14:paraId="384EB4C1" w14:textId="77777777" w:rsidR="005E629C" w:rsidRPr="00FC50D8" w:rsidRDefault="005E629C" w:rsidP="00D61266">
      <w:pPr>
        <w:spacing w:after="0" w:line="276" w:lineRule="auto"/>
        <w:rPr>
          <w:rFonts w:eastAsiaTheme="minorEastAsia" w:cstheme="minorHAnsi"/>
          <w:sz w:val="24"/>
          <w:szCs w:val="24"/>
          <w:lang w:eastAsia="pl-PL"/>
        </w:rPr>
        <w:sectPr w:rsidR="005E629C" w:rsidRPr="00FC50D8" w:rsidSect="006F64C3">
          <w:headerReference w:type="default" r:id="rId8"/>
          <w:footerReference w:type="default" r:id="rId9"/>
          <w:type w:val="continuous"/>
          <w:pgSz w:w="11906" w:h="16838"/>
          <w:pgMar w:top="1418" w:right="707" w:bottom="1418" w:left="1418" w:header="709" w:footer="709" w:gutter="0"/>
          <w:cols w:space="708"/>
          <w:docGrid w:linePitch="360"/>
        </w:sectPr>
      </w:pPr>
    </w:p>
    <w:bookmarkEnd w:id="2"/>
    <w:p w14:paraId="5BABCCE3" w14:textId="7E826870" w:rsidR="005E629C" w:rsidRPr="000A6869" w:rsidRDefault="000A6869" w:rsidP="00B14745">
      <w:pPr>
        <w:jc w:val="right"/>
        <w:rPr>
          <w:iCs/>
        </w:rPr>
      </w:pPr>
      <w:r w:rsidRPr="000A6869">
        <w:rPr>
          <w:iCs/>
        </w:rPr>
        <w:lastRenderedPageBreak/>
        <w:t>Zał</w:t>
      </w:r>
      <w:r>
        <w:rPr>
          <w:iCs/>
        </w:rPr>
        <w:t>ącznik Nr</w:t>
      </w:r>
      <w:r w:rsidRPr="000A6869">
        <w:rPr>
          <w:iCs/>
        </w:rPr>
        <w:t xml:space="preserve"> 1a</w:t>
      </w:r>
      <w:r>
        <w:rPr>
          <w:iCs/>
        </w:rPr>
        <w:t xml:space="preserve"> do SWZ</w:t>
      </w:r>
    </w:p>
    <w:p w14:paraId="4BDB55A2" w14:textId="0D9AE893" w:rsidR="00766BE9" w:rsidRPr="00FC50D8" w:rsidRDefault="00766BE9" w:rsidP="000A6869">
      <w:pPr>
        <w:spacing w:after="0" w:line="276" w:lineRule="auto"/>
        <w:ind w:left="2124" w:firstLine="708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bookmarkStart w:id="13" w:name="_Toc202337359"/>
      <w:r w:rsidRPr="00FC50D8">
        <w:rPr>
          <w:rFonts w:eastAsia="Times New Roman" w:cstheme="minorHAnsi"/>
          <w:b/>
          <w:sz w:val="24"/>
          <w:szCs w:val="24"/>
          <w:lang w:eastAsia="pl-PL"/>
        </w:rPr>
        <w:t>OPIS PRZEDMIOTU ZAMÓWIENIA/SPECYFIKACJA TECHNICZNA OFEROWANEGO SPRZĘTU</w:t>
      </w:r>
      <w:bookmarkEnd w:id="13"/>
    </w:p>
    <w:p w14:paraId="60823C1D" w14:textId="77777777" w:rsidR="005E629C" w:rsidRPr="00FC50D8" w:rsidRDefault="005E629C" w:rsidP="005E629C">
      <w:pPr>
        <w:pStyle w:val="1--"/>
        <w:jc w:val="left"/>
        <w:rPr>
          <w:lang w:eastAsia="pl-PL"/>
        </w:rPr>
      </w:pPr>
      <w:bookmarkStart w:id="14" w:name="_Toc199499605"/>
    </w:p>
    <w:p w14:paraId="0E4413B3" w14:textId="22FC2C58" w:rsidR="00A96D08" w:rsidRPr="00FC50D8" w:rsidRDefault="000A6869" w:rsidP="005E629C">
      <w:pPr>
        <w:pStyle w:val="1--"/>
        <w:jc w:val="left"/>
        <w:rPr>
          <w:lang w:eastAsia="pl-PL"/>
        </w:rPr>
      </w:pPr>
      <w:bookmarkStart w:id="15" w:name="_Toc211933523"/>
      <w:r>
        <w:rPr>
          <w:lang w:eastAsia="pl-PL"/>
        </w:rPr>
        <w:t xml:space="preserve">                                                                    </w:t>
      </w:r>
      <w:r w:rsidR="00097D1A" w:rsidRPr="00FC50D8">
        <w:rPr>
          <w:lang w:eastAsia="pl-PL"/>
        </w:rPr>
        <w:t xml:space="preserve">Zakup i dostawa </w:t>
      </w:r>
      <w:r w:rsidR="006A54D7" w:rsidRPr="00FC50D8">
        <w:rPr>
          <w:lang w:eastAsia="pl-PL"/>
        </w:rPr>
        <w:t>elementów stacji fotogrametrycznej</w:t>
      </w:r>
      <w:bookmarkEnd w:id="14"/>
      <w:r w:rsidR="00766BE9" w:rsidRPr="00FC50D8">
        <w:rPr>
          <w:lang w:eastAsia="pl-PL"/>
        </w:rPr>
        <w:t xml:space="preserve"> - </w:t>
      </w:r>
      <w:r w:rsidR="00A96D08" w:rsidRPr="00FC50D8">
        <w:t>Mysz 3D – 2 szt.</w:t>
      </w:r>
      <w:bookmarkEnd w:id="15"/>
    </w:p>
    <w:p w14:paraId="0F82B60E" w14:textId="5A80E208" w:rsidR="00A96D08" w:rsidRPr="00FC50D8" w:rsidRDefault="00375837" w:rsidP="00945F97">
      <w:pPr>
        <w:rPr>
          <w:lang w:eastAsia="pl-PL"/>
        </w:rPr>
      </w:pPr>
      <w:bookmarkStart w:id="16" w:name="_Hlk193960168"/>
      <w:r w:rsidRPr="00FC50D8">
        <w:rPr>
          <w:lang w:eastAsia="pl-PL"/>
        </w:rPr>
        <w:t xml:space="preserve"> </w:t>
      </w:r>
      <w:r w:rsidRPr="00FC50D8">
        <w:rPr>
          <w:lang w:eastAsia="pl-PL"/>
        </w:rPr>
        <w:tab/>
      </w:r>
    </w:p>
    <w:tbl>
      <w:tblPr>
        <w:tblW w:w="1318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4678"/>
        <w:gridCol w:w="4972"/>
      </w:tblGrid>
      <w:tr w:rsidR="00FC50D8" w:rsidRPr="00FC50D8" w14:paraId="7859859E" w14:textId="2A9F42D1" w:rsidTr="000A6869">
        <w:trPr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EE6AB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Parametr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3EEB6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Minimalne wymagania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E5EA4D" w14:textId="77777777" w:rsidR="00766BE9" w:rsidRPr="00FC50D8" w:rsidRDefault="00766BE9" w:rsidP="00694BEE">
            <w:pPr>
              <w:spacing w:after="0" w:line="276" w:lineRule="auto"/>
              <w:rPr>
                <w:rFonts w:cstheme="minorHAnsi"/>
                <w:b/>
              </w:rPr>
            </w:pPr>
            <w:r w:rsidRPr="00FC50D8">
              <w:rPr>
                <w:rFonts w:cstheme="minorHAnsi"/>
                <w:b/>
              </w:rPr>
              <w:t>Parametry sprzętu oferowanego przez Wykonawcę</w:t>
            </w:r>
          </w:p>
          <w:p w14:paraId="3AD31C79" w14:textId="2F4F4D49" w:rsidR="00766BE9" w:rsidRPr="00FC50D8" w:rsidRDefault="00766BE9" w:rsidP="00694BEE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  <w:r w:rsidRPr="00FC50D8">
              <w:rPr>
                <w:rFonts w:cstheme="minorHAnsi"/>
              </w:rPr>
              <w:t>(należy wypełnić każdą pozycję zgodnie z zasadami wskazanymi w rozdziale 3 ust.</w:t>
            </w:r>
            <w:r w:rsidR="00211394">
              <w:rPr>
                <w:rFonts w:cstheme="minorHAnsi"/>
              </w:rPr>
              <w:t>5</w:t>
            </w:r>
            <w:r w:rsidRPr="00FC50D8">
              <w:rPr>
                <w:rFonts w:cstheme="minorHAnsi"/>
              </w:rPr>
              <w:t xml:space="preserve"> pkt. </w:t>
            </w:r>
            <w:r w:rsidR="00211394">
              <w:rPr>
                <w:rFonts w:cstheme="minorHAnsi"/>
              </w:rPr>
              <w:t xml:space="preserve">4 i </w:t>
            </w:r>
            <w:r w:rsidR="00520256" w:rsidRPr="00FC50D8">
              <w:rPr>
                <w:rFonts w:cstheme="minorHAnsi"/>
              </w:rPr>
              <w:t>5</w:t>
            </w:r>
            <w:r w:rsidRPr="00FC50D8">
              <w:rPr>
                <w:rFonts w:cstheme="minorHAnsi"/>
              </w:rPr>
              <w:t xml:space="preserve">  SWZ</w:t>
            </w:r>
          </w:p>
        </w:tc>
      </w:tr>
      <w:tr w:rsidR="00FC50D8" w:rsidRPr="00FC50D8" w14:paraId="173016CF" w14:textId="77777777" w:rsidTr="000A6869">
        <w:trPr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7E00" w14:textId="74262A4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  <w:r w:rsidRPr="00FC50D8">
              <w:rPr>
                <w:b/>
                <w:bCs/>
              </w:rPr>
              <w:t>Producent, marka typ, model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0A070" w14:textId="1CAA1E10" w:rsidR="00766BE9" w:rsidRPr="00FC50D8" w:rsidRDefault="0024006B" w:rsidP="000A22FF">
            <w:pPr>
              <w:spacing w:after="0" w:line="240" w:lineRule="auto"/>
              <w:jc w:val="center"/>
              <w:rPr>
                <w:rFonts w:eastAsia="Times New Roman" w:cstheme="minorHAnsi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----------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57CBBE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FC50D8" w:rsidRPr="00FC50D8" w14:paraId="7307452E" w14:textId="4FF831E9" w:rsidTr="000A6869">
        <w:trPr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805DF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Sterowanie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5FF13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lang w:eastAsia="en-IE"/>
              </w:rPr>
              <w:t>Czujnik optyczny dla osi X i Y, pokrętło o wysokiej rozdzielczości dla osi Z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F9D52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FC50D8" w:rsidRPr="00FC50D8" w14:paraId="0B09FB73" w14:textId="29633F49" w:rsidTr="000A6869">
        <w:trPr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5E846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Programowalne przyciski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CBB4C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Min. 10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FADF5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FC50D8" w:rsidRPr="00FC50D8" w14:paraId="19EE0D3D" w14:textId="4041730F" w:rsidTr="000A6869">
        <w:trPr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01E08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Projekt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CD5AD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lang w:eastAsia="en-IE"/>
              </w:rPr>
              <w:t>Ergonomiczna obudowa dla zmniejszenia zmęczenie podczas długotrwałej pracy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7E53C" w14:textId="77777777" w:rsidR="00766BE9" w:rsidRPr="00FC50D8" w:rsidRDefault="00766BE9" w:rsidP="00945F9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A32387" w:rsidRPr="00FC50D8" w14:paraId="7DF87AEB" w14:textId="77777777" w:rsidTr="000A6869">
        <w:trPr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FA13C" w14:textId="3D345988" w:rsidR="00A32387" w:rsidRPr="00FC50D8" w:rsidRDefault="00A32387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Gwarancja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23EE" w14:textId="61B40336" w:rsidR="00A32387" w:rsidRPr="00FC50D8" w:rsidRDefault="00A247EE" w:rsidP="00945F9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FC50D8">
              <w:rPr>
                <w:rFonts w:eastAsia="Times New Roman" w:cstheme="minorHAnsi"/>
                <w:lang w:eastAsia="en-IE"/>
              </w:rPr>
              <w:t>Min. 3 lata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456F4" w14:textId="77777777" w:rsidR="00A32387" w:rsidRPr="00FC50D8" w:rsidRDefault="00A32387" w:rsidP="00945F9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bookmarkEnd w:id="16"/>
    </w:tbl>
    <w:p w14:paraId="2D0F50FA" w14:textId="77777777" w:rsidR="00A96D08" w:rsidRPr="00FC50D8" w:rsidRDefault="00A96D08" w:rsidP="00945F97">
      <w:pPr>
        <w:pStyle w:val="Akapitzlist"/>
        <w:ind w:left="1410"/>
      </w:pPr>
    </w:p>
    <w:p w14:paraId="002B9133" w14:textId="77777777" w:rsidR="00766BE9" w:rsidRPr="00FC50D8" w:rsidRDefault="00766BE9" w:rsidP="00945F97">
      <w:pPr>
        <w:pStyle w:val="Akapitzlist"/>
        <w:ind w:left="1410"/>
      </w:pPr>
    </w:p>
    <w:p w14:paraId="0E6A4EE7" w14:textId="77777777" w:rsidR="00766BE9" w:rsidRPr="00FC50D8" w:rsidRDefault="00766BE9" w:rsidP="00945F97">
      <w:pPr>
        <w:pStyle w:val="Akapitzlist"/>
        <w:ind w:left="1410"/>
      </w:pPr>
    </w:p>
    <w:p w14:paraId="3AEF1795" w14:textId="232D3A54" w:rsidR="004B3F05" w:rsidRDefault="004B3F05" w:rsidP="004B3F05">
      <w:pPr>
        <w:tabs>
          <w:tab w:val="left" w:pos="9225"/>
        </w:tabs>
        <w:ind w:left="7788"/>
        <w:rPr>
          <w:rFonts w:cstheme="minorHAnsi"/>
          <w:sz w:val="24"/>
          <w:szCs w:val="24"/>
        </w:rPr>
        <w:sectPr w:rsidR="004B3F05" w:rsidSect="004B3F0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>Podpis kwalifikowany lub zaufany lub osobisty Wykonawcy</w:t>
      </w:r>
    </w:p>
    <w:p w14:paraId="43D57CDB" w14:textId="77777777" w:rsidR="00766BE9" w:rsidRPr="00FC50D8" w:rsidRDefault="00766BE9" w:rsidP="004B3F05"/>
    <w:p w14:paraId="5D8230CD" w14:textId="1EEAA20C" w:rsidR="004B3F05" w:rsidRPr="000A6869" w:rsidRDefault="004B3F05" w:rsidP="004B3F05">
      <w:pPr>
        <w:jc w:val="right"/>
        <w:rPr>
          <w:iCs/>
        </w:rPr>
      </w:pPr>
      <w:bookmarkStart w:id="17" w:name="_Hlk202361603"/>
      <w:r>
        <w:rPr>
          <w:i/>
        </w:rPr>
        <w:tab/>
      </w:r>
      <w:r w:rsidRPr="000A6869">
        <w:rPr>
          <w:iCs/>
        </w:rPr>
        <w:t>Zał</w:t>
      </w:r>
      <w:r>
        <w:rPr>
          <w:iCs/>
        </w:rPr>
        <w:t>ącznik Nr</w:t>
      </w:r>
      <w:r w:rsidRPr="000A6869">
        <w:rPr>
          <w:iCs/>
        </w:rPr>
        <w:t xml:space="preserve"> 1</w:t>
      </w:r>
      <w:r>
        <w:rPr>
          <w:iCs/>
        </w:rPr>
        <w:t>b do SWZ</w:t>
      </w:r>
    </w:p>
    <w:p w14:paraId="74F98B24" w14:textId="0AD9098D" w:rsidR="00766BE9" w:rsidRPr="00FC50D8" w:rsidRDefault="00766BE9" w:rsidP="004B3F05">
      <w:pPr>
        <w:spacing w:after="0" w:line="276" w:lineRule="auto"/>
        <w:ind w:left="2124" w:firstLine="708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FC50D8">
        <w:rPr>
          <w:rFonts w:eastAsia="Times New Roman" w:cstheme="minorHAnsi"/>
          <w:b/>
          <w:sz w:val="24"/>
          <w:szCs w:val="24"/>
          <w:lang w:eastAsia="pl-PL"/>
        </w:rPr>
        <w:t>OPIS PRZEDMIOTU ZAMÓWIENIA/SPECYFIKACJA TECHNICZNA OFEROWANEGO SPRZĘTU</w:t>
      </w:r>
    </w:p>
    <w:p w14:paraId="23E16C60" w14:textId="77777777" w:rsidR="005E629C" w:rsidRPr="00FC50D8" w:rsidRDefault="005E629C" w:rsidP="005E629C">
      <w:pPr>
        <w:pStyle w:val="1--"/>
        <w:ind w:left="720"/>
        <w:jc w:val="left"/>
        <w:rPr>
          <w:lang w:eastAsia="pl-PL"/>
        </w:rPr>
      </w:pPr>
    </w:p>
    <w:p w14:paraId="64B48268" w14:textId="7BC61B67" w:rsidR="00A96D08" w:rsidRDefault="00766BE9" w:rsidP="004B3F05">
      <w:pPr>
        <w:pStyle w:val="1--"/>
        <w:ind w:left="2136" w:firstLine="696"/>
        <w:jc w:val="left"/>
      </w:pPr>
      <w:bookmarkStart w:id="18" w:name="_Toc211933524"/>
      <w:r w:rsidRPr="00FC50D8">
        <w:rPr>
          <w:lang w:eastAsia="pl-PL"/>
        </w:rPr>
        <w:t xml:space="preserve">Zakup i dostawa elementów stacji fotogrametrycznej - </w:t>
      </w:r>
      <w:r w:rsidR="00A96D08" w:rsidRPr="00FC50D8">
        <w:t>Monitor stereo 3D – 2 szt.</w:t>
      </w:r>
      <w:bookmarkEnd w:id="18"/>
    </w:p>
    <w:p w14:paraId="1C88EFD7" w14:textId="77777777" w:rsidR="002E6B6B" w:rsidRPr="00FC50D8" w:rsidRDefault="002E6B6B" w:rsidP="005E629C">
      <w:pPr>
        <w:pStyle w:val="1--"/>
        <w:ind w:left="720"/>
        <w:jc w:val="left"/>
        <w:rPr>
          <w:lang w:eastAsia="pl-PL"/>
        </w:rPr>
      </w:pPr>
    </w:p>
    <w:tbl>
      <w:tblPr>
        <w:tblW w:w="133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4819"/>
        <w:gridCol w:w="5245"/>
      </w:tblGrid>
      <w:tr w:rsidR="00FC50D8" w:rsidRPr="00FC50D8" w14:paraId="60F550EB" w14:textId="01648390" w:rsidTr="004B3F05">
        <w:trPr>
          <w:tblHeader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17"/>
          <w:p w14:paraId="4036FDA8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Parametr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DDC9E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Minimalne wymagania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7CE04D" w14:textId="77777777" w:rsidR="00694BEE" w:rsidRPr="00FC50D8" w:rsidRDefault="00694BEE" w:rsidP="00694BEE">
            <w:pPr>
              <w:spacing w:after="0" w:line="276" w:lineRule="auto"/>
              <w:rPr>
                <w:rFonts w:cstheme="minorHAnsi"/>
                <w:b/>
              </w:rPr>
            </w:pPr>
            <w:r w:rsidRPr="00FC50D8">
              <w:rPr>
                <w:rFonts w:cstheme="minorHAnsi"/>
                <w:b/>
              </w:rPr>
              <w:t>Parametry sprzętu oferowanego przez Wykonawcę</w:t>
            </w:r>
          </w:p>
          <w:p w14:paraId="0817E336" w14:textId="745552F3" w:rsidR="00CE12FD" w:rsidRPr="00FC50D8" w:rsidRDefault="00694BEE" w:rsidP="00694BEE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  <w:r w:rsidRPr="00FC50D8">
              <w:rPr>
                <w:rFonts w:cstheme="minorHAnsi"/>
              </w:rPr>
              <w:t>(należy wypełnić każdą pozycję zgodnie z zasadami wskazanymi w rozdziale 3 ust.</w:t>
            </w:r>
            <w:r w:rsidR="006E390D">
              <w:rPr>
                <w:rFonts w:cstheme="minorHAnsi"/>
              </w:rPr>
              <w:t>5</w:t>
            </w:r>
            <w:r w:rsidRPr="00FC50D8">
              <w:rPr>
                <w:rFonts w:cstheme="minorHAnsi"/>
              </w:rPr>
              <w:t xml:space="preserve"> pkt. </w:t>
            </w:r>
            <w:r w:rsidR="006E390D">
              <w:rPr>
                <w:rFonts w:cstheme="minorHAnsi"/>
              </w:rPr>
              <w:t xml:space="preserve">4 i </w:t>
            </w:r>
            <w:r w:rsidRPr="00FC50D8">
              <w:rPr>
                <w:rFonts w:cstheme="minorHAnsi"/>
              </w:rPr>
              <w:t>5  SWZ</w:t>
            </w:r>
          </w:p>
        </w:tc>
      </w:tr>
      <w:tr w:rsidR="00FC50D8" w:rsidRPr="00FC50D8" w14:paraId="3493DBA3" w14:textId="77777777" w:rsidTr="004B3F05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A55BF" w14:textId="51E776ED" w:rsidR="008C25F2" w:rsidRPr="00FC50D8" w:rsidRDefault="008C25F2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b/>
                <w:bCs/>
              </w:rPr>
              <w:t>Producent, marka typ, model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85EDE" w14:textId="32121407" w:rsidR="008C25F2" w:rsidRPr="00FC50D8" w:rsidRDefault="0024006B" w:rsidP="000A22F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E"/>
              </w:rPr>
            </w:pPr>
            <w:r w:rsidRPr="00FC50D8">
              <w:rPr>
                <w:rFonts w:eastAsia="Times New Roman" w:cstheme="minorHAnsi"/>
                <w:sz w:val="20"/>
                <w:szCs w:val="20"/>
                <w:lang w:eastAsia="en-IE"/>
              </w:rPr>
              <w:t>---------------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C6CBA" w14:textId="77777777" w:rsidR="008C25F2" w:rsidRPr="00FC50D8" w:rsidRDefault="008C25F2" w:rsidP="00FD00A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IE"/>
              </w:rPr>
            </w:pPr>
          </w:p>
        </w:tc>
      </w:tr>
      <w:tr w:rsidR="00FC50D8" w:rsidRPr="00FC50D8" w14:paraId="6DBFA6EC" w14:textId="1774556E" w:rsidTr="004B3F05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E3810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Konstrukcja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99ED9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2 wyświetlacze z filtrem polaryzacji, z półprzezroczystym lustrem; okulary z filtrami polaryzacji.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E0E86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FC50D8" w:rsidRPr="00FC50D8" w14:paraId="52145351" w14:textId="01801DA9" w:rsidTr="004B3F05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39F7F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Parametry matrycy 2D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ABD67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2 x minimum 28”, rozdzielczość 3840 x 2160</w:t>
            </w:r>
          </w:p>
          <w:p w14:paraId="5900F268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Kąty widzenia min 170° poziomo, 160° pionowo</w:t>
            </w:r>
          </w:p>
          <w:p w14:paraId="14605F65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Częstotliwość odświeżania obrazu min 60 Hz</w:t>
            </w:r>
          </w:p>
          <w:p w14:paraId="5038507A" w14:textId="43A6EBFF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Czas reakcji 1ms</w:t>
            </w:r>
          </w:p>
          <w:p w14:paraId="1B74274C" w14:textId="3EECF4C1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 xml:space="preserve">Jasność </w:t>
            </w:r>
            <w:r w:rsidR="007C2B26"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 xml:space="preserve"> </w:t>
            </w: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300 cd/m</w:t>
            </w:r>
            <w:r w:rsidRPr="00FC50D8">
              <w:rPr>
                <w:rFonts w:eastAsia="Times New Roman" w:cstheme="minorHAnsi"/>
                <w:sz w:val="24"/>
                <w:szCs w:val="24"/>
                <w:vertAlign w:val="superscript"/>
                <w:lang w:val="en-IE" w:eastAsia="en-IE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98A3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FC50D8" w:rsidRPr="00FC50D8" w14:paraId="1BB97B67" w14:textId="0432808F" w:rsidTr="004B3F05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D39EB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Charakterystyka obrazu 3D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3D101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Rozdzielczość 3840 x 2160/ oko</w:t>
            </w:r>
          </w:p>
          <w:p w14:paraId="3AE5C4BE" w14:textId="23765460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Jasność 180 cd/m</w:t>
            </w:r>
            <w:r w:rsidRPr="00FC50D8">
              <w:rPr>
                <w:rFonts w:eastAsia="Times New Roman" w:cstheme="minorHAnsi"/>
                <w:sz w:val="24"/>
                <w:szCs w:val="24"/>
                <w:vertAlign w:val="superscript"/>
                <w:lang w:eastAsia="en-IE"/>
              </w:rPr>
              <w:t>2</w:t>
            </w: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 xml:space="preserve"> w okularach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A96AD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FC50D8" w:rsidRPr="00FC50D8" w14:paraId="5DB496E4" w14:textId="19F326D5" w:rsidTr="004B3F05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FD1BF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Obsługiwane formaty 3D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E5020" w14:textId="03793F26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Quad Buffered OpenGL, Side-by-Side, Top-Bottom, Quad-Buffered DirectX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56926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</w:p>
        </w:tc>
      </w:tr>
      <w:tr w:rsidR="00FC50D8" w:rsidRPr="00FC50D8" w14:paraId="3BEEEC45" w14:textId="563F95A2" w:rsidTr="004B3F05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D9CAA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lastRenderedPageBreak/>
              <w:t>Wspierane karty graficzne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01EEB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Karta graficzna wspierająca buforowanie osobno obrazu dla lewego i prawego oka - jak Nvidia Quadro, AMD FirePRO, AMD RadeonPRO.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3A3C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FC50D8" w:rsidRPr="00FC50D8" w14:paraId="1AF6820E" w14:textId="4D32F1CD" w:rsidTr="004B3F05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AF72B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Złącza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9203C" w14:textId="5D028F85" w:rsidR="00CE12FD" w:rsidRPr="00FC50D8" w:rsidRDefault="00CE12FD" w:rsidP="00AF025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Min.</w:t>
            </w:r>
            <w:r w:rsidR="00CA516A"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 xml:space="preserve">  </w:t>
            </w: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2 x Display Port 1.2, 2 x USB 3.0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335CB" w14:textId="77777777" w:rsidR="00CE12FD" w:rsidRPr="00FC50D8" w:rsidRDefault="00CE12FD" w:rsidP="00FD0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</w:p>
        </w:tc>
      </w:tr>
      <w:tr w:rsidR="00FC50D8" w:rsidRPr="00FC50D8" w14:paraId="50CA49E6" w14:textId="7CE36AEF" w:rsidTr="004B3F05">
        <w:trPr>
          <w:trHeight w:val="493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8080F" w14:textId="42B102A3" w:rsidR="00613AD7" w:rsidRPr="00FC50D8" w:rsidRDefault="00613AD7" w:rsidP="00613A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Energooszczędność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5C288" w14:textId="2A2601EA" w:rsidR="00613AD7" w:rsidRDefault="0024006B" w:rsidP="00613A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P</w:t>
            </w:r>
            <w:r w:rsidR="000E7E9D"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odać klasę efektywności energetycznej</w:t>
            </w: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 xml:space="preserve"> urządzenia</w:t>
            </w:r>
          </w:p>
          <w:p w14:paraId="57004AE0" w14:textId="77777777" w:rsidR="00A8338D" w:rsidRPr="00FC50D8" w:rsidRDefault="00A8338D" w:rsidP="00613A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</w:p>
          <w:p w14:paraId="498A1166" w14:textId="1469CBFC" w:rsidR="0024006B" w:rsidRPr="00FC50D8" w:rsidRDefault="0024006B" w:rsidP="00613AD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b/>
                <w:bCs/>
                <w:sz w:val="24"/>
                <w:szCs w:val="24"/>
                <w:lang w:val="en-IE" w:eastAsia="en-IE"/>
              </w:rPr>
              <w:t>Do oferty dołączyć etykietę energetyczną potwierdzającą klasę efektywności zaoferowanego urządzenia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A49E3" w14:textId="77777777" w:rsidR="00613AD7" w:rsidRPr="00FC50D8" w:rsidRDefault="00613AD7" w:rsidP="00613A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</w:p>
        </w:tc>
      </w:tr>
      <w:tr w:rsidR="00FC50D8" w:rsidRPr="00FC50D8" w14:paraId="79346DFB" w14:textId="2F6B83E4" w:rsidTr="004B3F05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4802A" w14:textId="77777777" w:rsidR="00613AD7" w:rsidRPr="00FC50D8" w:rsidRDefault="00613AD7" w:rsidP="00613A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Gwarancja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58B79" w14:textId="0D141A6B" w:rsidR="00613AD7" w:rsidRPr="00FC50D8" w:rsidRDefault="00613AD7" w:rsidP="00613A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min. 3 lata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9599" w14:textId="77777777" w:rsidR="00613AD7" w:rsidRPr="00FC50D8" w:rsidRDefault="00613AD7" w:rsidP="00613A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613AD7" w:rsidRPr="00FC50D8" w14:paraId="46504EDB" w14:textId="4D0AEB45" w:rsidTr="004B3F05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C2BE5" w14:textId="77777777" w:rsidR="00613AD7" w:rsidRPr="00FC50D8" w:rsidRDefault="00613AD7" w:rsidP="00613A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Dodatkowe wyposażenie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CD7D2" w14:textId="77777777" w:rsidR="00613AD7" w:rsidRPr="00FC50D8" w:rsidRDefault="00613AD7" w:rsidP="00613A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Min. 10 par kompatybilnych okularów 3D z filtrami polaryzacyjnymi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083FE" w14:textId="77777777" w:rsidR="00613AD7" w:rsidRPr="00FC50D8" w:rsidRDefault="00613AD7" w:rsidP="00613A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</w:tbl>
    <w:p w14:paraId="738CE2F1" w14:textId="77777777" w:rsidR="00413E13" w:rsidRPr="00FC50D8" w:rsidRDefault="00413E13" w:rsidP="00945F97">
      <w:pPr>
        <w:pStyle w:val="Akapitzlist"/>
        <w:ind w:left="1410"/>
        <w:rPr>
          <w:sz w:val="24"/>
          <w:szCs w:val="24"/>
        </w:rPr>
      </w:pPr>
    </w:p>
    <w:p w14:paraId="1E11F81B" w14:textId="77777777" w:rsidR="00413E13" w:rsidRPr="00FC50D8" w:rsidRDefault="00413E13" w:rsidP="00945F97">
      <w:pPr>
        <w:pStyle w:val="Akapitzlist"/>
        <w:ind w:left="1410"/>
      </w:pPr>
    </w:p>
    <w:p w14:paraId="2758A12C" w14:textId="437668DB" w:rsidR="004B3F05" w:rsidRDefault="004B3F05" w:rsidP="004B3F05">
      <w:pPr>
        <w:tabs>
          <w:tab w:val="left" w:pos="9225"/>
        </w:tabs>
        <w:ind w:left="7788"/>
        <w:rPr>
          <w:rFonts w:cstheme="minorHAnsi"/>
          <w:sz w:val="24"/>
          <w:szCs w:val="24"/>
        </w:rPr>
        <w:sectPr w:rsidR="004B3F05" w:rsidSect="004B3F0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>Podpis kwalifikowany lub zaufany lub osobisty Wykonawcy</w:t>
      </w:r>
    </w:p>
    <w:p w14:paraId="0C93AF4E" w14:textId="0E2BDAD2" w:rsidR="00B00689" w:rsidRPr="00FC50D8" w:rsidRDefault="00B00689" w:rsidP="004B3F05">
      <w:pPr>
        <w:pStyle w:val="Akapitzlist"/>
        <w:tabs>
          <w:tab w:val="left" w:pos="9510"/>
        </w:tabs>
        <w:ind w:left="1410"/>
      </w:pPr>
    </w:p>
    <w:p w14:paraId="09F885B7" w14:textId="1E2AD112" w:rsidR="00B00689" w:rsidRPr="00FC50D8" w:rsidRDefault="001A2C48" w:rsidP="001A2C48">
      <w:pPr>
        <w:pStyle w:val="Akapitzlist"/>
        <w:tabs>
          <w:tab w:val="left" w:pos="11040"/>
        </w:tabs>
        <w:ind w:left="1410"/>
      </w:pPr>
      <w:r>
        <w:tab/>
      </w:r>
      <w:r w:rsidRPr="000A6869">
        <w:rPr>
          <w:iCs/>
        </w:rPr>
        <w:t>Zał</w:t>
      </w:r>
      <w:r>
        <w:rPr>
          <w:iCs/>
        </w:rPr>
        <w:t>ącznik Nr</w:t>
      </w:r>
      <w:r w:rsidRPr="000A6869">
        <w:rPr>
          <w:iCs/>
        </w:rPr>
        <w:t xml:space="preserve"> 1</w:t>
      </w:r>
      <w:r>
        <w:rPr>
          <w:iCs/>
        </w:rPr>
        <w:t>c do SWZ</w:t>
      </w:r>
    </w:p>
    <w:p w14:paraId="74E72D3C" w14:textId="4D9F6C94" w:rsidR="00B00689" w:rsidRPr="00FC50D8" w:rsidRDefault="001A2C48" w:rsidP="001A2C48">
      <w:pPr>
        <w:pStyle w:val="Akapitzlist"/>
        <w:tabs>
          <w:tab w:val="left" w:pos="11400"/>
        </w:tabs>
        <w:ind w:left="1410"/>
      </w:pPr>
      <w:r>
        <w:tab/>
      </w:r>
    </w:p>
    <w:p w14:paraId="55B92635" w14:textId="4468B494" w:rsidR="00B00689" w:rsidRPr="00FC50D8" w:rsidRDefault="00B00689" w:rsidP="00B00689">
      <w:pPr>
        <w:jc w:val="right"/>
        <w:rPr>
          <w:i/>
        </w:rPr>
      </w:pPr>
      <w:r w:rsidRPr="00FC50D8">
        <w:tab/>
      </w:r>
    </w:p>
    <w:p w14:paraId="614E8DDE" w14:textId="069ED162" w:rsidR="00413E13" w:rsidRPr="00FC50D8" w:rsidRDefault="001A2C48" w:rsidP="000A6869">
      <w:pPr>
        <w:spacing w:after="0" w:line="276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</w:t>
      </w:r>
      <w:r w:rsidR="00413E13" w:rsidRPr="00FC50D8">
        <w:rPr>
          <w:rFonts w:eastAsia="Times New Roman" w:cstheme="minorHAnsi"/>
          <w:b/>
          <w:sz w:val="24"/>
          <w:szCs w:val="24"/>
          <w:lang w:eastAsia="pl-PL"/>
        </w:rPr>
        <w:t>OPIS PRZEDMIOTU ZAMÓWIENIA/SPECYFIKACJA TECHNICZNA OFEROWANEGO SPRZĘTU</w:t>
      </w:r>
    </w:p>
    <w:p w14:paraId="482E895F" w14:textId="77777777" w:rsidR="005E629C" w:rsidRPr="00FC50D8" w:rsidRDefault="005E629C" w:rsidP="005E629C">
      <w:pPr>
        <w:pStyle w:val="1--"/>
        <w:ind w:left="720"/>
        <w:jc w:val="left"/>
        <w:rPr>
          <w:lang w:eastAsia="pl-PL"/>
        </w:rPr>
      </w:pPr>
    </w:p>
    <w:p w14:paraId="7BFBBB73" w14:textId="332B8E5C" w:rsidR="00A96D08" w:rsidRPr="00FC50D8" w:rsidRDefault="001A2C48" w:rsidP="005E629C">
      <w:pPr>
        <w:pStyle w:val="1--"/>
        <w:ind w:left="720"/>
        <w:jc w:val="left"/>
      </w:pPr>
      <w:bookmarkStart w:id="19" w:name="_Toc211933525"/>
      <w:r>
        <w:rPr>
          <w:lang w:eastAsia="pl-PL"/>
        </w:rPr>
        <w:t xml:space="preserve">                                         </w:t>
      </w:r>
      <w:r w:rsidR="00413E13" w:rsidRPr="00FC50D8">
        <w:rPr>
          <w:lang w:eastAsia="pl-PL"/>
        </w:rPr>
        <w:t xml:space="preserve">Zakup i dostawa elementów stacji fotogrametrycznej - </w:t>
      </w:r>
      <w:r w:rsidR="00A96D08" w:rsidRPr="00FC50D8">
        <w:t>Monitor boczny – 2 szt.</w:t>
      </w:r>
      <w:bookmarkEnd w:id="19"/>
    </w:p>
    <w:p w14:paraId="6F816BF8" w14:textId="2F1AE402" w:rsidR="00A96D08" w:rsidRPr="00FC50D8" w:rsidRDefault="00A96D08" w:rsidP="00375837">
      <w:pPr>
        <w:ind w:firstLine="708"/>
        <w:rPr>
          <w:lang w:eastAsia="pl-PL"/>
        </w:rPr>
      </w:pPr>
    </w:p>
    <w:tbl>
      <w:tblPr>
        <w:tblW w:w="126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546"/>
        <w:gridCol w:w="5093"/>
      </w:tblGrid>
      <w:tr w:rsidR="00FC50D8" w:rsidRPr="00FC50D8" w14:paraId="779FB731" w14:textId="2AAA5106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7FFDB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Parametr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F4AA6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Minimalne wymagania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FB8B7F" w14:textId="77777777" w:rsidR="00994B9D" w:rsidRPr="00FC50D8" w:rsidRDefault="00994B9D" w:rsidP="00994B9D">
            <w:pPr>
              <w:spacing w:after="0" w:line="276" w:lineRule="auto"/>
              <w:rPr>
                <w:rFonts w:cstheme="minorHAnsi"/>
                <w:b/>
              </w:rPr>
            </w:pPr>
            <w:r w:rsidRPr="00FC50D8">
              <w:rPr>
                <w:rFonts w:cstheme="minorHAnsi"/>
                <w:b/>
              </w:rPr>
              <w:t>Parametry sprzętu oferowanego przez Wykonawcę</w:t>
            </w:r>
          </w:p>
          <w:p w14:paraId="62F32DFE" w14:textId="71598E5B" w:rsidR="00436E89" w:rsidRPr="00FC50D8" w:rsidRDefault="00994B9D" w:rsidP="00994B9D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  <w:r w:rsidRPr="00FC50D8">
              <w:rPr>
                <w:rFonts w:cstheme="minorHAnsi"/>
              </w:rPr>
              <w:t>(należy wypełnić każdą pozycję zgodnie z zasadami wskazanymi w rozdziale 3 ust.</w:t>
            </w:r>
            <w:r w:rsidR="001A2C48">
              <w:rPr>
                <w:rFonts w:cstheme="minorHAnsi"/>
              </w:rPr>
              <w:t>5</w:t>
            </w:r>
            <w:r w:rsidRPr="00FC50D8">
              <w:rPr>
                <w:rFonts w:cstheme="minorHAnsi"/>
              </w:rPr>
              <w:t xml:space="preserve"> pkt. </w:t>
            </w:r>
            <w:r w:rsidR="001A2C48">
              <w:rPr>
                <w:rFonts w:cstheme="minorHAnsi"/>
              </w:rPr>
              <w:t xml:space="preserve">4 i </w:t>
            </w:r>
            <w:r w:rsidRPr="00FC50D8">
              <w:rPr>
                <w:rFonts w:cstheme="minorHAnsi"/>
              </w:rPr>
              <w:t>5  SWZ</w:t>
            </w:r>
          </w:p>
        </w:tc>
      </w:tr>
      <w:tr w:rsidR="00FC50D8" w:rsidRPr="00FC50D8" w14:paraId="7889A057" w14:textId="77777777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4356" w14:textId="68359344" w:rsidR="00436E89" w:rsidRPr="00FC50D8" w:rsidRDefault="00994B9D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b/>
                <w:bCs/>
                <w:sz w:val="24"/>
                <w:szCs w:val="24"/>
              </w:rPr>
              <w:t>Producent, marka typ, model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0E9D" w14:textId="43F9938B" w:rsidR="00436E89" w:rsidRPr="00FC50D8" w:rsidRDefault="009C65D4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 xml:space="preserve"> --------------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B464BE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FC50D8" w:rsidRPr="00FC50D8" w14:paraId="73672964" w14:textId="263848CF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3BA6D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Przekątna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3C987" w14:textId="5C8F68F1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31,5”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DF761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FC50D8" w:rsidRPr="00FC50D8" w14:paraId="3B6706DC" w14:textId="42181755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BCA00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Matryca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158C2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IPS LED, matowa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40294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FC50D8" w:rsidRPr="00FC50D8" w14:paraId="4CBE66CF" w14:textId="1923B46C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EED7A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Rozdzielczość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94D11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4K, 3840x2160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D3FBF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FC50D8" w:rsidRPr="00FC50D8" w14:paraId="55B335A8" w14:textId="221331D2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AE0C0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Kontrast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CFF83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Min. 2000:1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AF7F1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FC50D8" w:rsidRPr="00FC50D8" w14:paraId="2D85E29C" w14:textId="03B6AA4D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E4B8A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Czas reakcji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4E159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Do 5 ms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005F8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FC50D8" w:rsidRPr="00FC50D8" w14:paraId="155110DF" w14:textId="28E1C533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334E5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Kąty widzenia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0EDD7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178° / 178°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701A7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FC50D8" w:rsidRPr="00FC50D8" w14:paraId="6C091BC3" w14:textId="3CE7527D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10497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lastRenderedPageBreak/>
              <w:t>Porty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67F25" w14:textId="77777777" w:rsidR="009C65D4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 xml:space="preserve">Min. </w:t>
            </w:r>
          </w:p>
          <w:p w14:paraId="2D5B1894" w14:textId="77777777" w:rsidR="009C65D4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 xml:space="preserve">2 x Display Port, </w:t>
            </w:r>
          </w:p>
          <w:p w14:paraId="6D1766A5" w14:textId="77777777" w:rsidR="009C65D4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 xml:space="preserve">1 x HDMI, </w:t>
            </w:r>
          </w:p>
          <w:p w14:paraId="5C19FCEE" w14:textId="1ACAB1E5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2 x USB 3.0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451C4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FC50D8" w:rsidRPr="00FC50D8" w14:paraId="737EA4EB" w14:textId="6AD18333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AF7DC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Ergonomia obudowy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37BAD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Zakres pochylenia - 21° w górę, 5° w dół</w:t>
            </w:r>
          </w:p>
          <w:p w14:paraId="0B2C8400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Zakres regulacji wysokości 150 mm</w:t>
            </w:r>
          </w:p>
          <w:p w14:paraId="45D0BA0F" w14:textId="10C7C302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eastAsia="en-IE"/>
              </w:rPr>
              <w:t>Możliwość regulacji obrotu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321CF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FC50D8" w:rsidRPr="00FC50D8" w14:paraId="1B22A2AF" w14:textId="4754B36D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9B28C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Gwarancja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38358" w14:textId="458481C2" w:rsidR="00436E89" w:rsidRPr="00FC50D8" w:rsidRDefault="009551CC" w:rsidP="00945F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m</w:t>
            </w:r>
            <w:r w:rsidR="00994B9D"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 xml:space="preserve">in. </w:t>
            </w:r>
            <w:r w:rsidR="00436E89"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3 lata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44368" w14:textId="77777777" w:rsidR="00436E89" w:rsidRPr="00FC50D8" w:rsidRDefault="00436E89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  <w:tr w:rsidR="008C5016" w:rsidRPr="00FC50D8" w14:paraId="3B24A787" w14:textId="77777777" w:rsidTr="001A2C48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8535" w14:textId="79B474A8" w:rsidR="008C5016" w:rsidRPr="00FC50D8" w:rsidRDefault="00613AD7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  <w:r w:rsidRPr="00FC50D8">
              <w:rPr>
                <w:rFonts w:eastAsia="Times New Roman" w:cstheme="minorHAnsi"/>
                <w:lang w:val="en-IE" w:eastAsia="en-IE"/>
              </w:rPr>
              <w:t>Energooszczędność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3BAD3" w14:textId="152328E0" w:rsidR="000779B3" w:rsidRPr="00FC50D8" w:rsidRDefault="000779B3" w:rsidP="000779B3">
            <w:pPr>
              <w:spacing w:after="0" w:line="240" w:lineRule="auto"/>
              <w:rPr>
                <w:rFonts w:eastAsia="Times New Roman" w:cstheme="minorHAnsi"/>
                <w:strike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sz w:val="24"/>
                <w:szCs w:val="24"/>
                <w:lang w:val="en-IE" w:eastAsia="en-IE"/>
              </w:rPr>
              <w:t>Podać klasę efektywności energetycznej urządzenia</w:t>
            </w:r>
          </w:p>
          <w:p w14:paraId="25687995" w14:textId="77777777" w:rsidR="000A6869" w:rsidRDefault="000A6869" w:rsidP="000779B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IE" w:eastAsia="en-IE"/>
              </w:rPr>
            </w:pPr>
          </w:p>
          <w:p w14:paraId="25596749" w14:textId="71DC2446" w:rsidR="000A6869" w:rsidRDefault="000779B3" w:rsidP="000779B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IE" w:eastAsia="en-IE"/>
              </w:rPr>
            </w:pPr>
            <w:r w:rsidRPr="00FC50D8">
              <w:rPr>
                <w:rFonts w:eastAsia="Times New Roman" w:cstheme="minorHAnsi"/>
                <w:b/>
                <w:bCs/>
                <w:sz w:val="24"/>
                <w:szCs w:val="24"/>
                <w:lang w:val="en-IE" w:eastAsia="en-IE"/>
              </w:rPr>
              <w:t>Do oferty dołączyć etykietę</w:t>
            </w:r>
          </w:p>
          <w:p w14:paraId="16811401" w14:textId="6011C903" w:rsidR="000779B3" w:rsidRPr="00FC50D8" w:rsidRDefault="000779B3" w:rsidP="000779B3">
            <w:pPr>
              <w:spacing w:after="0" w:line="240" w:lineRule="auto"/>
              <w:rPr>
                <w:rFonts w:eastAsia="Times New Roman" w:cstheme="minorHAnsi"/>
                <w:strike/>
                <w:lang w:val="en-IE" w:eastAsia="en-IE"/>
              </w:rPr>
            </w:pPr>
            <w:r w:rsidRPr="00FC50D8">
              <w:rPr>
                <w:rFonts w:eastAsia="Times New Roman" w:cstheme="minorHAnsi"/>
                <w:b/>
                <w:bCs/>
                <w:sz w:val="24"/>
                <w:szCs w:val="24"/>
                <w:lang w:val="en-IE" w:eastAsia="en-IE"/>
              </w:rPr>
              <w:t xml:space="preserve"> energetyczną potwierdzającą klasę efektywności zaoferowanego urządzenia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9245B" w14:textId="77777777" w:rsidR="008C5016" w:rsidRPr="00FC50D8" w:rsidRDefault="008C5016" w:rsidP="00945F97">
            <w:pPr>
              <w:spacing w:after="0" w:line="240" w:lineRule="auto"/>
              <w:rPr>
                <w:rFonts w:eastAsia="Times New Roman" w:cstheme="minorHAnsi"/>
                <w:lang w:val="en-IE" w:eastAsia="en-IE"/>
              </w:rPr>
            </w:pPr>
          </w:p>
        </w:tc>
      </w:tr>
    </w:tbl>
    <w:p w14:paraId="51D9A18D" w14:textId="77777777" w:rsidR="007E3C3B" w:rsidRPr="00FC50D8" w:rsidRDefault="007E3C3B" w:rsidP="00945F97"/>
    <w:p w14:paraId="5785BF31" w14:textId="77777777" w:rsidR="00B1558D" w:rsidRPr="00FC50D8" w:rsidRDefault="00B1558D" w:rsidP="00B1558D"/>
    <w:p w14:paraId="59B8A8B9" w14:textId="77777777" w:rsidR="005E629C" w:rsidRDefault="005E629C" w:rsidP="005E629C">
      <w:pPr>
        <w:rPr>
          <w:rFonts w:cstheme="minorHAnsi"/>
          <w:sz w:val="24"/>
          <w:szCs w:val="24"/>
        </w:rPr>
      </w:pPr>
    </w:p>
    <w:p w14:paraId="34AD2E22" w14:textId="77777777" w:rsidR="000A6869" w:rsidRDefault="000A6869" w:rsidP="000A6869">
      <w:pPr>
        <w:tabs>
          <w:tab w:val="left" w:pos="9225"/>
        </w:tabs>
        <w:ind w:left="77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 kwalifikowany lub zaufany lub osobisty Wykonawc</w:t>
      </w:r>
      <w:r w:rsidR="007F49BD">
        <w:rPr>
          <w:rFonts w:cstheme="minorHAnsi"/>
          <w:sz w:val="24"/>
          <w:szCs w:val="24"/>
        </w:rPr>
        <w:t>y</w:t>
      </w:r>
    </w:p>
    <w:p w14:paraId="00C93272" w14:textId="6E956BD5" w:rsidR="007F49BD" w:rsidRPr="007F49BD" w:rsidRDefault="007F49BD" w:rsidP="007F49BD">
      <w:pPr>
        <w:tabs>
          <w:tab w:val="center" w:pos="7001"/>
        </w:tabs>
        <w:rPr>
          <w:rFonts w:cstheme="minorHAnsi"/>
          <w:sz w:val="24"/>
          <w:szCs w:val="24"/>
        </w:rPr>
        <w:sectPr w:rsidR="007F49BD" w:rsidRPr="007F49BD" w:rsidSect="000A6869">
          <w:head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B0E91C5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7ECD8958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5825EE38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64883DB2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626B5F77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73F81C29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63A1846C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38D4AC76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73DC401F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5FCF9399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6E7DC784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64C5CBD6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449558DB" w14:textId="77777777" w:rsidR="005C2F7C" w:rsidRDefault="005C2F7C" w:rsidP="005E629C">
      <w:pPr>
        <w:rPr>
          <w:rFonts w:cstheme="minorHAnsi"/>
          <w:sz w:val="24"/>
          <w:szCs w:val="24"/>
        </w:rPr>
      </w:pPr>
    </w:p>
    <w:p w14:paraId="1ADFF3D3" w14:textId="77777777" w:rsidR="005C2F7C" w:rsidRDefault="005C2F7C" w:rsidP="005E629C">
      <w:pPr>
        <w:rPr>
          <w:rFonts w:cstheme="minorHAnsi"/>
          <w:sz w:val="24"/>
          <w:szCs w:val="24"/>
        </w:rPr>
        <w:sectPr w:rsidR="005C2F7C" w:rsidSect="005C2F7C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910802" w14:textId="77777777" w:rsidR="005C2F7C" w:rsidRDefault="005C2F7C" w:rsidP="005E629C">
      <w:pPr>
        <w:rPr>
          <w:rFonts w:cstheme="minorHAnsi"/>
          <w:sz w:val="24"/>
          <w:szCs w:val="24"/>
        </w:rPr>
      </w:pPr>
    </w:p>
    <w:sectPr w:rsidR="005C2F7C" w:rsidSect="005C2F7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1790" w14:textId="77777777" w:rsidR="00F50FD7" w:rsidRDefault="00F50FD7" w:rsidP="00A16EEF">
      <w:pPr>
        <w:spacing w:after="0" w:line="240" w:lineRule="auto"/>
      </w:pPr>
      <w:r>
        <w:separator/>
      </w:r>
    </w:p>
  </w:endnote>
  <w:endnote w:type="continuationSeparator" w:id="0">
    <w:p w14:paraId="7936B70F" w14:textId="77777777" w:rsidR="00F50FD7" w:rsidRDefault="00F50FD7" w:rsidP="00A1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9707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023F92" w14:textId="02278A2E" w:rsidR="00F97FA3" w:rsidRDefault="00F97F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6455E5" w14:textId="77777777" w:rsidR="00F97FA3" w:rsidRDefault="00F97F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9D62" w14:textId="77777777" w:rsidR="00F50FD7" w:rsidRDefault="00F50FD7" w:rsidP="00A16EEF">
      <w:pPr>
        <w:spacing w:after="0" w:line="240" w:lineRule="auto"/>
      </w:pPr>
      <w:r>
        <w:separator/>
      </w:r>
    </w:p>
  </w:footnote>
  <w:footnote w:type="continuationSeparator" w:id="0">
    <w:p w14:paraId="2E339923" w14:textId="77777777" w:rsidR="00F50FD7" w:rsidRDefault="00F50FD7" w:rsidP="00A1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4425" w14:textId="627C9498" w:rsidR="005E0CDB" w:rsidRDefault="0062257A" w:rsidP="005E0CDB">
    <w:pPr>
      <w:pStyle w:val="Nagwek"/>
      <w:jc w:val="right"/>
    </w:pPr>
    <w:bookmarkStart w:id="9" w:name="_Hlk183086200"/>
    <w:bookmarkStart w:id="10" w:name="_Hlk183086201"/>
    <w:bookmarkStart w:id="11" w:name="_Hlk183086202"/>
    <w:bookmarkStart w:id="12" w:name="_Hlk183086203"/>
    <w:r>
      <w:rPr>
        <w:noProof/>
      </w:rPr>
      <w:drawing>
        <wp:inline distT="0" distB="0" distL="0" distR="0" wp14:anchorId="30185347" wp14:editId="49863BD8">
          <wp:extent cx="5759450" cy="757388"/>
          <wp:effectExtent l="0" t="0" r="0" b="5080"/>
          <wp:docPr id="8505022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7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9"/>
    <w:bookmarkEnd w:id="10"/>
    <w:bookmarkEnd w:id="11"/>
    <w:bookmarkEnd w:id="1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3233" w14:textId="31AC1099" w:rsidR="005C2F7C" w:rsidRDefault="000A6869" w:rsidP="000A6869">
    <w:pPr>
      <w:pStyle w:val="Nagwek"/>
      <w:tabs>
        <w:tab w:val="clear" w:pos="4536"/>
        <w:tab w:val="center" w:pos="12191"/>
      </w:tabs>
      <w:jc w:val="right"/>
    </w:pPr>
    <w:r>
      <w:t xml:space="preserve">                                                               </w:t>
    </w:r>
    <w:r>
      <w:tab/>
    </w:r>
    <w:r>
      <w:tab/>
    </w:r>
    <w:r>
      <w:tab/>
    </w:r>
    <w:r w:rsidR="005C2F7C">
      <w:rPr>
        <w:noProof/>
      </w:rPr>
      <w:drawing>
        <wp:inline distT="0" distB="0" distL="0" distR="0" wp14:anchorId="5609CD61" wp14:editId="5118F002">
          <wp:extent cx="5759450" cy="757388"/>
          <wp:effectExtent l="0" t="0" r="0" b="5080"/>
          <wp:docPr id="1403585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7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1497" w14:textId="0AC16D67" w:rsidR="005C2F7C" w:rsidRDefault="005C2F7C" w:rsidP="005E0CDB">
    <w:pPr>
      <w:pStyle w:val="Nagwek"/>
      <w:jc w:val="right"/>
    </w:pPr>
    <w:r>
      <w:rPr>
        <w:noProof/>
      </w:rPr>
      <w:drawing>
        <wp:inline distT="0" distB="0" distL="0" distR="0" wp14:anchorId="27D8D360" wp14:editId="4431E0A4">
          <wp:extent cx="5759450" cy="757388"/>
          <wp:effectExtent l="0" t="0" r="0" b="5080"/>
          <wp:docPr id="14750430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7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08D3" w14:textId="61A7E8CD" w:rsidR="005C2F7C" w:rsidRDefault="005C2F7C" w:rsidP="005E0CDB">
    <w:pPr>
      <w:pStyle w:val="Nagwek"/>
      <w:jc w:val="right"/>
    </w:pPr>
    <w:r>
      <w:rPr>
        <w:noProof/>
      </w:rPr>
      <w:drawing>
        <wp:inline distT="0" distB="0" distL="0" distR="0" wp14:anchorId="32F53735" wp14:editId="0453BAB5">
          <wp:extent cx="5759450" cy="757388"/>
          <wp:effectExtent l="0" t="0" r="0" b="5080"/>
          <wp:docPr id="2998770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7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4B3"/>
    <w:multiLevelType w:val="hybridMultilevel"/>
    <w:tmpl w:val="7520EADE"/>
    <w:lvl w:ilvl="0" w:tplc="E190DC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70A8BE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D5ECD"/>
    <w:multiLevelType w:val="hybridMultilevel"/>
    <w:tmpl w:val="13AE6C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71A7A"/>
    <w:multiLevelType w:val="hybridMultilevel"/>
    <w:tmpl w:val="F94443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461"/>
    <w:multiLevelType w:val="hybridMultilevel"/>
    <w:tmpl w:val="10FC1236"/>
    <w:lvl w:ilvl="0" w:tplc="268AE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C2DFB"/>
    <w:multiLevelType w:val="hybridMultilevel"/>
    <w:tmpl w:val="1938F6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503725"/>
    <w:multiLevelType w:val="hybridMultilevel"/>
    <w:tmpl w:val="2B7A2D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0A93"/>
    <w:multiLevelType w:val="hybridMultilevel"/>
    <w:tmpl w:val="B838CBBE"/>
    <w:lvl w:ilvl="0" w:tplc="F29AB12E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137A5363"/>
    <w:multiLevelType w:val="hybridMultilevel"/>
    <w:tmpl w:val="11DC7EEC"/>
    <w:lvl w:ilvl="0" w:tplc="AE3842B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880DED"/>
    <w:multiLevelType w:val="hybridMultilevel"/>
    <w:tmpl w:val="F3244E3E"/>
    <w:lvl w:ilvl="0" w:tplc="FC04EF9C">
      <w:start w:val="1"/>
      <w:numFmt w:val="decimal"/>
      <w:lvlText w:val="%1)"/>
      <w:lvlJc w:val="left"/>
      <w:pPr>
        <w:ind w:left="114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BC34B6C"/>
    <w:multiLevelType w:val="hybridMultilevel"/>
    <w:tmpl w:val="1A323AF4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EE31508"/>
    <w:multiLevelType w:val="hybridMultilevel"/>
    <w:tmpl w:val="1568737C"/>
    <w:lvl w:ilvl="0" w:tplc="EB1057D2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1F826731"/>
    <w:multiLevelType w:val="hybridMultilevel"/>
    <w:tmpl w:val="1C6EF6CC"/>
    <w:lvl w:ilvl="0" w:tplc="E940CAA6">
      <w:start w:val="1"/>
      <w:numFmt w:val="lowerLetter"/>
      <w:lvlText w:val="%1)"/>
      <w:lvlJc w:val="left"/>
      <w:pPr>
        <w:ind w:left="193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210F7EB7"/>
    <w:multiLevelType w:val="hybridMultilevel"/>
    <w:tmpl w:val="2C1A4DD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FE77F9"/>
    <w:multiLevelType w:val="hybridMultilevel"/>
    <w:tmpl w:val="97181F90"/>
    <w:lvl w:ilvl="0" w:tplc="95988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670AAD"/>
    <w:multiLevelType w:val="multilevel"/>
    <w:tmpl w:val="129E7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141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1D63D9"/>
    <w:multiLevelType w:val="hybridMultilevel"/>
    <w:tmpl w:val="1A323AF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6541A35"/>
    <w:multiLevelType w:val="hybridMultilevel"/>
    <w:tmpl w:val="14D8F79A"/>
    <w:lvl w:ilvl="0" w:tplc="959885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72F5E66"/>
    <w:multiLevelType w:val="hybridMultilevel"/>
    <w:tmpl w:val="616E111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FF6B47"/>
    <w:multiLevelType w:val="hybridMultilevel"/>
    <w:tmpl w:val="8EC0D18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EE53B64"/>
    <w:multiLevelType w:val="hybridMultilevel"/>
    <w:tmpl w:val="53DEC2C2"/>
    <w:lvl w:ilvl="0" w:tplc="EB1057D2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20" w15:restartNumberingAfterBreak="0">
    <w:nsid w:val="3A911DA8"/>
    <w:multiLevelType w:val="hybridMultilevel"/>
    <w:tmpl w:val="E67E34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36BDB"/>
    <w:multiLevelType w:val="hybridMultilevel"/>
    <w:tmpl w:val="0444F70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2" w15:restartNumberingAfterBreak="0">
    <w:nsid w:val="3F1B41D9"/>
    <w:multiLevelType w:val="hybridMultilevel"/>
    <w:tmpl w:val="C59A2350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5AC0BE2"/>
    <w:multiLevelType w:val="hybridMultilevel"/>
    <w:tmpl w:val="13AE6CAE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131FEF"/>
    <w:multiLevelType w:val="hybridMultilevel"/>
    <w:tmpl w:val="831C45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B9266C"/>
    <w:multiLevelType w:val="hybridMultilevel"/>
    <w:tmpl w:val="2B9697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3FB10D2"/>
    <w:multiLevelType w:val="hybridMultilevel"/>
    <w:tmpl w:val="1B6ED2EA"/>
    <w:lvl w:ilvl="0" w:tplc="A6E40988">
      <w:start w:val="1"/>
      <w:numFmt w:val="lowerLetter"/>
      <w:lvlText w:val="%1)"/>
      <w:lvlJc w:val="left"/>
      <w:pPr>
        <w:ind w:left="193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 w15:restartNumberingAfterBreak="0">
    <w:nsid w:val="5733011E"/>
    <w:multiLevelType w:val="hybridMultilevel"/>
    <w:tmpl w:val="2578BB1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C0387B"/>
    <w:multiLevelType w:val="hybridMultilevel"/>
    <w:tmpl w:val="E996CA20"/>
    <w:lvl w:ilvl="0" w:tplc="F29AB12E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32723D"/>
    <w:multiLevelType w:val="hybridMultilevel"/>
    <w:tmpl w:val="AE78BC00"/>
    <w:lvl w:ilvl="0" w:tplc="04150017">
      <w:start w:val="1"/>
      <w:numFmt w:val="lowerLetter"/>
      <w:lvlText w:val="%1)"/>
      <w:lvlJc w:val="left"/>
      <w:pPr>
        <w:ind w:left="2498" w:hanging="360"/>
      </w:p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0" w15:restartNumberingAfterBreak="0">
    <w:nsid w:val="61D97E79"/>
    <w:multiLevelType w:val="hybridMultilevel"/>
    <w:tmpl w:val="7CECFE22"/>
    <w:lvl w:ilvl="0" w:tplc="B89E2E0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B37FC"/>
    <w:multiLevelType w:val="hybridMultilevel"/>
    <w:tmpl w:val="11B6BB2C"/>
    <w:lvl w:ilvl="0" w:tplc="0588842E">
      <w:start w:val="1"/>
      <w:numFmt w:val="decimal"/>
      <w:lvlText w:val="%1."/>
      <w:lvlJc w:val="left"/>
      <w:pPr>
        <w:ind w:left="644" w:hanging="360"/>
      </w:pPr>
      <w:rPr>
        <w:b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AA46FB"/>
    <w:multiLevelType w:val="hybridMultilevel"/>
    <w:tmpl w:val="BE3C9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51DBA"/>
    <w:multiLevelType w:val="hybridMultilevel"/>
    <w:tmpl w:val="32381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D5FE5"/>
    <w:multiLevelType w:val="hybridMultilevel"/>
    <w:tmpl w:val="58BE0D58"/>
    <w:lvl w:ilvl="0" w:tplc="EB1057D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A6275FF"/>
    <w:multiLevelType w:val="hybridMultilevel"/>
    <w:tmpl w:val="9CFC0CAC"/>
    <w:lvl w:ilvl="0" w:tplc="FFFFFFFF">
      <w:start w:val="1"/>
      <w:numFmt w:val="lowerLetter"/>
      <w:lvlText w:val="%1)"/>
      <w:lvlJc w:val="left"/>
      <w:pPr>
        <w:ind w:left="1931" w:hanging="360"/>
      </w:p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6" w15:restartNumberingAfterBreak="0">
    <w:nsid w:val="6DB44E9B"/>
    <w:multiLevelType w:val="hybridMultilevel"/>
    <w:tmpl w:val="C61CCBD2"/>
    <w:lvl w:ilvl="0" w:tplc="95988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1276F"/>
    <w:multiLevelType w:val="hybridMultilevel"/>
    <w:tmpl w:val="D0805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55307"/>
    <w:multiLevelType w:val="hybridMultilevel"/>
    <w:tmpl w:val="F640756C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9" w15:restartNumberingAfterBreak="0">
    <w:nsid w:val="7B8D304B"/>
    <w:multiLevelType w:val="hybridMultilevel"/>
    <w:tmpl w:val="D7B0FFE2"/>
    <w:lvl w:ilvl="0" w:tplc="95988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A71DD"/>
    <w:multiLevelType w:val="hybridMultilevel"/>
    <w:tmpl w:val="B29C894C"/>
    <w:lvl w:ilvl="0" w:tplc="8BAEF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B0A62"/>
    <w:multiLevelType w:val="hybridMultilevel"/>
    <w:tmpl w:val="D7A2D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11794">
    <w:abstractNumId w:val="40"/>
  </w:num>
  <w:num w:numId="2" w16cid:durableId="931932624">
    <w:abstractNumId w:val="14"/>
  </w:num>
  <w:num w:numId="3" w16cid:durableId="1037394966">
    <w:abstractNumId w:val="6"/>
  </w:num>
  <w:num w:numId="4" w16cid:durableId="1438021287">
    <w:abstractNumId w:val="28"/>
  </w:num>
  <w:num w:numId="5" w16cid:durableId="1498034619">
    <w:abstractNumId w:val="38"/>
  </w:num>
  <w:num w:numId="6" w16cid:durableId="30691301">
    <w:abstractNumId w:val="21"/>
  </w:num>
  <w:num w:numId="7" w16cid:durableId="2012175757">
    <w:abstractNumId w:val="25"/>
  </w:num>
  <w:num w:numId="8" w16cid:durableId="2079088872">
    <w:abstractNumId w:val="5"/>
  </w:num>
  <w:num w:numId="9" w16cid:durableId="711615344">
    <w:abstractNumId w:val="33"/>
  </w:num>
  <w:num w:numId="10" w16cid:durableId="131137877">
    <w:abstractNumId w:val="23"/>
  </w:num>
  <w:num w:numId="11" w16cid:durableId="455024825">
    <w:abstractNumId w:val="12"/>
  </w:num>
  <w:num w:numId="12" w16cid:durableId="1510370987">
    <w:abstractNumId w:val="20"/>
  </w:num>
  <w:num w:numId="13" w16cid:durableId="1386754556">
    <w:abstractNumId w:val="2"/>
  </w:num>
  <w:num w:numId="14" w16cid:durableId="601298921">
    <w:abstractNumId w:val="30"/>
  </w:num>
  <w:num w:numId="15" w16cid:durableId="1059129720">
    <w:abstractNumId w:val="13"/>
  </w:num>
  <w:num w:numId="16" w16cid:durableId="1063721106">
    <w:abstractNumId w:val="39"/>
  </w:num>
  <w:num w:numId="17" w16cid:durableId="468281520">
    <w:abstractNumId w:val="36"/>
  </w:num>
  <w:num w:numId="18" w16cid:durableId="1527133360">
    <w:abstractNumId w:val="24"/>
  </w:num>
  <w:num w:numId="19" w16cid:durableId="294214365">
    <w:abstractNumId w:val="27"/>
  </w:num>
  <w:num w:numId="20" w16cid:durableId="544606133">
    <w:abstractNumId w:val="16"/>
  </w:num>
  <w:num w:numId="21" w16cid:durableId="136651507">
    <w:abstractNumId w:val="18"/>
  </w:num>
  <w:num w:numId="22" w16cid:durableId="196087873">
    <w:abstractNumId w:val="17"/>
  </w:num>
  <w:num w:numId="23" w16cid:durableId="1303268182">
    <w:abstractNumId w:val="3"/>
  </w:num>
  <w:num w:numId="24" w16cid:durableId="1560247183">
    <w:abstractNumId w:val="32"/>
  </w:num>
  <w:num w:numId="25" w16cid:durableId="1623076753">
    <w:abstractNumId w:val="37"/>
  </w:num>
  <w:num w:numId="26" w16cid:durableId="748039608">
    <w:abstractNumId w:val="4"/>
  </w:num>
  <w:num w:numId="27" w16cid:durableId="1423260703">
    <w:abstractNumId w:val="11"/>
  </w:num>
  <w:num w:numId="28" w16cid:durableId="1394624474">
    <w:abstractNumId w:val="19"/>
  </w:num>
  <w:num w:numId="29" w16cid:durableId="160699860">
    <w:abstractNumId w:val="35"/>
  </w:num>
  <w:num w:numId="30" w16cid:durableId="162404554">
    <w:abstractNumId w:val="26"/>
  </w:num>
  <w:num w:numId="31" w16cid:durableId="250817959">
    <w:abstractNumId w:val="0"/>
  </w:num>
  <w:num w:numId="32" w16cid:durableId="1741170863">
    <w:abstractNumId w:val="22"/>
  </w:num>
  <w:num w:numId="33" w16cid:durableId="30300538">
    <w:abstractNumId w:val="7"/>
  </w:num>
  <w:num w:numId="34" w16cid:durableId="288512628">
    <w:abstractNumId w:val="15"/>
  </w:num>
  <w:num w:numId="35" w16cid:durableId="1117601519">
    <w:abstractNumId w:val="8"/>
  </w:num>
  <w:num w:numId="36" w16cid:durableId="574045815">
    <w:abstractNumId w:val="1"/>
  </w:num>
  <w:num w:numId="37" w16cid:durableId="732966032">
    <w:abstractNumId w:val="31"/>
  </w:num>
  <w:num w:numId="38" w16cid:durableId="1438138669">
    <w:abstractNumId w:val="10"/>
  </w:num>
  <w:num w:numId="39" w16cid:durableId="1264068078">
    <w:abstractNumId w:val="34"/>
  </w:num>
  <w:num w:numId="40" w16cid:durableId="1070541879">
    <w:abstractNumId w:val="41"/>
  </w:num>
  <w:num w:numId="41" w16cid:durableId="1683119926">
    <w:abstractNumId w:val="29"/>
  </w:num>
  <w:num w:numId="42" w16cid:durableId="5474920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DE"/>
    <w:rsid w:val="00000C3D"/>
    <w:rsid w:val="00001CD1"/>
    <w:rsid w:val="000021A8"/>
    <w:rsid w:val="00003738"/>
    <w:rsid w:val="000051C0"/>
    <w:rsid w:val="0000627E"/>
    <w:rsid w:val="000102DF"/>
    <w:rsid w:val="000110DB"/>
    <w:rsid w:val="00011ABF"/>
    <w:rsid w:val="00012366"/>
    <w:rsid w:val="00012766"/>
    <w:rsid w:val="00012AF9"/>
    <w:rsid w:val="00012DD5"/>
    <w:rsid w:val="00014E08"/>
    <w:rsid w:val="00016525"/>
    <w:rsid w:val="00023EAE"/>
    <w:rsid w:val="00025CB6"/>
    <w:rsid w:val="00025CED"/>
    <w:rsid w:val="000269D8"/>
    <w:rsid w:val="000300F2"/>
    <w:rsid w:val="00032A72"/>
    <w:rsid w:val="000344B4"/>
    <w:rsid w:val="00041DB8"/>
    <w:rsid w:val="00042255"/>
    <w:rsid w:val="000430A2"/>
    <w:rsid w:val="00044E3F"/>
    <w:rsid w:val="00046749"/>
    <w:rsid w:val="00046B64"/>
    <w:rsid w:val="00046F5A"/>
    <w:rsid w:val="00050E8D"/>
    <w:rsid w:val="000532BA"/>
    <w:rsid w:val="00054F03"/>
    <w:rsid w:val="00056F6C"/>
    <w:rsid w:val="00057334"/>
    <w:rsid w:val="00060159"/>
    <w:rsid w:val="000617B9"/>
    <w:rsid w:val="00065B08"/>
    <w:rsid w:val="00073242"/>
    <w:rsid w:val="00077592"/>
    <w:rsid w:val="0007781B"/>
    <w:rsid w:val="000778AA"/>
    <w:rsid w:val="00077963"/>
    <w:rsid w:val="000779B3"/>
    <w:rsid w:val="0008061D"/>
    <w:rsid w:val="000808E9"/>
    <w:rsid w:val="0008125D"/>
    <w:rsid w:val="000816E6"/>
    <w:rsid w:val="00082B1C"/>
    <w:rsid w:val="000857EF"/>
    <w:rsid w:val="0008636A"/>
    <w:rsid w:val="00086EDD"/>
    <w:rsid w:val="00087C1D"/>
    <w:rsid w:val="00090920"/>
    <w:rsid w:val="000941DF"/>
    <w:rsid w:val="00094BAE"/>
    <w:rsid w:val="00095255"/>
    <w:rsid w:val="000954F8"/>
    <w:rsid w:val="00095B00"/>
    <w:rsid w:val="0009714D"/>
    <w:rsid w:val="00097C19"/>
    <w:rsid w:val="00097D1A"/>
    <w:rsid w:val="000A0715"/>
    <w:rsid w:val="000A0BC3"/>
    <w:rsid w:val="000A0E56"/>
    <w:rsid w:val="000A22FF"/>
    <w:rsid w:val="000A315A"/>
    <w:rsid w:val="000A317D"/>
    <w:rsid w:val="000A4140"/>
    <w:rsid w:val="000A6869"/>
    <w:rsid w:val="000A6A3C"/>
    <w:rsid w:val="000A7F6B"/>
    <w:rsid w:val="000B094B"/>
    <w:rsid w:val="000B21CB"/>
    <w:rsid w:val="000B2893"/>
    <w:rsid w:val="000B3931"/>
    <w:rsid w:val="000C0651"/>
    <w:rsid w:val="000C0C82"/>
    <w:rsid w:val="000C0D1B"/>
    <w:rsid w:val="000C22B1"/>
    <w:rsid w:val="000C28A1"/>
    <w:rsid w:val="000C2B8E"/>
    <w:rsid w:val="000C2C06"/>
    <w:rsid w:val="000C4E9E"/>
    <w:rsid w:val="000C5377"/>
    <w:rsid w:val="000C58E1"/>
    <w:rsid w:val="000C5EC4"/>
    <w:rsid w:val="000D0256"/>
    <w:rsid w:val="000D07F2"/>
    <w:rsid w:val="000D2EEE"/>
    <w:rsid w:val="000D3278"/>
    <w:rsid w:val="000D3C9F"/>
    <w:rsid w:val="000D42DF"/>
    <w:rsid w:val="000D568B"/>
    <w:rsid w:val="000D6641"/>
    <w:rsid w:val="000D7A7D"/>
    <w:rsid w:val="000E418D"/>
    <w:rsid w:val="000E43EF"/>
    <w:rsid w:val="000E6653"/>
    <w:rsid w:val="000E7E9D"/>
    <w:rsid w:val="000F19F8"/>
    <w:rsid w:val="000F2953"/>
    <w:rsid w:val="000F351B"/>
    <w:rsid w:val="000F5821"/>
    <w:rsid w:val="000F6F64"/>
    <w:rsid w:val="000F7CDE"/>
    <w:rsid w:val="001013F0"/>
    <w:rsid w:val="00101729"/>
    <w:rsid w:val="001036C6"/>
    <w:rsid w:val="00103FA4"/>
    <w:rsid w:val="001147F9"/>
    <w:rsid w:val="00115585"/>
    <w:rsid w:val="0012047C"/>
    <w:rsid w:val="00121594"/>
    <w:rsid w:val="00121A7A"/>
    <w:rsid w:val="00124A6A"/>
    <w:rsid w:val="00135EC7"/>
    <w:rsid w:val="001363C7"/>
    <w:rsid w:val="00136A58"/>
    <w:rsid w:val="00140100"/>
    <w:rsid w:val="0014158A"/>
    <w:rsid w:val="001458A7"/>
    <w:rsid w:val="00145D55"/>
    <w:rsid w:val="0015142B"/>
    <w:rsid w:val="00152D86"/>
    <w:rsid w:val="0015323B"/>
    <w:rsid w:val="00153585"/>
    <w:rsid w:val="00155368"/>
    <w:rsid w:val="0015611F"/>
    <w:rsid w:val="00157066"/>
    <w:rsid w:val="00157C94"/>
    <w:rsid w:val="00164176"/>
    <w:rsid w:val="001667EF"/>
    <w:rsid w:val="001669DC"/>
    <w:rsid w:val="00166E94"/>
    <w:rsid w:val="001703FC"/>
    <w:rsid w:val="00170406"/>
    <w:rsid w:val="00170B7B"/>
    <w:rsid w:val="00171E37"/>
    <w:rsid w:val="00172B56"/>
    <w:rsid w:val="00174B56"/>
    <w:rsid w:val="0017685D"/>
    <w:rsid w:val="001772B8"/>
    <w:rsid w:val="00181CEA"/>
    <w:rsid w:val="00181E53"/>
    <w:rsid w:val="001827FD"/>
    <w:rsid w:val="00183AEA"/>
    <w:rsid w:val="00184077"/>
    <w:rsid w:val="00184888"/>
    <w:rsid w:val="0018546D"/>
    <w:rsid w:val="00186C9B"/>
    <w:rsid w:val="001904D3"/>
    <w:rsid w:val="00190909"/>
    <w:rsid w:val="001929FA"/>
    <w:rsid w:val="0019441B"/>
    <w:rsid w:val="00194EF5"/>
    <w:rsid w:val="00195E28"/>
    <w:rsid w:val="0019634C"/>
    <w:rsid w:val="00197EBF"/>
    <w:rsid w:val="001A049D"/>
    <w:rsid w:val="001A09AA"/>
    <w:rsid w:val="001A0F76"/>
    <w:rsid w:val="001A10A1"/>
    <w:rsid w:val="001A2C48"/>
    <w:rsid w:val="001A30BD"/>
    <w:rsid w:val="001A3B99"/>
    <w:rsid w:val="001A43D4"/>
    <w:rsid w:val="001A4F8B"/>
    <w:rsid w:val="001A67EA"/>
    <w:rsid w:val="001B009C"/>
    <w:rsid w:val="001B0176"/>
    <w:rsid w:val="001B08AE"/>
    <w:rsid w:val="001B15D9"/>
    <w:rsid w:val="001B34A3"/>
    <w:rsid w:val="001B3C99"/>
    <w:rsid w:val="001B3EEF"/>
    <w:rsid w:val="001C0BDC"/>
    <w:rsid w:val="001C0F1D"/>
    <w:rsid w:val="001C24AB"/>
    <w:rsid w:val="001C57E0"/>
    <w:rsid w:val="001C6EC0"/>
    <w:rsid w:val="001C71F0"/>
    <w:rsid w:val="001C7FF6"/>
    <w:rsid w:val="001D0D08"/>
    <w:rsid w:val="001D14D6"/>
    <w:rsid w:val="001D1647"/>
    <w:rsid w:val="001D1D23"/>
    <w:rsid w:val="001E0DB1"/>
    <w:rsid w:val="001E245F"/>
    <w:rsid w:val="001E2E49"/>
    <w:rsid w:val="001F2449"/>
    <w:rsid w:val="001F328A"/>
    <w:rsid w:val="001F4F11"/>
    <w:rsid w:val="001F4F53"/>
    <w:rsid w:val="001F6722"/>
    <w:rsid w:val="001F6F1E"/>
    <w:rsid w:val="002061F3"/>
    <w:rsid w:val="00211394"/>
    <w:rsid w:val="00211573"/>
    <w:rsid w:val="00211916"/>
    <w:rsid w:val="0021243E"/>
    <w:rsid w:val="00214090"/>
    <w:rsid w:val="0021727D"/>
    <w:rsid w:val="002201FB"/>
    <w:rsid w:val="00221A60"/>
    <w:rsid w:val="00222C68"/>
    <w:rsid w:val="002236B2"/>
    <w:rsid w:val="0022385F"/>
    <w:rsid w:val="00224243"/>
    <w:rsid w:val="002258E1"/>
    <w:rsid w:val="00226CA0"/>
    <w:rsid w:val="00227278"/>
    <w:rsid w:val="002276D3"/>
    <w:rsid w:val="00230176"/>
    <w:rsid w:val="00230223"/>
    <w:rsid w:val="00230B08"/>
    <w:rsid w:val="002322FC"/>
    <w:rsid w:val="0023394E"/>
    <w:rsid w:val="00235A9E"/>
    <w:rsid w:val="00236004"/>
    <w:rsid w:val="002369FA"/>
    <w:rsid w:val="00236BE2"/>
    <w:rsid w:val="0024006B"/>
    <w:rsid w:val="002419B7"/>
    <w:rsid w:val="00246E36"/>
    <w:rsid w:val="00247275"/>
    <w:rsid w:val="00247F1C"/>
    <w:rsid w:val="0025168E"/>
    <w:rsid w:val="00254BB7"/>
    <w:rsid w:val="00256B2B"/>
    <w:rsid w:val="002578BB"/>
    <w:rsid w:val="002656FC"/>
    <w:rsid w:val="00272D8F"/>
    <w:rsid w:val="00273BC5"/>
    <w:rsid w:val="00274FAD"/>
    <w:rsid w:val="0027546A"/>
    <w:rsid w:val="00275845"/>
    <w:rsid w:val="002765B7"/>
    <w:rsid w:val="00276652"/>
    <w:rsid w:val="002772D7"/>
    <w:rsid w:val="002776FD"/>
    <w:rsid w:val="00280016"/>
    <w:rsid w:val="002810B1"/>
    <w:rsid w:val="002820BB"/>
    <w:rsid w:val="00282194"/>
    <w:rsid w:val="00285701"/>
    <w:rsid w:val="00286188"/>
    <w:rsid w:val="00286C11"/>
    <w:rsid w:val="00293F2A"/>
    <w:rsid w:val="00294542"/>
    <w:rsid w:val="00294F16"/>
    <w:rsid w:val="00294F24"/>
    <w:rsid w:val="00294F67"/>
    <w:rsid w:val="00295676"/>
    <w:rsid w:val="002A0CE1"/>
    <w:rsid w:val="002A127A"/>
    <w:rsid w:val="002A3997"/>
    <w:rsid w:val="002A4FDF"/>
    <w:rsid w:val="002A65CE"/>
    <w:rsid w:val="002B0B33"/>
    <w:rsid w:val="002B35CA"/>
    <w:rsid w:val="002B72DA"/>
    <w:rsid w:val="002C04F9"/>
    <w:rsid w:val="002C0D30"/>
    <w:rsid w:val="002C38FF"/>
    <w:rsid w:val="002C54B1"/>
    <w:rsid w:val="002C64F6"/>
    <w:rsid w:val="002C663C"/>
    <w:rsid w:val="002C71CF"/>
    <w:rsid w:val="002D2654"/>
    <w:rsid w:val="002E0CEC"/>
    <w:rsid w:val="002E201D"/>
    <w:rsid w:val="002E2DE0"/>
    <w:rsid w:val="002E3172"/>
    <w:rsid w:val="002E58FB"/>
    <w:rsid w:val="002E6189"/>
    <w:rsid w:val="002E6B6B"/>
    <w:rsid w:val="002F020E"/>
    <w:rsid w:val="002F1A8A"/>
    <w:rsid w:val="002F3F39"/>
    <w:rsid w:val="002F6DC6"/>
    <w:rsid w:val="002F7CCE"/>
    <w:rsid w:val="00300718"/>
    <w:rsid w:val="00301C4E"/>
    <w:rsid w:val="00303D3D"/>
    <w:rsid w:val="00311735"/>
    <w:rsid w:val="00312303"/>
    <w:rsid w:val="00312AA1"/>
    <w:rsid w:val="0031326C"/>
    <w:rsid w:val="0031434F"/>
    <w:rsid w:val="003148B1"/>
    <w:rsid w:val="00317EEF"/>
    <w:rsid w:val="00322333"/>
    <w:rsid w:val="003257CB"/>
    <w:rsid w:val="00327586"/>
    <w:rsid w:val="00334671"/>
    <w:rsid w:val="00334AB2"/>
    <w:rsid w:val="0033696E"/>
    <w:rsid w:val="00337017"/>
    <w:rsid w:val="003409FC"/>
    <w:rsid w:val="00342C3D"/>
    <w:rsid w:val="00343E6F"/>
    <w:rsid w:val="0034496C"/>
    <w:rsid w:val="00344F1E"/>
    <w:rsid w:val="00346ABD"/>
    <w:rsid w:val="00350CF4"/>
    <w:rsid w:val="003525FE"/>
    <w:rsid w:val="00353D9D"/>
    <w:rsid w:val="00354343"/>
    <w:rsid w:val="00354C88"/>
    <w:rsid w:val="00354D60"/>
    <w:rsid w:val="00355653"/>
    <w:rsid w:val="00355909"/>
    <w:rsid w:val="003563DB"/>
    <w:rsid w:val="003565C6"/>
    <w:rsid w:val="00360E3A"/>
    <w:rsid w:val="0036357E"/>
    <w:rsid w:val="00363B4C"/>
    <w:rsid w:val="003720E7"/>
    <w:rsid w:val="0037212B"/>
    <w:rsid w:val="00373CA5"/>
    <w:rsid w:val="00374F9B"/>
    <w:rsid w:val="0037566A"/>
    <w:rsid w:val="00375837"/>
    <w:rsid w:val="00375E46"/>
    <w:rsid w:val="003764ED"/>
    <w:rsid w:val="00377767"/>
    <w:rsid w:val="00381D4A"/>
    <w:rsid w:val="003878C3"/>
    <w:rsid w:val="00387CE2"/>
    <w:rsid w:val="00392373"/>
    <w:rsid w:val="00392B21"/>
    <w:rsid w:val="00394F29"/>
    <w:rsid w:val="00395A24"/>
    <w:rsid w:val="00396F82"/>
    <w:rsid w:val="00397275"/>
    <w:rsid w:val="003A0BBE"/>
    <w:rsid w:val="003A22D7"/>
    <w:rsid w:val="003A2AAD"/>
    <w:rsid w:val="003A2F5A"/>
    <w:rsid w:val="003A43C8"/>
    <w:rsid w:val="003A5087"/>
    <w:rsid w:val="003A53FB"/>
    <w:rsid w:val="003A5F1C"/>
    <w:rsid w:val="003A7149"/>
    <w:rsid w:val="003B0334"/>
    <w:rsid w:val="003B2F3A"/>
    <w:rsid w:val="003B4450"/>
    <w:rsid w:val="003C0F76"/>
    <w:rsid w:val="003C20A6"/>
    <w:rsid w:val="003C3629"/>
    <w:rsid w:val="003C456C"/>
    <w:rsid w:val="003C579A"/>
    <w:rsid w:val="003D0436"/>
    <w:rsid w:val="003D1763"/>
    <w:rsid w:val="003D1C92"/>
    <w:rsid w:val="003D1FAD"/>
    <w:rsid w:val="003D3C4D"/>
    <w:rsid w:val="003D4E38"/>
    <w:rsid w:val="003D62B4"/>
    <w:rsid w:val="003D6453"/>
    <w:rsid w:val="003D64E0"/>
    <w:rsid w:val="003E2252"/>
    <w:rsid w:val="003E3B38"/>
    <w:rsid w:val="003E3C73"/>
    <w:rsid w:val="003E47B4"/>
    <w:rsid w:val="003E4E61"/>
    <w:rsid w:val="003E6DCF"/>
    <w:rsid w:val="003E6F6C"/>
    <w:rsid w:val="003E72B7"/>
    <w:rsid w:val="003E7FE4"/>
    <w:rsid w:val="003F06AE"/>
    <w:rsid w:val="003F0A76"/>
    <w:rsid w:val="003F0B8A"/>
    <w:rsid w:val="003F16E4"/>
    <w:rsid w:val="003F54E5"/>
    <w:rsid w:val="003F636D"/>
    <w:rsid w:val="003F7BAE"/>
    <w:rsid w:val="0040017A"/>
    <w:rsid w:val="00401779"/>
    <w:rsid w:val="004029F8"/>
    <w:rsid w:val="004073F1"/>
    <w:rsid w:val="004105A8"/>
    <w:rsid w:val="00410628"/>
    <w:rsid w:val="00411E1E"/>
    <w:rsid w:val="00412672"/>
    <w:rsid w:val="00412AA8"/>
    <w:rsid w:val="00413E13"/>
    <w:rsid w:val="00413FD0"/>
    <w:rsid w:val="004221E7"/>
    <w:rsid w:val="004239FF"/>
    <w:rsid w:val="004259A2"/>
    <w:rsid w:val="00426D82"/>
    <w:rsid w:val="00427A2E"/>
    <w:rsid w:val="004303EA"/>
    <w:rsid w:val="00430FB9"/>
    <w:rsid w:val="004317C6"/>
    <w:rsid w:val="004323E4"/>
    <w:rsid w:val="00433C77"/>
    <w:rsid w:val="004363DE"/>
    <w:rsid w:val="0043687A"/>
    <w:rsid w:val="00436BBC"/>
    <w:rsid w:val="00436BDD"/>
    <w:rsid w:val="00436E89"/>
    <w:rsid w:val="00440AEE"/>
    <w:rsid w:val="00440D2C"/>
    <w:rsid w:val="00444CE2"/>
    <w:rsid w:val="004506BD"/>
    <w:rsid w:val="00452F2F"/>
    <w:rsid w:val="0045706A"/>
    <w:rsid w:val="00457898"/>
    <w:rsid w:val="0046040E"/>
    <w:rsid w:val="00463730"/>
    <w:rsid w:val="00463AED"/>
    <w:rsid w:val="0046433D"/>
    <w:rsid w:val="00464673"/>
    <w:rsid w:val="00464A30"/>
    <w:rsid w:val="00466634"/>
    <w:rsid w:val="00474B9E"/>
    <w:rsid w:val="00475E5A"/>
    <w:rsid w:val="0047646E"/>
    <w:rsid w:val="00476519"/>
    <w:rsid w:val="00480C81"/>
    <w:rsid w:val="004812E8"/>
    <w:rsid w:val="00481D5E"/>
    <w:rsid w:val="0048321B"/>
    <w:rsid w:val="00485B4A"/>
    <w:rsid w:val="00486943"/>
    <w:rsid w:val="0048748F"/>
    <w:rsid w:val="004876DA"/>
    <w:rsid w:val="00487F01"/>
    <w:rsid w:val="00494CA5"/>
    <w:rsid w:val="004951E7"/>
    <w:rsid w:val="00495F84"/>
    <w:rsid w:val="004A1A1D"/>
    <w:rsid w:val="004A216C"/>
    <w:rsid w:val="004A6547"/>
    <w:rsid w:val="004A6B6C"/>
    <w:rsid w:val="004A70A5"/>
    <w:rsid w:val="004A7D84"/>
    <w:rsid w:val="004B3F05"/>
    <w:rsid w:val="004C00BF"/>
    <w:rsid w:val="004C13FC"/>
    <w:rsid w:val="004C2D69"/>
    <w:rsid w:val="004C5D2A"/>
    <w:rsid w:val="004C6B84"/>
    <w:rsid w:val="004D180B"/>
    <w:rsid w:val="004D1DE9"/>
    <w:rsid w:val="004D1EC6"/>
    <w:rsid w:val="004D6462"/>
    <w:rsid w:val="004E2265"/>
    <w:rsid w:val="004E272B"/>
    <w:rsid w:val="004E394B"/>
    <w:rsid w:val="004E49DE"/>
    <w:rsid w:val="004E4B3E"/>
    <w:rsid w:val="004F3C59"/>
    <w:rsid w:val="004F4748"/>
    <w:rsid w:val="004F4756"/>
    <w:rsid w:val="004F6088"/>
    <w:rsid w:val="004F799E"/>
    <w:rsid w:val="005018E4"/>
    <w:rsid w:val="00502D89"/>
    <w:rsid w:val="00502F57"/>
    <w:rsid w:val="005039CB"/>
    <w:rsid w:val="00504D60"/>
    <w:rsid w:val="005106AE"/>
    <w:rsid w:val="0051466D"/>
    <w:rsid w:val="0051517A"/>
    <w:rsid w:val="005179C3"/>
    <w:rsid w:val="00520256"/>
    <w:rsid w:val="00522891"/>
    <w:rsid w:val="00523F8F"/>
    <w:rsid w:val="00525254"/>
    <w:rsid w:val="005253EA"/>
    <w:rsid w:val="00526DB7"/>
    <w:rsid w:val="005321B7"/>
    <w:rsid w:val="00533381"/>
    <w:rsid w:val="00536260"/>
    <w:rsid w:val="005415E0"/>
    <w:rsid w:val="0054221B"/>
    <w:rsid w:val="00543636"/>
    <w:rsid w:val="00552A50"/>
    <w:rsid w:val="005537F4"/>
    <w:rsid w:val="00554A72"/>
    <w:rsid w:val="005559A0"/>
    <w:rsid w:val="00555A57"/>
    <w:rsid w:val="00555E05"/>
    <w:rsid w:val="00560D85"/>
    <w:rsid w:val="005621BF"/>
    <w:rsid w:val="005632FA"/>
    <w:rsid w:val="0056389D"/>
    <w:rsid w:val="00563CAA"/>
    <w:rsid w:val="00563FE4"/>
    <w:rsid w:val="005662FF"/>
    <w:rsid w:val="00570CB3"/>
    <w:rsid w:val="00570F3E"/>
    <w:rsid w:val="005713C7"/>
    <w:rsid w:val="005716FA"/>
    <w:rsid w:val="005726FC"/>
    <w:rsid w:val="005763E7"/>
    <w:rsid w:val="005766CB"/>
    <w:rsid w:val="00577081"/>
    <w:rsid w:val="0058228A"/>
    <w:rsid w:val="0058299E"/>
    <w:rsid w:val="005829E4"/>
    <w:rsid w:val="00582BB9"/>
    <w:rsid w:val="005835D1"/>
    <w:rsid w:val="005837C7"/>
    <w:rsid w:val="0058394B"/>
    <w:rsid w:val="00584042"/>
    <w:rsid w:val="005846BA"/>
    <w:rsid w:val="00584D2C"/>
    <w:rsid w:val="00585BAE"/>
    <w:rsid w:val="005861CB"/>
    <w:rsid w:val="005876F2"/>
    <w:rsid w:val="00592A52"/>
    <w:rsid w:val="00594B5D"/>
    <w:rsid w:val="00594D59"/>
    <w:rsid w:val="00596B80"/>
    <w:rsid w:val="005A0436"/>
    <w:rsid w:val="005A095B"/>
    <w:rsid w:val="005A16B8"/>
    <w:rsid w:val="005A171D"/>
    <w:rsid w:val="005A1ED0"/>
    <w:rsid w:val="005A4CFF"/>
    <w:rsid w:val="005A5423"/>
    <w:rsid w:val="005A5F62"/>
    <w:rsid w:val="005A5FF6"/>
    <w:rsid w:val="005A6BD0"/>
    <w:rsid w:val="005B15C5"/>
    <w:rsid w:val="005B6CDE"/>
    <w:rsid w:val="005C2D9D"/>
    <w:rsid w:val="005C2F61"/>
    <w:rsid w:val="005C2F7C"/>
    <w:rsid w:val="005C30AF"/>
    <w:rsid w:val="005C44F1"/>
    <w:rsid w:val="005C4FB5"/>
    <w:rsid w:val="005D1F03"/>
    <w:rsid w:val="005D233D"/>
    <w:rsid w:val="005D3D42"/>
    <w:rsid w:val="005D681D"/>
    <w:rsid w:val="005D700A"/>
    <w:rsid w:val="005D72E9"/>
    <w:rsid w:val="005E09A8"/>
    <w:rsid w:val="005E0CDB"/>
    <w:rsid w:val="005E13AA"/>
    <w:rsid w:val="005E1BFF"/>
    <w:rsid w:val="005E629C"/>
    <w:rsid w:val="005E7B97"/>
    <w:rsid w:val="005E7C41"/>
    <w:rsid w:val="005F002C"/>
    <w:rsid w:val="005F0C9E"/>
    <w:rsid w:val="005F12C6"/>
    <w:rsid w:val="005F2DFC"/>
    <w:rsid w:val="005F3F00"/>
    <w:rsid w:val="005F43A8"/>
    <w:rsid w:val="005F4E66"/>
    <w:rsid w:val="005F655E"/>
    <w:rsid w:val="005F66C8"/>
    <w:rsid w:val="005F778C"/>
    <w:rsid w:val="0060086B"/>
    <w:rsid w:val="00602CBF"/>
    <w:rsid w:val="00603AB2"/>
    <w:rsid w:val="00605CF3"/>
    <w:rsid w:val="00607BBC"/>
    <w:rsid w:val="006115F3"/>
    <w:rsid w:val="00613AD7"/>
    <w:rsid w:val="006140CE"/>
    <w:rsid w:val="00617745"/>
    <w:rsid w:val="00620D7E"/>
    <w:rsid w:val="0062257A"/>
    <w:rsid w:val="0062325F"/>
    <w:rsid w:val="00625E73"/>
    <w:rsid w:val="00626B5D"/>
    <w:rsid w:val="006274E2"/>
    <w:rsid w:val="00630264"/>
    <w:rsid w:val="0063086F"/>
    <w:rsid w:val="0063196B"/>
    <w:rsid w:val="00636134"/>
    <w:rsid w:val="0063624B"/>
    <w:rsid w:val="00636A4F"/>
    <w:rsid w:val="00642B1B"/>
    <w:rsid w:val="00645665"/>
    <w:rsid w:val="00646004"/>
    <w:rsid w:val="00646407"/>
    <w:rsid w:val="006467E0"/>
    <w:rsid w:val="00647309"/>
    <w:rsid w:val="00650C73"/>
    <w:rsid w:val="00651D74"/>
    <w:rsid w:val="00654A81"/>
    <w:rsid w:val="006617F2"/>
    <w:rsid w:val="00667FCF"/>
    <w:rsid w:val="006711F8"/>
    <w:rsid w:val="0067144B"/>
    <w:rsid w:val="00672267"/>
    <w:rsid w:val="00676576"/>
    <w:rsid w:val="006770C6"/>
    <w:rsid w:val="0067758C"/>
    <w:rsid w:val="006816FD"/>
    <w:rsid w:val="00682669"/>
    <w:rsid w:val="00683335"/>
    <w:rsid w:val="00683403"/>
    <w:rsid w:val="0068472D"/>
    <w:rsid w:val="00685DBF"/>
    <w:rsid w:val="006865DB"/>
    <w:rsid w:val="006876A3"/>
    <w:rsid w:val="006904F7"/>
    <w:rsid w:val="00691C54"/>
    <w:rsid w:val="0069220C"/>
    <w:rsid w:val="006937C4"/>
    <w:rsid w:val="00694BEE"/>
    <w:rsid w:val="00695576"/>
    <w:rsid w:val="006962C6"/>
    <w:rsid w:val="00696E33"/>
    <w:rsid w:val="006975BD"/>
    <w:rsid w:val="00697B50"/>
    <w:rsid w:val="006A057C"/>
    <w:rsid w:val="006A1FAA"/>
    <w:rsid w:val="006A3CEF"/>
    <w:rsid w:val="006A5322"/>
    <w:rsid w:val="006A54D7"/>
    <w:rsid w:val="006A6388"/>
    <w:rsid w:val="006A6CCA"/>
    <w:rsid w:val="006A7856"/>
    <w:rsid w:val="006B1232"/>
    <w:rsid w:val="006B1707"/>
    <w:rsid w:val="006B3900"/>
    <w:rsid w:val="006B4D10"/>
    <w:rsid w:val="006B7CD6"/>
    <w:rsid w:val="006C1942"/>
    <w:rsid w:val="006C247E"/>
    <w:rsid w:val="006C39E0"/>
    <w:rsid w:val="006C5904"/>
    <w:rsid w:val="006C7687"/>
    <w:rsid w:val="006D04B7"/>
    <w:rsid w:val="006D1D62"/>
    <w:rsid w:val="006D246C"/>
    <w:rsid w:val="006D3480"/>
    <w:rsid w:val="006D3E72"/>
    <w:rsid w:val="006D4AE1"/>
    <w:rsid w:val="006E390D"/>
    <w:rsid w:val="006E39D2"/>
    <w:rsid w:val="006E4FEE"/>
    <w:rsid w:val="006E5443"/>
    <w:rsid w:val="006E6183"/>
    <w:rsid w:val="006F3B46"/>
    <w:rsid w:val="006F4592"/>
    <w:rsid w:val="006F5376"/>
    <w:rsid w:val="006F64C3"/>
    <w:rsid w:val="00702481"/>
    <w:rsid w:val="00702D23"/>
    <w:rsid w:val="00702F78"/>
    <w:rsid w:val="007077B8"/>
    <w:rsid w:val="00710267"/>
    <w:rsid w:val="007105EF"/>
    <w:rsid w:val="00711921"/>
    <w:rsid w:val="00714F96"/>
    <w:rsid w:val="00715A1B"/>
    <w:rsid w:val="00716559"/>
    <w:rsid w:val="0071745A"/>
    <w:rsid w:val="00717F0A"/>
    <w:rsid w:val="00720949"/>
    <w:rsid w:val="00721BE5"/>
    <w:rsid w:val="00722850"/>
    <w:rsid w:val="00723685"/>
    <w:rsid w:val="00724760"/>
    <w:rsid w:val="00725158"/>
    <w:rsid w:val="007273A6"/>
    <w:rsid w:val="0073116C"/>
    <w:rsid w:val="0073168B"/>
    <w:rsid w:val="00731DCF"/>
    <w:rsid w:val="00734229"/>
    <w:rsid w:val="00735731"/>
    <w:rsid w:val="007374EB"/>
    <w:rsid w:val="007412D5"/>
    <w:rsid w:val="00742F3A"/>
    <w:rsid w:val="00743B0E"/>
    <w:rsid w:val="007462D7"/>
    <w:rsid w:val="00747EB9"/>
    <w:rsid w:val="00751829"/>
    <w:rsid w:val="00753887"/>
    <w:rsid w:val="00755235"/>
    <w:rsid w:val="00756C26"/>
    <w:rsid w:val="00760D98"/>
    <w:rsid w:val="00763B47"/>
    <w:rsid w:val="007659D3"/>
    <w:rsid w:val="007664D2"/>
    <w:rsid w:val="00766BE9"/>
    <w:rsid w:val="00766FF8"/>
    <w:rsid w:val="00767753"/>
    <w:rsid w:val="00771E19"/>
    <w:rsid w:val="007723A8"/>
    <w:rsid w:val="00774462"/>
    <w:rsid w:val="007751BF"/>
    <w:rsid w:val="00775D6E"/>
    <w:rsid w:val="0077632C"/>
    <w:rsid w:val="007825FD"/>
    <w:rsid w:val="0078463E"/>
    <w:rsid w:val="007846BD"/>
    <w:rsid w:val="00786725"/>
    <w:rsid w:val="007923A8"/>
    <w:rsid w:val="007925B4"/>
    <w:rsid w:val="00793E77"/>
    <w:rsid w:val="0079422C"/>
    <w:rsid w:val="00795405"/>
    <w:rsid w:val="007962B5"/>
    <w:rsid w:val="00796A4E"/>
    <w:rsid w:val="007A2311"/>
    <w:rsid w:val="007A361E"/>
    <w:rsid w:val="007A513E"/>
    <w:rsid w:val="007A6B7A"/>
    <w:rsid w:val="007B15CF"/>
    <w:rsid w:val="007B2027"/>
    <w:rsid w:val="007B22F7"/>
    <w:rsid w:val="007B7436"/>
    <w:rsid w:val="007C0C6B"/>
    <w:rsid w:val="007C1CB9"/>
    <w:rsid w:val="007C2362"/>
    <w:rsid w:val="007C247E"/>
    <w:rsid w:val="007C2672"/>
    <w:rsid w:val="007C2B26"/>
    <w:rsid w:val="007C4271"/>
    <w:rsid w:val="007C4B49"/>
    <w:rsid w:val="007C69B0"/>
    <w:rsid w:val="007D3057"/>
    <w:rsid w:val="007D6E1D"/>
    <w:rsid w:val="007E0E44"/>
    <w:rsid w:val="007E1209"/>
    <w:rsid w:val="007E2E16"/>
    <w:rsid w:val="007E3C3B"/>
    <w:rsid w:val="007E4F51"/>
    <w:rsid w:val="007E56A1"/>
    <w:rsid w:val="007E5FCF"/>
    <w:rsid w:val="007F1DB1"/>
    <w:rsid w:val="007F49BD"/>
    <w:rsid w:val="007F53E3"/>
    <w:rsid w:val="007F5783"/>
    <w:rsid w:val="00802EAD"/>
    <w:rsid w:val="0080468F"/>
    <w:rsid w:val="0081001C"/>
    <w:rsid w:val="00811641"/>
    <w:rsid w:val="008130E9"/>
    <w:rsid w:val="008142C1"/>
    <w:rsid w:val="008142DF"/>
    <w:rsid w:val="00816EB6"/>
    <w:rsid w:val="008173FE"/>
    <w:rsid w:val="00822792"/>
    <w:rsid w:val="00822A9B"/>
    <w:rsid w:val="00824EDF"/>
    <w:rsid w:val="00825F28"/>
    <w:rsid w:val="008265DC"/>
    <w:rsid w:val="00831463"/>
    <w:rsid w:val="0083150E"/>
    <w:rsid w:val="008317A1"/>
    <w:rsid w:val="00833D8A"/>
    <w:rsid w:val="00833F4D"/>
    <w:rsid w:val="008350B2"/>
    <w:rsid w:val="008406CA"/>
    <w:rsid w:val="00841266"/>
    <w:rsid w:val="00841675"/>
    <w:rsid w:val="008433A9"/>
    <w:rsid w:val="00846E46"/>
    <w:rsid w:val="00850E3A"/>
    <w:rsid w:val="0085397A"/>
    <w:rsid w:val="00855D52"/>
    <w:rsid w:val="008563AA"/>
    <w:rsid w:val="008568CC"/>
    <w:rsid w:val="00860307"/>
    <w:rsid w:val="00860584"/>
    <w:rsid w:val="00861985"/>
    <w:rsid w:val="00861AC8"/>
    <w:rsid w:val="008626C7"/>
    <w:rsid w:val="00864734"/>
    <w:rsid w:val="0087014D"/>
    <w:rsid w:val="00870259"/>
    <w:rsid w:val="0087187F"/>
    <w:rsid w:val="00872C0D"/>
    <w:rsid w:val="00873063"/>
    <w:rsid w:val="00875218"/>
    <w:rsid w:val="00880066"/>
    <w:rsid w:val="008818E1"/>
    <w:rsid w:val="0088611C"/>
    <w:rsid w:val="008874B6"/>
    <w:rsid w:val="0089054E"/>
    <w:rsid w:val="00892AA6"/>
    <w:rsid w:val="0089691C"/>
    <w:rsid w:val="008A2392"/>
    <w:rsid w:val="008A274B"/>
    <w:rsid w:val="008A315E"/>
    <w:rsid w:val="008A36F2"/>
    <w:rsid w:val="008A3DC0"/>
    <w:rsid w:val="008A623C"/>
    <w:rsid w:val="008C14CE"/>
    <w:rsid w:val="008C25F2"/>
    <w:rsid w:val="008C5016"/>
    <w:rsid w:val="008D0423"/>
    <w:rsid w:val="008D3050"/>
    <w:rsid w:val="008D3D69"/>
    <w:rsid w:val="008D5422"/>
    <w:rsid w:val="008E082F"/>
    <w:rsid w:val="008E1434"/>
    <w:rsid w:val="008E29A1"/>
    <w:rsid w:val="008E384A"/>
    <w:rsid w:val="008E4968"/>
    <w:rsid w:val="008E4E49"/>
    <w:rsid w:val="008E4E83"/>
    <w:rsid w:val="008E5137"/>
    <w:rsid w:val="008E6135"/>
    <w:rsid w:val="008E6C03"/>
    <w:rsid w:val="008E728C"/>
    <w:rsid w:val="008F1344"/>
    <w:rsid w:val="008F3196"/>
    <w:rsid w:val="008F4C2E"/>
    <w:rsid w:val="00900C73"/>
    <w:rsid w:val="009048DB"/>
    <w:rsid w:val="00905063"/>
    <w:rsid w:val="00906806"/>
    <w:rsid w:val="00906CDF"/>
    <w:rsid w:val="00907008"/>
    <w:rsid w:val="00910138"/>
    <w:rsid w:val="00910F2D"/>
    <w:rsid w:val="00912F6F"/>
    <w:rsid w:val="00916C66"/>
    <w:rsid w:val="00917906"/>
    <w:rsid w:val="00921698"/>
    <w:rsid w:val="00921D99"/>
    <w:rsid w:val="00923298"/>
    <w:rsid w:val="00924741"/>
    <w:rsid w:val="00926CED"/>
    <w:rsid w:val="00926CF3"/>
    <w:rsid w:val="009304F1"/>
    <w:rsid w:val="00930501"/>
    <w:rsid w:val="009327EE"/>
    <w:rsid w:val="009330F8"/>
    <w:rsid w:val="00934053"/>
    <w:rsid w:val="00934413"/>
    <w:rsid w:val="0093504D"/>
    <w:rsid w:val="00941965"/>
    <w:rsid w:val="00941F07"/>
    <w:rsid w:val="00943B29"/>
    <w:rsid w:val="0094467A"/>
    <w:rsid w:val="00945247"/>
    <w:rsid w:val="00945343"/>
    <w:rsid w:val="00945F97"/>
    <w:rsid w:val="00946616"/>
    <w:rsid w:val="00947F8A"/>
    <w:rsid w:val="009503AF"/>
    <w:rsid w:val="009527DE"/>
    <w:rsid w:val="009538FB"/>
    <w:rsid w:val="009546C4"/>
    <w:rsid w:val="009551CC"/>
    <w:rsid w:val="00955272"/>
    <w:rsid w:val="00955977"/>
    <w:rsid w:val="00960526"/>
    <w:rsid w:val="0096223E"/>
    <w:rsid w:val="0096329F"/>
    <w:rsid w:val="00963394"/>
    <w:rsid w:val="00966AAE"/>
    <w:rsid w:val="0096769B"/>
    <w:rsid w:val="00970464"/>
    <w:rsid w:val="009714BE"/>
    <w:rsid w:val="0097273D"/>
    <w:rsid w:val="009733F7"/>
    <w:rsid w:val="00976ACE"/>
    <w:rsid w:val="00980634"/>
    <w:rsid w:val="00980994"/>
    <w:rsid w:val="009822AA"/>
    <w:rsid w:val="00982F57"/>
    <w:rsid w:val="00983961"/>
    <w:rsid w:val="009844F9"/>
    <w:rsid w:val="00984DD2"/>
    <w:rsid w:val="00994B9D"/>
    <w:rsid w:val="00995251"/>
    <w:rsid w:val="00995599"/>
    <w:rsid w:val="00996A12"/>
    <w:rsid w:val="00996E83"/>
    <w:rsid w:val="0099737A"/>
    <w:rsid w:val="009A317C"/>
    <w:rsid w:val="009A3526"/>
    <w:rsid w:val="009A4F3A"/>
    <w:rsid w:val="009A596A"/>
    <w:rsid w:val="009A7D3F"/>
    <w:rsid w:val="009A7F30"/>
    <w:rsid w:val="009B01BC"/>
    <w:rsid w:val="009B0762"/>
    <w:rsid w:val="009B0844"/>
    <w:rsid w:val="009B128B"/>
    <w:rsid w:val="009B5242"/>
    <w:rsid w:val="009B6CC2"/>
    <w:rsid w:val="009B713E"/>
    <w:rsid w:val="009C49D7"/>
    <w:rsid w:val="009C4CE7"/>
    <w:rsid w:val="009C65D4"/>
    <w:rsid w:val="009C67C6"/>
    <w:rsid w:val="009C72EA"/>
    <w:rsid w:val="009C7702"/>
    <w:rsid w:val="009C785A"/>
    <w:rsid w:val="009D054D"/>
    <w:rsid w:val="009D1B6C"/>
    <w:rsid w:val="009D27D8"/>
    <w:rsid w:val="009D41B1"/>
    <w:rsid w:val="009D66C6"/>
    <w:rsid w:val="009D6D1C"/>
    <w:rsid w:val="009D774D"/>
    <w:rsid w:val="009D79DD"/>
    <w:rsid w:val="009E289D"/>
    <w:rsid w:val="009E3A31"/>
    <w:rsid w:val="009E53CE"/>
    <w:rsid w:val="009E6436"/>
    <w:rsid w:val="009F13F1"/>
    <w:rsid w:val="009F2851"/>
    <w:rsid w:val="00A045FC"/>
    <w:rsid w:val="00A0648B"/>
    <w:rsid w:val="00A1079E"/>
    <w:rsid w:val="00A131BC"/>
    <w:rsid w:val="00A13403"/>
    <w:rsid w:val="00A13D77"/>
    <w:rsid w:val="00A149EE"/>
    <w:rsid w:val="00A14F4E"/>
    <w:rsid w:val="00A15A56"/>
    <w:rsid w:val="00A16EEF"/>
    <w:rsid w:val="00A2101E"/>
    <w:rsid w:val="00A247EE"/>
    <w:rsid w:val="00A24E94"/>
    <w:rsid w:val="00A2714A"/>
    <w:rsid w:val="00A27C83"/>
    <w:rsid w:val="00A31DAD"/>
    <w:rsid w:val="00A32387"/>
    <w:rsid w:val="00A33ACD"/>
    <w:rsid w:val="00A34067"/>
    <w:rsid w:val="00A35E69"/>
    <w:rsid w:val="00A371E9"/>
    <w:rsid w:val="00A37529"/>
    <w:rsid w:val="00A402B2"/>
    <w:rsid w:val="00A417A5"/>
    <w:rsid w:val="00A4187B"/>
    <w:rsid w:val="00A419F5"/>
    <w:rsid w:val="00A41B6C"/>
    <w:rsid w:val="00A427CA"/>
    <w:rsid w:val="00A43340"/>
    <w:rsid w:val="00A4361D"/>
    <w:rsid w:val="00A44381"/>
    <w:rsid w:val="00A45401"/>
    <w:rsid w:val="00A466B1"/>
    <w:rsid w:val="00A46A3E"/>
    <w:rsid w:val="00A46B2B"/>
    <w:rsid w:val="00A520E1"/>
    <w:rsid w:val="00A52236"/>
    <w:rsid w:val="00A52AAA"/>
    <w:rsid w:val="00A56A59"/>
    <w:rsid w:val="00A56FD5"/>
    <w:rsid w:val="00A57F04"/>
    <w:rsid w:val="00A60AC9"/>
    <w:rsid w:val="00A62027"/>
    <w:rsid w:val="00A634FE"/>
    <w:rsid w:val="00A6455F"/>
    <w:rsid w:val="00A67C69"/>
    <w:rsid w:val="00A74644"/>
    <w:rsid w:val="00A7608B"/>
    <w:rsid w:val="00A80B76"/>
    <w:rsid w:val="00A8338D"/>
    <w:rsid w:val="00A8360F"/>
    <w:rsid w:val="00A84AC1"/>
    <w:rsid w:val="00A864E1"/>
    <w:rsid w:val="00A910E1"/>
    <w:rsid w:val="00A938C9"/>
    <w:rsid w:val="00A9508D"/>
    <w:rsid w:val="00A96D08"/>
    <w:rsid w:val="00A97561"/>
    <w:rsid w:val="00A97742"/>
    <w:rsid w:val="00AA1052"/>
    <w:rsid w:val="00AA1D01"/>
    <w:rsid w:val="00AA2948"/>
    <w:rsid w:val="00AA308E"/>
    <w:rsid w:val="00AA5F11"/>
    <w:rsid w:val="00AA724A"/>
    <w:rsid w:val="00AA7BAA"/>
    <w:rsid w:val="00AB1E42"/>
    <w:rsid w:val="00AB3804"/>
    <w:rsid w:val="00AB4AB5"/>
    <w:rsid w:val="00AB61FF"/>
    <w:rsid w:val="00AB6608"/>
    <w:rsid w:val="00AB77A3"/>
    <w:rsid w:val="00AC055A"/>
    <w:rsid w:val="00AC223E"/>
    <w:rsid w:val="00AC2584"/>
    <w:rsid w:val="00AC4003"/>
    <w:rsid w:val="00AC490F"/>
    <w:rsid w:val="00AC5B81"/>
    <w:rsid w:val="00AC6BB5"/>
    <w:rsid w:val="00AC78DA"/>
    <w:rsid w:val="00AD0002"/>
    <w:rsid w:val="00AD0A48"/>
    <w:rsid w:val="00AD12C0"/>
    <w:rsid w:val="00AD565C"/>
    <w:rsid w:val="00AD6975"/>
    <w:rsid w:val="00AD6BEF"/>
    <w:rsid w:val="00AD6CE5"/>
    <w:rsid w:val="00AD7614"/>
    <w:rsid w:val="00AE0951"/>
    <w:rsid w:val="00AE1140"/>
    <w:rsid w:val="00AE147C"/>
    <w:rsid w:val="00AE4EB7"/>
    <w:rsid w:val="00AE6CE7"/>
    <w:rsid w:val="00AF025D"/>
    <w:rsid w:val="00AF14DD"/>
    <w:rsid w:val="00AF1C8B"/>
    <w:rsid w:val="00B0005B"/>
    <w:rsid w:val="00B00689"/>
    <w:rsid w:val="00B00CE6"/>
    <w:rsid w:val="00B0207F"/>
    <w:rsid w:val="00B02167"/>
    <w:rsid w:val="00B032B4"/>
    <w:rsid w:val="00B0378F"/>
    <w:rsid w:val="00B04DB5"/>
    <w:rsid w:val="00B05997"/>
    <w:rsid w:val="00B07F11"/>
    <w:rsid w:val="00B102F0"/>
    <w:rsid w:val="00B11357"/>
    <w:rsid w:val="00B14745"/>
    <w:rsid w:val="00B1558D"/>
    <w:rsid w:val="00B17283"/>
    <w:rsid w:val="00B176AA"/>
    <w:rsid w:val="00B20625"/>
    <w:rsid w:val="00B22039"/>
    <w:rsid w:val="00B22FC0"/>
    <w:rsid w:val="00B239CA"/>
    <w:rsid w:val="00B2709F"/>
    <w:rsid w:val="00B2733A"/>
    <w:rsid w:val="00B276B0"/>
    <w:rsid w:val="00B3059E"/>
    <w:rsid w:val="00B32270"/>
    <w:rsid w:val="00B3246C"/>
    <w:rsid w:val="00B33B4D"/>
    <w:rsid w:val="00B35559"/>
    <w:rsid w:val="00B35A99"/>
    <w:rsid w:val="00B373BD"/>
    <w:rsid w:val="00B40359"/>
    <w:rsid w:val="00B409DE"/>
    <w:rsid w:val="00B4364E"/>
    <w:rsid w:val="00B4748A"/>
    <w:rsid w:val="00B509B0"/>
    <w:rsid w:val="00B548C7"/>
    <w:rsid w:val="00B5558A"/>
    <w:rsid w:val="00B56DD3"/>
    <w:rsid w:val="00B56F26"/>
    <w:rsid w:val="00B63D25"/>
    <w:rsid w:val="00B645E4"/>
    <w:rsid w:val="00B6632A"/>
    <w:rsid w:val="00B668E6"/>
    <w:rsid w:val="00B669FE"/>
    <w:rsid w:val="00B66CE6"/>
    <w:rsid w:val="00B677D7"/>
    <w:rsid w:val="00B67828"/>
    <w:rsid w:val="00B73395"/>
    <w:rsid w:val="00B73549"/>
    <w:rsid w:val="00B744F4"/>
    <w:rsid w:val="00B75522"/>
    <w:rsid w:val="00B779AD"/>
    <w:rsid w:val="00B77B8F"/>
    <w:rsid w:val="00B77C3D"/>
    <w:rsid w:val="00B80256"/>
    <w:rsid w:val="00B833DE"/>
    <w:rsid w:val="00B83D4F"/>
    <w:rsid w:val="00B83E3E"/>
    <w:rsid w:val="00B850BF"/>
    <w:rsid w:val="00B913D5"/>
    <w:rsid w:val="00B92C58"/>
    <w:rsid w:val="00B933F2"/>
    <w:rsid w:val="00B95101"/>
    <w:rsid w:val="00B95F8F"/>
    <w:rsid w:val="00BA047B"/>
    <w:rsid w:val="00BA20D8"/>
    <w:rsid w:val="00BA3320"/>
    <w:rsid w:val="00BA3742"/>
    <w:rsid w:val="00BA5183"/>
    <w:rsid w:val="00BA78E6"/>
    <w:rsid w:val="00BB03EF"/>
    <w:rsid w:val="00BB43F9"/>
    <w:rsid w:val="00BB4479"/>
    <w:rsid w:val="00BB48DF"/>
    <w:rsid w:val="00BB5D60"/>
    <w:rsid w:val="00BB62A5"/>
    <w:rsid w:val="00BB65D3"/>
    <w:rsid w:val="00BC4206"/>
    <w:rsid w:val="00BC6299"/>
    <w:rsid w:val="00BC6C04"/>
    <w:rsid w:val="00BC7109"/>
    <w:rsid w:val="00BC7591"/>
    <w:rsid w:val="00BD08DF"/>
    <w:rsid w:val="00BD0BEA"/>
    <w:rsid w:val="00BD2E6A"/>
    <w:rsid w:val="00BD4BE0"/>
    <w:rsid w:val="00BD4F9F"/>
    <w:rsid w:val="00BD7B6F"/>
    <w:rsid w:val="00BE2F0D"/>
    <w:rsid w:val="00BE7EE9"/>
    <w:rsid w:val="00BF0D18"/>
    <w:rsid w:val="00BF0E48"/>
    <w:rsid w:val="00BF131C"/>
    <w:rsid w:val="00BF3126"/>
    <w:rsid w:val="00BF5B3C"/>
    <w:rsid w:val="00C005A4"/>
    <w:rsid w:val="00C01460"/>
    <w:rsid w:val="00C01664"/>
    <w:rsid w:val="00C0407F"/>
    <w:rsid w:val="00C21369"/>
    <w:rsid w:val="00C2269E"/>
    <w:rsid w:val="00C23BA1"/>
    <w:rsid w:val="00C24552"/>
    <w:rsid w:val="00C26F3A"/>
    <w:rsid w:val="00C30BB1"/>
    <w:rsid w:val="00C34003"/>
    <w:rsid w:val="00C3452F"/>
    <w:rsid w:val="00C34BC9"/>
    <w:rsid w:val="00C3783B"/>
    <w:rsid w:val="00C40D0E"/>
    <w:rsid w:val="00C40DAF"/>
    <w:rsid w:val="00C419D5"/>
    <w:rsid w:val="00C41F41"/>
    <w:rsid w:val="00C446DF"/>
    <w:rsid w:val="00C4485D"/>
    <w:rsid w:val="00C45DD2"/>
    <w:rsid w:val="00C50A69"/>
    <w:rsid w:val="00C50E33"/>
    <w:rsid w:val="00C53BDA"/>
    <w:rsid w:val="00C53E92"/>
    <w:rsid w:val="00C55690"/>
    <w:rsid w:val="00C5699F"/>
    <w:rsid w:val="00C57CDB"/>
    <w:rsid w:val="00C61CC7"/>
    <w:rsid w:val="00C7022E"/>
    <w:rsid w:val="00C7353A"/>
    <w:rsid w:val="00C74BD4"/>
    <w:rsid w:val="00C752BC"/>
    <w:rsid w:val="00C75E22"/>
    <w:rsid w:val="00C76877"/>
    <w:rsid w:val="00C76C40"/>
    <w:rsid w:val="00C80403"/>
    <w:rsid w:val="00C813CC"/>
    <w:rsid w:val="00C82856"/>
    <w:rsid w:val="00C86483"/>
    <w:rsid w:val="00C86652"/>
    <w:rsid w:val="00C8686D"/>
    <w:rsid w:val="00C86C54"/>
    <w:rsid w:val="00C92CE2"/>
    <w:rsid w:val="00C92F3C"/>
    <w:rsid w:val="00C94565"/>
    <w:rsid w:val="00C94A03"/>
    <w:rsid w:val="00CA492C"/>
    <w:rsid w:val="00CA4AB3"/>
    <w:rsid w:val="00CA4C8A"/>
    <w:rsid w:val="00CA516A"/>
    <w:rsid w:val="00CA6C62"/>
    <w:rsid w:val="00CB375E"/>
    <w:rsid w:val="00CB3F53"/>
    <w:rsid w:val="00CB404A"/>
    <w:rsid w:val="00CB4412"/>
    <w:rsid w:val="00CB47EE"/>
    <w:rsid w:val="00CB749C"/>
    <w:rsid w:val="00CC3BAD"/>
    <w:rsid w:val="00CC4E1C"/>
    <w:rsid w:val="00CD263A"/>
    <w:rsid w:val="00CD6ED7"/>
    <w:rsid w:val="00CD6FB1"/>
    <w:rsid w:val="00CD73A8"/>
    <w:rsid w:val="00CD73F0"/>
    <w:rsid w:val="00CD77E2"/>
    <w:rsid w:val="00CE08C0"/>
    <w:rsid w:val="00CE12FD"/>
    <w:rsid w:val="00CE4E2A"/>
    <w:rsid w:val="00CF0272"/>
    <w:rsid w:val="00CF0C1C"/>
    <w:rsid w:val="00CF174E"/>
    <w:rsid w:val="00CF23A3"/>
    <w:rsid w:val="00CF294F"/>
    <w:rsid w:val="00CF33E0"/>
    <w:rsid w:val="00CF3EB2"/>
    <w:rsid w:val="00CF459B"/>
    <w:rsid w:val="00CF5ABC"/>
    <w:rsid w:val="00CF65A7"/>
    <w:rsid w:val="00CF685D"/>
    <w:rsid w:val="00CF6BDC"/>
    <w:rsid w:val="00D00639"/>
    <w:rsid w:val="00D016E9"/>
    <w:rsid w:val="00D02F22"/>
    <w:rsid w:val="00D033FA"/>
    <w:rsid w:val="00D03FA3"/>
    <w:rsid w:val="00D04B1C"/>
    <w:rsid w:val="00D05793"/>
    <w:rsid w:val="00D058AA"/>
    <w:rsid w:val="00D115FB"/>
    <w:rsid w:val="00D11972"/>
    <w:rsid w:val="00D15742"/>
    <w:rsid w:val="00D16367"/>
    <w:rsid w:val="00D2082D"/>
    <w:rsid w:val="00D20EA4"/>
    <w:rsid w:val="00D21EBC"/>
    <w:rsid w:val="00D2427A"/>
    <w:rsid w:val="00D24656"/>
    <w:rsid w:val="00D252B8"/>
    <w:rsid w:val="00D26A2E"/>
    <w:rsid w:val="00D27924"/>
    <w:rsid w:val="00D27BB8"/>
    <w:rsid w:val="00D3104F"/>
    <w:rsid w:val="00D31FE4"/>
    <w:rsid w:val="00D32AF7"/>
    <w:rsid w:val="00D33BE4"/>
    <w:rsid w:val="00D356C8"/>
    <w:rsid w:val="00D35FB0"/>
    <w:rsid w:val="00D36567"/>
    <w:rsid w:val="00D40736"/>
    <w:rsid w:val="00D40ECD"/>
    <w:rsid w:val="00D42697"/>
    <w:rsid w:val="00D451D0"/>
    <w:rsid w:val="00D46012"/>
    <w:rsid w:val="00D469DB"/>
    <w:rsid w:val="00D47221"/>
    <w:rsid w:val="00D47DDC"/>
    <w:rsid w:val="00D510D5"/>
    <w:rsid w:val="00D522A2"/>
    <w:rsid w:val="00D52DEC"/>
    <w:rsid w:val="00D54E8D"/>
    <w:rsid w:val="00D60B56"/>
    <w:rsid w:val="00D61266"/>
    <w:rsid w:val="00D61680"/>
    <w:rsid w:val="00D62DD8"/>
    <w:rsid w:val="00D632E9"/>
    <w:rsid w:val="00D645AA"/>
    <w:rsid w:val="00D65089"/>
    <w:rsid w:val="00D72716"/>
    <w:rsid w:val="00D730BA"/>
    <w:rsid w:val="00D7408E"/>
    <w:rsid w:val="00D7431A"/>
    <w:rsid w:val="00D75D36"/>
    <w:rsid w:val="00D769B6"/>
    <w:rsid w:val="00D772AA"/>
    <w:rsid w:val="00D817AD"/>
    <w:rsid w:val="00D82C9D"/>
    <w:rsid w:val="00D835C6"/>
    <w:rsid w:val="00D85009"/>
    <w:rsid w:val="00D9027B"/>
    <w:rsid w:val="00D9090E"/>
    <w:rsid w:val="00D93149"/>
    <w:rsid w:val="00D93955"/>
    <w:rsid w:val="00D95CB3"/>
    <w:rsid w:val="00D96406"/>
    <w:rsid w:val="00DA1C02"/>
    <w:rsid w:val="00DA1DB5"/>
    <w:rsid w:val="00DA2C42"/>
    <w:rsid w:val="00DA3061"/>
    <w:rsid w:val="00DA3511"/>
    <w:rsid w:val="00DA5C37"/>
    <w:rsid w:val="00DA6ECD"/>
    <w:rsid w:val="00DA739B"/>
    <w:rsid w:val="00DB2C0B"/>
    <w:rsid w:val="00DB612C"/>
    <w:rsid w:val="00DB6B15"/>
    <w:rsid w:val="00DB6FF5"/>
    <w:rsid w:val="00DB7722"/>
    <w:rsid w:val="00DC2408"/>
    <w:rsid w:val="00DC2606"/>
    <w:rsid w:val="00DC559B"/>
    <w:rsid w:val="00DC7F86"/>
    <w:rsid w:val="00DC7FD1"/>
    <w:rsid w:val="00DD2703"/>
    <w:rsid w:val="00DD7D9E"/>
    <w:rsid w:val="00DE3755"/>
    <w:rsid w:val="00DE3E80"/>
    <w:rsid w:val="00DE3FC3"/>
    <w:rsid w:val="00DE4460"/>
    <w:rsid w:val="00DE4550"/>
    <w:rsid w:val="00DE5E3B"/>
    <w:rsid w:val="00DE6668"/>
    <w:rsid w:val="00DE7886"/>
    <w:rsid w:val="00DE7E07"/>
    <w:rsid w:val="00DF0D5A"/>
    <w:rsid w:val="00DF17AF"/>
    <w:rsid w:val="00DF224B"/>
    <w:rsid w:val="00DF30F3"/>
    <w:rsid w:val="00DF3B2B"/>
    <w:rsid w:val="00DF3E34"/>
    <w:rsid w:val="00DF4F01"/>
    <w:rsid w:val="00DF50DC"/>
    <w:rsid w:val="00DF542A"/>
    <w:rsid w:val="00DF661D"/>
    <w:rsid w:val="00E031C1"/>
    <w:rsid w:val="00E035E2"/>
    <w:rsid w:val="00E03B06"/>
    <w:rsid w:val="00E0465E"/>
    <w:rsid w:val="00E05321"/>
    <w:rsid w:val="00E05488"/>
    <w:rsid w:val="00E05850"/>
    <w:rsid w:val="00E06F8A"/>
    <w:rsid w:val="00E10501"/>
    <w:rsid w:val="00E12368"/>
    <w:rsid w:val="00E17293"/>
    <w:rsid w:val="00E21248"/>
    <w:rsid w:val="00E234A7"/>
    <w:rsid w:val="00E24741"/>
    <w:rsid w:val="00E24791"/>
    <w:rsid w:val="00E32FF0"/>
    <w:rsid w:val="00E41828"/>
    <w:rsid w:val="00E418FC"/>
    <w:rsid w:val="00E42A5D"/>
    <w:rsid w:val="00E4411E"/>
    <w:rsid w:val="00E4463A"/>
    <w:rsid w:val="00E46C47"/>
    <w:rsid w:val="00E46D15"/>
    <w:rsid w:val="00E4737A"/>
    <w:rsid w:val="00E47CF8"/>
    <w:rsid w:val="00E47DD0"/>
    <w:rsid w:val="00E50204"/>
    <w:rsid w:val="00E52F4B"/>
    <w:rsid w:val="00E544E2"/>
    <w:rsid w:val="00E6138F"/>
    <w:rsid w:val="00E62538"/>
    <w:rsid w:val="00E64648"/>
    <w:rsid w:val="00E668B1"/>
    <w:rsid w:val="00E71AD1"/>
    <w:rsid w:val="00E7288B"/>
    <w:rsid w:val="00E75B67"/>
    <w:rsid w:val="00E76182"/>
    <w:rsid w:val="00E77FB5"/>
    <w:rsid w:val="00E81C23"/>
    <w:rsid w:val="00E8216C"/>
    <w:rsid w:val="00E8396F"/>
    <w:rsid w:val="00E84036"/>
    <w:rsid w:val="00E86154"/>
    <w:rsid w:val="00E87928"/>
    <w:rsid w:val="00E91F26"/>
    <w:rsid w:val="00E91F7D"/>
    <w:rsid w:val="00E9746B"/>
    <w:rsid w:val="00E97A00"/>
    <w:rsid w:val="00EA1718"/>
    <w:rsid w:val="00EA294D"/>
    <w:rsid w:val="00EA2FCD"/>
    <w:rsid w:val="00EA61A4"/>
    <w:rsid w:val="00EB35DE"/>
    <w:rsid w:val="00EB3F67"/>
    <w:rsid w:val="00EC02CB"/>
    <w:rsid w:val="00ED143C"/>
    <w:rsid w:val="00ED42AB"/>
    <w:rsid w:val="00ED5362"/>
    <w:rsid w:val="00ED6A6B"/>
    <w:rsid w:val="00ED6B6B"/>
    <w:rsid w:val="00EE02D3"/>
    <w:rsid w:val="00EE105F"/>
    <w:rsid w:val="00EE3303"/>
    <w:rsid w:val="00EE416D"/>
    <w:rsid w:val="00EE4727"/>
    <w:rsid w:val="00EE5F1A"/>
    <w:rsid w:val="00EE658D"/>
    <w:rsid w:val="00EE6BB7"/>
    <w:rsid w:val="00EE7388"/>
    <w:rsid w:val="00EF3607"/>
    <w:rsid w:val="00EF5096"/>
    <w:rsid w:val="00EF538C"/>
    <w:rsid w:val="00EF7640"/>
    <w:rsid w:val="00EF78AD"/>
    <w:rsid w:val="00F00461"/>
    <w:rsid w:val="00F006FD"/>
    <w:rsid w:val="00F019B3"/>
    <w:rsid w:val="00F02FBE"/>
    <w:rsid w:val="00F05EA7"/>
    <w:rsid w:val="00F0611E"/>
    <w:rsid w:val="00F06365"/>
    <w:rsid w:val="00F06977"/>
    <w:rsid w:val="00F07D41"/>
    <w:rsid w:val="00F11D26"/>
    <w:rsid w:val="00F12CBA"/>
    <w:rsid w:val="00F131B8"/>
    <w:rsid w:val="00F138B1"/>
    <w:rsid w:val="00F1564C"/>
    <w:rsid w:val="00F15E7A"/>
    <w:rsid w:val="00F1674E"/>
    <w:rsid w:val="00F17472"/>
    <w:rsid w:val="00F17FD8"/>
    <w:rsid w:val="00F20D90"/>
    <w:rsid w:val="00F2128C"/>
    <w:rsid w:val="00F22F9D"/>
    <w:rsid w:val="00F235ED"/>
    <w:rsid w:val="00F243AC"/>
    <w:rsid w:val="00F24E4B"/>
    <w:rsid w:val="00F26861"/>
    <w:rsid w:val="00F27FAC"/>
    <w:rsid w:val="00F300A4"/>
    <w:rsid w:val="00F35590"/>
    <w:rsid w:val="00F36015"/>
    <w:rsid w:val="00F36D63"/>
    <w:rsid w:val="00F40FA7"/>
    <w:rsid w:val="00F44BD0"/>
    <w:rsid w:val="00F4750D"/>
    <w:rsid w:val="00F50D3F"/>
    <w:rsid w:val="00F50FD7"/>
    <w:rsid w:val="00F527C0"/>
    <w:rsid w:val="00F52C63"/>
    <w:rsid w:val="00F55691"/>
    <w:rsid w:val="00F620B7"/>
    <w:rsid w:val="00F730D9"/>
    <w:rsid w:val="00F75C66"/>
    <w:rsid w:val="00F77D06"/>
    <w:rsid w:val="00F80908"/>
    <w:rsid w:val="00F80ECA"/>
    <w:rsid w:val="00F81C42"/>
    <w:rsid w:val="00F8298E"/>
    <w:rsid w:val="00F83887"/>
    <w:rsid w:val="00F841AD"/>
    <w:rsid w:val="00F876BA"/>
    <w:rsid w:val="00F87D1C"/>
    <w:rsid w:val="00F91C67"/>
    <w:rsid w:val="00F92037"/>
    <w:rsid w:val="00F93824"/>
    <w:rsid w:val="00F956F5"/>
    <w:rsid w:val="00F957C6"/>
    <w:rsid w:val="00F95ADF"/>
    <w:rsid w:val="00F97FA3"/>
    <w:rsid w:val="00FA093E"/>
    <w:rsid w:val="00FA1B2A"/>
    <w:rsid w:val="00FA1CE6"/>
    <w:rsid w:val="00FA34DB"/>
    <w:rsid w:val="00FA7125"/>
    <w:rsid w:val="00FA7444"/>
    <w:rsid w:val="00FA779D"/>
    <w:rsid w:val="00FB2273"/>
    <w:rsid w:val="00FB348F"/>
    <w:rsid w:val="00FB5A0B"/>
    <w:rsid w:val="00FB6A7D"/>
    <w:rsid w:val="00FC033A"/>
    <w:rsid w:val="00FC09E6"/>
    <w:rsid w:val="00FC1AB2"/>
    <w:rsid w:val="00FC2374"/>
    <w:rsid w:val="00FC2948"/>
    <w:rsid w:val="00FC3074"/>
    <w:rsid w:val="00FC3079"/>
    <w:rsid w:val="00FC3D8A"/>
    <w:rsid w:val="00FC4A4E"/>
    <w:rsid w:val="00FC50D8"/>
    <w:rsid w:val="00FC59D2"/>
    <w:rsid w:val="00FC5C92"/>
    <w:rsid w:val="00FD01CD"/>
    <w:rsid w:val="00FD1C31"/>
    <w:rsid w:val="00FD2232"/>
    <w:rsid w:val="00FD6970"/>
    <w:rsid w:val="00FD74CE"/>
    <w:rsid w:val="00FD776E"/>
    <w:rsid w:val="00FE25A3"/>
    <w:rsid w:val="00FE36E6"/>
    <w:rsid w:val="00FE37E7"/>
    <w:rsid w:val="00FE3BE9"/>
    <w:rsid w:val="00FE3C94"/>
    <w:rsid w:val="00FE5CAD"/>
    <w:rsid w:val="00FE6CF0"/>
    <w:rsid w:val="00FF0345"/>
    <w:rsid w:val="00FF0692"/>
    <w:rsid w:val="00FF1CC3"/>
    <w:rsid w:val="00FF1CE8"/>
    <w:rsid w:val="00FF2D16"/>
    <w:rsid w:val="00FF349A"/>
    <w:rsid w:val="00FF3F84"/>
    <w:rsid w:val="00FF502A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1BDB2"/>
  <w15:chartTrackingRefBased/>
  <w15:docId w15:val="{804DA970-042E-4F99-8DEE-35A6AADD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B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B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E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46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EEF"/>
  </w:style>
  <w:style w:type="paragraph" w:styleId="Stopka">
    <w:name w:val="footer"/>
    <w:basedOn w:val="Normalny"/>
    <w:link w:val="StopkaZnak"/>
    <w:uiPriority w:val="99"/>
    <w:unhideWhenUsed/>
    <w:rsid w:val="00A1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EEF"/>
  </w:style>
  <w:style w:type="table" w:styleId="Tabela-Siatka">
    <w:name w:val="Table Grid"/>
    <w:basedOn w:val="Standardowy"/>
    <w:uiPriority w:val="39"/>
    <w:rsid w:val="0066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,sw tekst,List Paragraph,Akapit z listą BS,T_SZ_List Paragraph,Podsis rysunku,List Paragraph2,Akapit z listą1,lp1,Asia 2  Akapit z listą,列出段落"/>
    <w:basedOn w:val="Normalny"/>
    <w:link w:val="AkapitzlistZnak"/>
    <w:uiPriority w:val="34"/>
    <w:qFormat/>
    <w:rsid w:val="006617F2"/>
    <w:pPr>
      <w:ind w:left="720"/>
      <w:contextualSpacing/>
    </w:pPr>
  </w:style>
  <w:style w:type="table" w:customStyle="1" w:styleId="TableGrid">
    <w:name w:val="TableGrid"/>
    <w:rsid w:val="001A30B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C30B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30BB1"/>
    <w:pPr>
      <w:outlineLvl w:val="9"/>
    </w:pPr>
    <w:rPr>
      <w:lang w:eastAsia="pl-PL"/>
    </w:rPr>
  </w:style>
  <w:style w:type="paragraph" w:customStyle="1" w:styleId="1--">
    <w:name w:val="1--"/>
    <w:basedOn w:val="Normalny"/>
    <w:link w:val="1--Znak"/>
    <w:qFormat/>
    <w:rsid w:val="00811641"/>
    <w:pPr>
      <w:autoSpaceDE w:val="0"/>
      <w:autoSpaceDN w:val="0"/>
      <w:adjustRightInd w:val="0"/>
      <w:spacing w:after="0" w:line="276" w:lineRule="auto"/>
      <w:jc w:val="both"/>
    </w:pPr>
    <w:rPr>
      <w:rFonts w:cstheme="minorHAnsi"/>
      <w:b/>
      <w:bCs/>
      <w:sz w:val="24"/>
      <w:szCs w:val="24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B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List Paragraph Znak,Akapit z listą BS Znak,T_SZ_List Paragraph Znak,lp1 Znak"/>
    <w:basedOn w:val="Domylnaczcionkaakapitu"/>
    <w:link w:val="Akapitzlist"/>
    <w:uiPriority w:val="34"/>
    <w:qFormat/>
    <w:rsid w:val="004C6B84"/>
  </w:style>
  <w:style w:type="character" w:customStyle="1" w:styleId="1--Znak">
    <w:name w:val="1-- Znak"/>
    <w:basedOn w:val="AkapitzlistZnak"/>
    <w:link w:val="1--"/>
    <w:rsid w:val="00811641"/>
    <w:rPr>
      <w:rFonts w:cstheme="minorHAnsi"/>
      <w:b/>
      <w:bCs/>
      <w:sz w:val="24"/>
      <w:szCs w:val="24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B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444CE2"/>
    <w:pPr>
      <w:tabs>
        <w:tab w:val="left" w:pos="567"/>
        <w:tab w:val="right" w:leader="dot" w:pos="9062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1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D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2F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793E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E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a-Siatka1">
    <w:name w:val="Tabela - Siatka1"/>
    <w:basedOn w:val="Standardowy"/>
    <w:next w:val="Tabela-Siatka"/>
    <w:uiPriority w:val="39"/>
    <w:rsid w:val="00D02F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1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6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6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6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D491-5E1A-4C42-A955-7692A195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12</Pages>
  <Words>1856</Words>
  <Characters>11137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al. Lis</dc:creator>
  <cp:keywords/>
  <dc:description/>
  <cp:lastModifiedBy>Hanna Liberska</cp:lastModifiedBy>
  <cp:revision>89</cp:revision>
  <cp:lastPrinted>2025-10-31T10:11:00Z</cp:lastPrinted>
  <dcterms:created xsi:type="dcterms:W3CDTF">2025-07-04T11:12:00Z</dcterms:created>
  <dcterms:modified xsi:type="dcterms:W3CDTF">2025-11-07T13:16:00Z</dcterms:modified>
</cp:coreProperties>
</file>